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DD5" w:rsidRDefault="00FC5DD5" w:rsidP="00FC5DD5">
      <w:r>
        <w:t>Montana ATS Developer Update</w:t>
      </w:r>
      <w:r>
        <w:tab/>
      </w:r>
      <w:r>
        <w:tab/>
      </w:r>
      <w:r>
        <w:tab/>
      </w:r>
      <w:r>
        <w:tab/>
      </w:r>
      <w:r>
        <w:tab/>
      </w:r>
      <w:r>
        <w:tab/>
      </w:r>
      <w:r>
        <w:tab/>
        <w:t>December 28, 2018</w:t>
      </w:r>
    </w:p>
    <w:p w:rsidR="00FC5DD5" w:rsidRDefault="00FC5DD5" w:rsidP="00FC5DD5"/>
    <w:p w:rsidR="0052553D" w:rsidRDefault="0052553D" w:rsidP="00FC5DD5"/>
    <w:p w:rsidR="00FC5DD5" w:rsidRDefault="0052553D" w:rsidP="00FC5DD5">
      <w:r>
        <w:t>The new year is upon us already, to help expedite the approval process; w</w:t>
      </w:r>
      <w:r w:rsidR="00FC5DD5">
        <w:t xml:space="preserve">e encourage you to thoroughly review the </w:t>
      </w:r>
      <w:r w:rsidR="00B62F31">
        <w:t xml:space="preserve">Montana Modernized e-File return </w:t>
      </w:r>
      <w:r w:rsidR="00FC5DD5">
        <w:t xml:space="preserve">requirements documentation, and allow extra time for development and testing of the return.  </w:t>
      </w:r>
    </w:p>
    <w:p w:rsidR="006E77BB" w:rsidRDefault="006E77BB"/>
    <w:p w:rsidR="00FC5DD5" w:rsidRDefault="00FC5DD5" w:rsidP="00FC5DD5">
      <w:r>
        <w:t xml:space="preserve">For the first time, Montana has activated business rule automation. Please make sure your testing submissions can pass all business rule automation before submitting for testing. Software limitations should be documented with your test submission. If your software is still encountering reject codes because of limitations, reach out to </w:t>
      </w:r>
      <w:hyperlink r:id="rId4" w:history="1">
        <w:r w:rsidRPr="00A20396">
          <w:rPr>
            <w:rStyle w:val="Hyperlink"/>
          </w:rPr>
          <w:t>dore-services@mt.gov</w:t>
        </w:r>
      </w:hyperlink>
      <w:r>
        <w:t xml:space="preserve"> and we’ll help you work through the reject codes before your tests are submitted.</w:t>
      </w:r>
    </w:p>
    <w:p w:rsidR="00FC5DD5" w:rsidRDefault="00FC5DD5"/>
    <w:p w:rsidR="00B01EFB" w:rsidRDefault="00B01EFB" w:rsidP="00B01EFB">
      <w:r>
        <w:t xml:space="preserve">If you have additional questions and would like to schedule a time for a conference call, contact </w:t>
      </w:r>
      <w:hyperlink r:id="rId5" w:history="1">
        <w:r w:rsidRPr="00A20396">
          <w:rPr>
            <w:rStyle w:val="Hyperlink"/>
          </w:rPr>
          <w:t>dore-services@mt.gov</w:t>
        </w:r>
      </w:hyperlink>
      <w:r>
        <w:t xml:space="preserve">. </w:t>
      </w:r>
    </w:p>
    <w:p w:rsidR="00B01EFB" w:rsidRDefault="00B01EFB" w:rsidP="00B01EFB"/>
    <w:p w:rsidR="00B01EFB" w:rsidRDefault="00B01EFB" w:rsidP="00B01EFB">
      <w:r>
        <w:t>Thank you,</w:t>
      </w:r>
    </w:p>
    <w:p w:rsidR="00BB13C4" w:rsidRDefault="00BB13C4" w:rsidP="00B01EFB"/>
    <w:p w:rsidR="00B01EFB" w:rsidRDefault="00B01EFB" w:rsidP="00B01EFB">
      <w:r>
        <w:t>Tim</w:t>
      </w:r>
    </w:p>
    <w:p w:rsidR="00B01EFB" w:rsidRDefault="00B01EFB" w:rsidP="00B01EFB"/>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Tim Wilson, E-Services Program Manager</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B01EFB" w:rsidRDefault="00B01EFB" w:rsidP="00B01EFB">
      <w:pPr>
        <w:rPr>
          <w:rFonts w:ascii="Arial" w:eastAsiaTheme="minorEastAsia" w:hAnsi="Arial" w:cs="Arial"/>
          <w:noProof/>
          <w:sz w:val="20"/>
          <w:szCs w:val="20"/>
        </w:rPr>
      </w:pPr>
      <w:r>
        <w:rPr>
          <w:rFonts w:ascii="Arial" w:eastAsiaTheme="minorEastAsia" w:hAnsi="Arial" w:cs="Arial"/>
          <w:noProof/>
          <w:sz w:val="20"/>
          <w:szCs w:val="20"/>
        </w:rPr>
        <w:t>(406) 444-9351</w:t>
      </w:r>
    </w:p>
    <w:p w:rsidR="00FC5DD5" w:rsidRDefault="00FC5DD5">
      <w:bookmarkStart w:id="0" w:name="_GoBack"/>
      <w:bookmarkEnd w:id="0"/>
    </w:p>
    <w:sectPr w:rsidR="00FC5DD5" w:rsidSect="00BB1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D5"/>
    <w:rsid w:val="0003658B"/>
    <w:rsid w:val="0052553D"/>
    <w:rsid w:val="006E77BB"/>
    <w:rsid w:val="008B43EC"/>
    <w:rsid w:val="00B01EFB"/>
    <w:rsid w:val="00B62F31"/>
    <w:rsid w:val="00BB13C4"/>
    <w:rsid w:val="00D62A5E"/>
    <w:rsid w:val="00FC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9F3B"/>
  <w15:chartTrackingRefBased/>
  <w15:docId w15:val="{39CB7F79-285B-4F0C-B914-B6E55F9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re-services@mt.gov" TargetMode="External"/><Relationship Id="rId4" Type="http://schemas.openxmlformats.org/officeDocument/2006/relationships/hyperlink" Target="mailto:dore-service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3</cp:revision>
  <dcterms:created xsi:type="dcterms:W3CDTF">2018-12-29T00:05:00Z</dcterms:created>
  <dcterms:modified xsi:type="dcterms:W3CDTF">2018-12-29T00:06:00Z</dcterms:modified>
</cp:coreProperties>
</file>