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D56E" w14:textId="5BD1EE01" w:rsidR="00CC30D1" w:rsidRDefault="00CC30D1">
      <w:r>
        <w:t>VENDOR Portfolio Print workflow</w:t>
      </w:r>
    </w:p>
    <w:p w14:paraId="032C5C82" w14:textId="77777777" w:rsidR="00CC30D1" w:rsidRDefault="00CC30D1"/>
    <w:p w14:paraId="1C1F7794" w14:textId="75078DB9" w:rsidR="00CC30D1" w:rsidRDefault="00CC30D1" w:rsidP="00CC30D1">
      <w:pPr>
        <w:pStyle w:val="ListParagraph"/>
        <w:numPr>
          <w:ilvl w:val="0"/>
          <w:numId w:val="1"/>
        </w:numPr>
      </w:pPr>
      <w:r>
        <w:t xml:space="preserve">Send </w:t>
      </w:r>
      <w:proofErr w:type="gramStart"/>
      <w:r>
        <w:t>email</w:t>
      </w:r>
      <w:proofErr w:type="gramEnd"/>
      <w:r>
        <w:t xml:space="preserve"> to Gasch &amp; </w:t>
      </w:r>
      <w:proofErr w:type="spellStart"/>
      <w:r>
        <w:t>BrightKey</w:t>
      </w:r>
      <w:proofErr w:type="spellEnd"/>
      <w:r>
        <w:t xml:space="preserve"> to inform of projected Printing and Shipping Date </w:t>
      </w:r>
    </w:p>
    <w:p w14:paraId="2FF5E645" w14:textId="11C1E488" w:rsidR="00CC30D1" w:rsidRDefault="00CC30D1" w:rsidP="00CC30D1">
      <w:pPr>
        <w:pStyle w:val="ListParagraph"/>
        <w:numPr>
          <w:ilvl w:val="0"/>
          <w:numId w:val="1"/>
        </w:numPr>
      </w:pPr>
      <w:r>
        <w:t>Create Pos and send files to Gasch (use date confirmed by Gasch)</w:t>
      </w:r>
    </w:p>
    <w:p w14:paraId="31B2A6E5" w14:textId="09B8D97F" w:rsidR="00CC30D1" w:rsidRDefault="00CC30D1" w:rsidP="00CC30D1">
      <w:pPr>
        <w:pStyle w:val="ListParagraph"/>
        <w:numPr>
          <w:ilvl w:val="0"/>
          <w:numId w:val="1"/>
        </w:numPr>
      </w:pPr>
      <w:r>
        <w:t xml:space="preserve">Create mail Memos for </w:t>
      </w:r>
      <w:proofErr w:type="spellStart"/>
      <w:r>
        <w:t>Brightkey</w:t>
      </w:r>
      <w:proofErr w:type="spellEnd"/>
      <w:r>
        <w:t xml:space="preserve"> </w:t>
      </w:r>
      <w:r>
        <w:t>(use date confirmed by</w:t>
      </w:r>
      <w:r>
        <w:t xml:space="preserve"> </w:t>
      </w:r>
      <w:proofErr w:type="spellStart"/>
      <w:r>
        <w:t>Brightkey</w:t>
      </w:r>
      <w:proofErr w:type="spellEnd"/>
      <w:r>
        <w:t xml:space="preserve"> – usually 3 day after receipt from Gasch</w:t>
      </w:r>
      <w:r>
        <w:t>)</w:t>
      </w:r>
    </w:p>
    <w:sectPr w:rsidR="00CC3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55630"/>
    <w:multiLevelType w:val="hybridMultilevel"/>
    <w:tmpl w:val="999C7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9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D1"/>
    <w:rsid w:val="002808B5"/>
    <w:rsid w:val="00CC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CC05"/>
  <w15:chartTrackingRefBased/>
  <w15:docId w15:val="{478299C9-DAD7-4212-8632-15DA330E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242</Characters>
  <Application>Microsoft Office Word</Application>
  <DocSecurity>0</DocSecurity>
  <Lines>22</Lines>
  <Paragraphs>15</Paragraphs>
  <ScaleCrop>false</ScaleCrop>
  <Company>Bloomberg Industry Group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2025-03-21T16:06:00Z</dcterms:created>
  <dcterms:modified xsi:type="dcterms:W3CDTF">2025-03-21T16:13:00Z</dcterms:modified>
</cp:coreProperties>
</file>