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B9B99" w14:textId="67E450CE" w:rsidR="009E4D72" w:rsidRDefault="009E4D72">
      <w:pPr>
        <w:rPr>
          <w:noProof/>
        </w:rPr>
      </w:pPr>
      <w:r>
        <w:rPr>
          <w:noProof/>
        </w:rPr>
        <w:t>Image in Po</w:t>
      </w:r>
      <w:r w:rsidR="002106C5">
        <w:rPr>
          <w:noProof/>
        </w:rPr>
        <w:t>r</w:t>
      </w:r>
      <w:r>
        <w:rPr>
          <w:noProof/>
        </w:rPr>
        <w:t>tfolio with Caption tags</w:t>
      </w:r>
    </w:p>
    <w:p w14:paraId="2A14CF58" w14:textId="77777777" w:rsidR="00F66639" w:rsidRDefault="00F66639">
      <w:pPr>
        <w:rPr>
          <w:noProof/>
        </w:rPr>
      </w:pPr>
    </w:p>
    <w:p w14:paraId="262F84C2" w14:textId="493D4DAB" w:rsidR="00F66639" w:rsidRDefault="00FC25CE" w:rsidP="00F66639">
      <w:pPr>
        <w:pStyle w:val="ListParagraph"/>
        <w:numPr>
          <w:ilvl w:val="0"/>
          <w:numId w:val="1"/>
        </w:numPr>
        <w:rPr>
          <w:noProof/>
        </w:rPr>
      </w:pPr>
      <w:r>
        <w:rPr>
          <w:noProof/>
        </w:rPr>
        <w:t>Open file in PDF</w:t>
      </w:r>
    </w:p>
    <w:p w14:paraId="62CEA80A" w14:textId="72DFE710" w:rsidR="00FC25CE" w:rsidRDefault="00FC25CE" w:rsidP="00F66639">
      <w:pPr>
        <w:pStyle w:val="ListParagraph"/>
        <w:numPr>
          <w:ilvl w:val="0"/>
          <w:numId w:val="1"/>
        </w:numPr>
        <w:rPr>
          <w:noProof/>
        </w:rPr>
      </w:pPr>
      <w:r>
        <w:rPr>
          <w:noProof/>
        </w:rPr>
        <w:t>Export file as a Po</w:t>
      </w:r>
      <w:r w:rsidR="00D577A1">
        <w:rPr>
          <w:noProof/>
        </w:rPr>
        <w:t>w</w:t>
      </w:r>
      <w:r>
        <w:rPr>
          <w:noProof/>
        </w:rPr>
        <w:t>erpoint</w:t>
      </w:r>
      <w:r w:rsidR="00D577A1">
        <w:rPr>
          <w:noProof/>
        </w:rPr>
        <w:t xml:space="preserve"> (pptx)</w:t>
      </w:r>
    </w:p>
    <w:p w14:paraId="06DA16CE" w14:textId="3F6F8DDA" w:rsidR="00D577A1" w:rsidRDefault="00D577A1" w:rsidP="00F66639">
      <w:pPr>
        <w:pStyle w:val="ListParagraph"/>
        <w:numPr>
          <w:ilvl w:val="0"/>
          <w:numId w:val="1"/>
        </w:numPr>
        <w:rPr>
          <w:noProof/>
        </w:rPr>
      </w:pPr>
      <w:r>
        <w:rPr>
          <w:noProof/>
        </w:rPr>
        <w:t xml:space="preserve">Open file in Powerpoint &amp; </w:t>
      </w:r>
      <w:r w:rsidR="00937729">
        <w:rPr>
          <w:noProof/>
        </w:rPr>
        <w:t>Export&gt; Change file type&gt;</w:t>
      </w:r>
      <w:r w:rsidR="00B56AEC">
        <w:rPr>
          <w:noProof/>
        </w:rPr>
        <w:t>PNG</w:t>
      </w:r>
    </w:p>
    <w:p w14:paraId="34E62458" w14:textId="6755873F" w:rsidR="001C51AA" w:rsidRDefault="001C51AA" w:rsidP="00F66639">
      <w:pPr>
        <w:pStyle w:val="ListParagraph"/>
        <w:numPr>
          <w:ilvl w:val="0"/>
          <w:numId w:val="1"/>
        </w:numPr>
        <w:rPr>
          <w:noProof/>
        </w:rPr>
      </w:pPr>
      <w:r>
        <w:rPr>
          <w:noProof/>
        </w:rPr>
        <w:t>Open png file in Paint</w:t>
      </w:r>
    </w:p>
    <w:p w14:paraId="1DF01013" w14:textId="7BF05E87" w:rsidR="00C77AA2" w:rsidRDefault="00C77AA2" w:rsidP="00F66639">
      <w:pPr>
        <w:pStyle w:val="ListParagraph"/>
        <w:numPr>
          <w:ilvl w:val="0"/>
          <w:numId w:val="1"/>
        </w:numPr>
        <w:rPr>
          <w:noProof/>
        </w:rPr>
      </w:pPr>
      <w:r>
        <w:rPr>
          <w:noProof/>
        </w:rPr>
        <w:t>Resize to</w:t>
      </w:r>
      <w:r w:rsidR="00424DE0">
        <w:rPr>
          <w:noProof/>
        </w:rPr>
        <w:t xml:space="preserve"> 200%</w:t>
      </w:r>
    </w:p>
    <w:p w14:paraId="4A35F4A3" w14:textId="445657B5" w:rsidR="00424DE0" w:rsidRDefault="00424DE0" w:rsidP="00F66639">
      <w:pPr>
        <w:pStyle w:val="ListParagraph"/>
        <w:numPr>
          <w:ilvl w:val="0"/>
          <w:numId w:val="1"/>
        </w:numPr>
        <w:rPr>
          <w:noProof/>
        </w:rPr>
      </w:pPr>
      <w:r>
        <w:rPr>
          <w:noProof/>
        </w:rPr>
        <w:t>Load to Orca</w:t>
      </w:r>
    </w:p>
    <w:p w14:paraId="39220E85" w14:textId="77777777" w:rsidR="00F66639" w:rsidRDefault="00F66639">
      <w:pPr>
        <w:rPr>
          <w:noProof/>
        </w:rPr>
      </w:pPr>
    </w:p>
    <w:p w14:paraId="43ECCB27" w14:textId="6343FB09" w:rsidR="00F66639" w:rsidRDefault="0065550C">
      <w:pPr>
        <w:rPr>
          <w:noProof/>
        </w:rPr>
      </w:pPr>
      <w:r w:rsidRPr="0065550C">
        <w:rPr>
          <w:noProof/>
        </w:rPr>
        <w:t>&lt;footnote id="b45f1473fd994989b8ade7a87f8017d9"&gt;&lt;footnote.marker&gt;&lt;superior&gt;1558.1&lt;/superior&gt;&lt;/footnote.marker&gt;&lt;footnote.text&gt;&lt;para id="6e53df7a81724ddf929a3895768398eb"&gt;For a visual depiction of the formula in §163(j)(4)(C), see Formulas Illustrated, &lt;cite.url ref="https://www.bloomberglaw.com/product/tax/document/XFRAAOIC000000"&gt;&lt;emph&gt;§163(j)(4)(C): Excess Taxable Income&lt;/emph&gt;&lt;/cite.url&gt;&lt;/para&gt;&lt;/footnote.text&gt;&lt;/footnote&gt;&lt;/para&gt;</w:t>
      </w:r>
    </w:p>
    <w:p w14:paraId="554D1188" w14:textId="77777777" w:rsidR="00F66639" w:rsidRDefault="00F66639">
      <w:pPr>
        <w:rPr>
          <w:noProof/>
        </w:rPr>
      </w:pPr>
    </w:p>
    <w:p w14:paraId="75E568EE" w14:textId="77777777" w:rsidR="00F66639" w:rsidRDefault="00F66639">
      <w:pPr>
        <w:rPr>
          <w:noProof/>
        </w:rPr>
      </w:pPr>
    </w:p>
    <w:p w14:paraId="21A42A09" w14:textId="3A2F81C1" w:rsidR="00794924" w:rsidRPr="00794924" w:rsidRDefault="00794924" w:rsidP="00794924">
      <w:pPr>
        <w:rPr>
          <w:b/>
          <w:bCs/>
          <w:noProof/>
        </w:rPr>
      </w:pPr>
      <w:r w:rsidRPr="00794924">
        <w:rPr>
          <w:b/>
          <w:bCs/>
          <w:noProof/>
        </w:rPr>
        <w:t>&lt;para&gt;&lt;include only.in="!print"&gt;</w:t>
      </w:r>
    </w:p>
    <w:p w14:paraId="31ED6CF1" w14:textId="2F934135" w:rsidR="00794924" w:rsidRPr="00794924" w:rsidRDefault="00794924" w:rsidP="00794924">
      <w:pPr>
        <w:rPr>
          <w:b/>
          <w:bCs/>
          <w:noProof/>
        </w:rPr>
      </w:pPr>
      <w:r w:rsidRPr="00794924">
        <w:rPr>
          <w:b/>
          <w:bCs/>
          <w:noProof/>
        </w:rPr>
        <w:t>&lt;image id="orca</w:t>
      </w:r>
      <w:r w:rsidR="00E458A4">
        <w:rPr>
          <w:b/>
          <w:bCs/>
          <w:noProof/>
        </w:rPr>
        <w:t>xxxxx</w:t>
      </w:r>
      <w:r w:rsidRPr="00794924">
        <w:rPr>
          <w:b/>
          <w:bCs/>
          <w:noProof/>
        </w:rPr>
        <w:t>" horizontal.position="C" cd.display="inline" image.width="52" print.width="35"&gt;</w:t>
      </w:r>
    </w:p>
    <w:p w14:paraId="7C7932F0" w14:textId="77777777" w:rsidR="00794924" w:rsidRPr="00794924" w:rsidRDefault="00794924" w:rsidP="00794924">
      <w:pPr>
        <w:rPr>
          <w:b/>
          <w:bCs/>
          <w:noProof/>
        </w:rPr>
      </w:pPr>
      <w:r w:rsidRPr="00794924">
        <w:rPr>
          <w:b/>
          <w:bCs/>
          <w:noProof/>
        </w:rPr>
        <w:t>&lt;link.text/&gt;</w:t>
      </w:r>
    </w:p>
    <w:p w14:paraId="50A415C6" w14:textId="77777777" w:rsidR="00794924" w:rsidRPr="00794924" w:rsidRDefault="00794924" w:rsidP="00794924">
      <w:pPr>
        <w:rPr>
          <w:b/>
          <w:bCs/>
          <w:noProof/>
        </w:rPr>
      </w:pPr>
      <w:r w:rsidRPr="00794924">
        <w:rPr>
          <w:b/>
          <w:bCs/>
          <w:noProof/>
        </w:rPr>
        <w:t>&lt;caption&gt;&lt;emph face="b"&gt;Notes and sources:&lt;/emph&gt;&lt;line.break/&gt;&lt;superior&gt;a&lt;/superior&gt;&lt;line.break/&gt;&lt;superior&gt;b&lt;/superior&gt;&lt;line.break/&gt;&lt;superior&gt;c&lt;/superior&gt;&lt;line.break/&gt;&lt;superior&gt;d&lt;/superior&gt;&lt;line.break/&gt;&lt;superior&gt;e&lt;/superior&gt;&lt;/caption&gt;</w:t>
      </w:r>
    </w:p>
    <w:p w14:paraId="1F95D906" w14:textId="77777777" w:rsidR="00E458A4" w:rsidRDefault="00794924" w:rsidP="00794924">
      <w:pPr>
        <w:rPr>
          <w:b/>
          <w:bCs/>
          <w:noProof/>
        </w:rPr>
      </w:pPr>
      <w:r w:rsidRPr="00794924">
        <w:rPr>
          <w:b/>
          <w:bCs/>
          <w:noProof/>
        </w:rPr>
        <w:t>&lt;/image&gt;&lt;/include&gt;&lt;/para&gt;</w:t>
      </w:r>
    </w:p>
    <w:p w14:paraId="4A04C50E" w14:textId="77777777" w:rsidR="00E458A4" w:rsidRDefault="00E458A4" w:rsidP="00794924">
      <w:pPr>
        <w:rPr>
          <w:b/>
          <w:bCs/>
          <w:noProof/>
        </w:rPr>
      </w:pPr>
    </w:p>
    <w:p w14:paraId="2CE7BD59" w14:textId="77777777" w:rsidR="009443FA" w:rsidRDefault="009443FA" w:rsidP="00794924">
      <w:pPr>
        <w:rPr>
          <w:b/>
          <w:bCs/>
          <w:noProof/>
        </w:rPr>
      </w:pPr>
    </w:p>
    <w:p w14:paraId="2F0B8300" w14:textId="6BAAF91B" w:rsidR="009443FA" w:rsidRDefault="009443FA" w:rsidP="00794924">
      <w:pPr>
        <w:rPr>
          <w:b/>
          <w:bCs/>
          <w:noProof/>
        </w:rPr>
      </w:pPr>
      <w:r>
        <w:rPr>
          <w:b/>
          <w:bCs/>
          <w:noProof/>
        </w:rPr>
        <w:t>Use the tagging below to</w:t>
      </w:r>
      <w:r w:rsidR="0011218B">
        <w:rPr>
          <w:b/>
          <w:bCs/>
          <w:noProof/>
        </w:rPr>
        <w:t xml:space="preserve"> retain aspect ratio</w:t>
      </w:r>
    </w:p>
    <w:p w14:paraId="7F4D621C" w14:textId="3331676A" w:rsidR="0011218B" w:rsidRDefault="00FE3B23" w:rsidP="00794924">
      <w:pPr>
        <w:rPr>
          <w:b/>
          <w:bCs/>
          <w:noProof/>
        </w:rPr>
      </w:pPr>
      <w:r>
        <w:rPr>
          <w:b/>
          <w:bCs/>
          <w:noProof/>
        </w:rPr>
        <w:lastRenderedPageBreak/>
        <w:t>Note: Image depth must be e</w:t>
      </w:r>
      <w:r w:rsidR="00A979B7">
        <w:rPr>
          <w:b/>
          <w:bCs/>
          <w:noProof/>
        </w:rPr>
        <w:t>q</w:t>
      </w:r>
      <w:r>
        <w:rPr>
          <w:b/>
          <w:bCs/>
          <w:noProof/>
        </w:rPr>
        <w:t>u</w:t>
      </w:r>
      <w:r w:rsidR="00A979B7">
        <w:rPr>
          <w:b/>
          <w:bCs/>
          <w:noProof/>
        </w:rPr>
        <w:t>a</w:t>
      </w:r>
      <w:r>
        <w:rPr>
          <w:b/>
          <w:bCs/>
          <w:noProof/>
        </w:rPr>
        <w:t xml:space="preserve">l to </w:t>
      </w:r>
      <w:r w:rsidR="00A979B7">
        <w:rPr>
          <w:b/>
          <w:bCs/>
          <w:noProof/>
        </w:rPr>
        <w:t>“0” or else there will be validation error</w:t>
      </w:r>
      <w:r w:rsidR="007A6BF7">
        <w:rPr>
          <w:b/>
          <w:bCs/>
          <w:noProof/>
        </w:rPr>
        <w:t>.</w:t>
      </w:r>
    </w:p>
    <w:p w14:paraId="51F8EABB" w14:textId="1C485DCF" w:rsidR="009E4D72" w:rsidRDefault="009443FA" w:rsidP="00794924">
      <w:r>
        <w:rPr>
          <w:noProof/>
        </w:rPr>
        <w:drawing>
          <wp:inline distT="0" distB="0" distL="0" distR="0" wp14:anchorId="1F438E7D" wp14:editId="4EFAD62B">
            <wp:extent cx="5943600" cy="641350"/>
            <wp:effectExtent l="0" t="0" r="0" b="6350"/>
            <wp:docPr id="67155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53457" name=""/>
                    <pic:cNvPicPr/>
                  </pic:nvPicPr>
                  <pic:blipFill>
                    <a:blip r:embed="rId5"/>
                    <a:stretch>
                      <a:fillRect/>
                    </a:stretch>
                  </pic:blipFill>
                  <pic:spPr>
                    <a:xfrm>
                      <a:off x="0" y="0"/>
                      <a:ext cx="5943600" cy="641350"/>
                    </a:xfrm>
                    <a:prstGeom prst="rect">
                      <a:avLst/>
                    </a:prstGeom>
                  </pic:spPr>
                </pic:pic>
              </a:graphicData>
            </a:graphic>
          </wp:inline>
        </w:drawing>
      </w:r>
    </w:p>
    <w:p w14:paraId="6F4DD486" w14:textId="77777777" w:rsidR="0056208D" w:rsidRDefault="0056208D"/>
    <w:p w14:paraId="64268F4B" w14:textId="32687FF9" w:rsidR="0056208D" w:rsidRDefault="00855E1B">
      <w:r>
        <w:t>Try th</w:t>
      </w:r>
      <w:r w:rsidR="00EF69AD">
        <w:t>e dimensions of this first</w:t>
      </w:r>
      <w:r w:rsidR="0001192F">
        <w:t xml:space="preserve"> (leave print dep</w:t>
      </w:r>
      <w:r w:rsidR="00D25C9E">
        <w:t>th blank)</w:t>
      </w:r>
      <w:r w:rsidR="00EF69AD">
        <w:t>:</w:t>
      </w:r>
    </w:p>
    <w:p w14:paraId="64178665" w14:textId="77777777" w:rsidR="00EF69AD" w:rsidRDefault="00EF69AD"/>
    <w:p w14:paraId="7ABACA24" w14:textId="6EA84F9B" w:rsidR="00C15C5E" w:rsidRDefault="00E3747B">
      <w:r>
        <w:rPr>
          <w:noProof/>
        </w:rPr>
        <w:drawing>
          <wp:inline distT="0" distB="0" distL="0" distR="0" wp14:anchorId="4A02D23D" wp14:editId="4FC1C0B5">
            <wp:extent cx="5943600" cy="2398395"/>
            <wp:effectExtent l="0" t="0" r="0" b="1905"/>
            <wp:docPr id="1136749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49147" name=""/>
                    <pic:cNvPicPr/>
                  </pic:nvPicPr>
                  <pic:blipFill>
                    <a:blip r:embed="rId6"/>
                    <a:stretch>
                      <a:fillRect/>
                    </a:stretch>
                  </pic:blipFill>
                  <pic:spPr>
                    <a:xfrm>
                      <a:off x="0" y="0"/>
                      <a:ext cx="5943600" cy="2398395"/>
                    </a:xfrm>
                    <a:prstGeom prst="rect">
                      <a:avLst/>
                    </a:prstGeom>
                  </pic:spPr>
                </pic:pic>
              </a:graphicData>
            </a:graphic>
          </wp:inline>
        </w:drawing>
      </w:r>
    </w:p>
    <w:p w14:paraId="238F3DED" w14:textId="77777777" w:rsidR="00C15C5E" w:rsidRDefault="00C15C5E"/>
    <w:p w14:paraId="010DBD7D" w14:textId="77777777" w:rsidR="001565A5" w:rsidRDefault="001565A5" w:rsidP="001565A5">
      <w:r>
        <w:t>&lt;para id="a0ec6baa2d6b4747bd52aa663b4946d3"&gt;</w:t>
      </w:r>
    </w:p>
    <w:p w14:paraId="5B93098B" w14:textId="299130C8" w:rsidR="00EB5A7C" w:rsidRDefault="00EB5A7C" w:rsidP="001565A5">
      <w:r>
        <w:t>&lt;include only.in=</w:t>
      </w:r>
      <w:proofErr w:type="gramStart"/>
      <w:r w:rsidR="00E813B5">
        <w:t>"</w:t>
      </w:r>
      <w:r>
        <w:t>!print</w:t>
      </w:r>
      <w:proofErr w:type="gramEnd"/>
      <w:r w:rsidR="00E813B5">
        <w:t>"</w:t>
      </w:r>
      <w:r w:rsidR="00360247">
        <w:t>&gt;</w:t>
      </w:r>
    </w:p>
    <w:p w14:paraId="072B242E" w14:textId="77777777" w:rsidR="001565A5" w:rsidRDefault="001565A5" w:rsidP="001565A5">
      <w:r>
        <w:t xml:space="preserve">&lt;image id="orca367831" </w:t>
      </w:r>
      <w:proofErr w:type="spellStart"/>
      <w:proofErr w:type="gramStart"/>
      <w:r>
        <w:t>cd.display</w:t>
      </w:r>
      <w:proofErr w:type="spellEnd"/>
      <w:proofErr w:type="gramEnd"/>
      <w:r>
        <w:t xml:space="preserve">="inline" </w:t>
      </w:r>
      <w:proofErr w:type="spellStart"/>
      <w:r>
        <w:t>image.width</w:t>
      </w:r>
      <w:proofErr w:type="spellEnd"/>
      <w:r>
        <w:t xml:space="preserve">="52" </w:t>
      </w:r>
      <w:proofErr w:type="spellStart"/>
      <w:r>
        <w:t>print.width</w:t>
      </w:r>
      <w:proofErr w:type="spellEnd"/>
      <w:r>
        <w:t>="35"&gt;</w:t>
      </w:r>
    </w:p>
    <w:p w14:paraId="1D179BEE" w14:textId="77777777" w:rsidR="001565A5" w:rsidRDefault="001565A5" w:rsidP="001565A5">
      <w:r>
        <w:t>&lt;</w:t>
      </w:r>
      <w:proofErr w:type="spellStart"/>
      <w:r>
        <w:t>link.text</w:t>
      </w:r>
      <w:proofErr w:type="spellEnd"/>
      <w:r>
        <w:t>/&gt;</w:t>
      </w:r>
    </w:p>
    <w:p w14:paraId="2DC5C6AD" w14:textId="1107139F" w:rsidR="001565A5" w:rsidRDefault="001565A5" w:rsidP="001565A5">
      <w:r>
        <w:t>&lt;caption&gt;&lt;</w:t>
      </w:r>
      <w:proofErr w:type="spellStart"/>
      <w:r>
        <w:t>emph</w:t>
      </w:r>
      <w:proofErr w:type="spellEnd"/>
      <w:r>
        <w:t xml:space="preserve"> face="b"&gt;Notes and sources:&lt;/</w:t>
      </w:r>
      <w:proofErr w:type="spellStart"/>
      <w:r>
        <w:t>emph</w:t>
      </w:r>
      <w:proofErr w:type="spellEnd"/>
      <w:r>
        <w:t>&gt;&lt;</w:t>
      </w:r>
      <w:proofErr w:type="spellStart"/>
      <w:proofErr w:type="gramStart"/>
      <w:r>
        <w:t>line.break</w:t>
      </w:r>
      <w:proofErr w:type="spellEnd"/>
      <w:proofErr w:type="gramEnd"/>
      <w:r>
        <w:t>/&gt;&lt;superior&gt;a&lt;/superior&gt;§163(j)(4)(C); Reg. §1.163(j)-1(b)(17). For further discussion, see 536 T.M., Interest Expense Deductions, at V.E.</w:t>
      </w:r>
      <w:proofErr w:type="gramStart"/>
      <w:r>
        <w:t>8.&lt;</w:t>
      </w:r>
      <w:proofErr w:type="spellStart"/>
      <w:proofErr w:type="gramEnd"/>
      <w:r>
        <w:t>line.break</w:t>
      </w:r>
      <w:proofErr w:type="spellEnd"/>
      <w:r>
        <w:t>/&gt;&lt;superior&gt;b&lt;/superior&gt;§163(j)(4)(C); Reg. §1.163(j)-1(b)(17). For further discussion, see 536 T.M., Interest Expense Deductions, at V.E.</w:t>
      </w:r>
      <w:proofErr w:type="gramStart"/>
      <w:r>
        <w:t>8.&lt;</w:t>
      </w:r>
      <w:proofErr w:type="spellStart"/>
      <w:proofErr w:type="gramEnd"/>
      <w:r>
        <w:t>line.break</w:t>
      </w:r>
      <w:proofErr w:type="spellEnd"/>
      <w:r>
        <w:t xml:space="preserve">/&gt;&lt;superior&gt;c&lt;/superior&gt;Business interest expense means interest expense that is properly allocable to a non-excepted trade or business or that is floor plan financing interest expense. Business interest expense also includes disallowed business interest expense carryforwards. It does not include amounts of interest expense carried </w:t>
      </w:r>
      <w:r>
        <w:lastRenderedPageBreak/>
        <w:t>forward to the taxable year from a prior taxable year due to the application of the at-risk rules or the passive activity rules, which apply after the application of §163(j). Reg. §1.163(j)-1(b)(3). It does not include investment interest. §163(j)(5</w:t>
      </w:r>
      <w:proofErr w:type="gramStart"/>
      <w:r>
        <w:t>).&lt;</w:t>
      </w:r>
      <w:proofErr w:type="spellStart"/>
      <w:proofErr w:type="gramEnd"/>
      <w:r>
        <w:t>line.break</w:t>
      </w:r>
      <w:proofErr w:type="spellEnd"/>
      <w:r>
        <w:t xml:space="preserve">/&gt;&lt;superior&gt;d&lt;/superior&gt;Floor plan financing interest expense means interest paid or accrued on floor plan financing indebtedness. All floor plan financing interest expense is treated as business interest </w:t>
      </w:r>
      <w:proofErr w:type="spellStart"/>
      <w:r>
        <w:t>expense.Reg</w:t>
      </w:r>
      <w:proofErr w:type="spellEnd"/>
      <w:r>
        <w:t>. §1.163(j)-1(b)(19</w:t>
      </w:r>
      <w:proofErr w:type="gramStart"/>
      <w:r>
        <w:t>).&lt;</w:t>
      </w:r>
      <w:proofErr w:type="spellStart"/>
      <w:proofErr w:type="gramEnd"/>
      <w:r>
        <w:t>line.break</w:t>
      </w:r>
      <w:proofErr w:type="spellEnd"/>
      <w:r>
        <w:t>/&gt;&lt;superior&gt;e&lt;/superior&gt;Business interest income is the amount of interest includible in the taxpayer’s gross income which is properly allocable to a non-excepted trade or business. It does not include investment</w:t>
      </w:r>
    </w:p>
    <w:p w14:paraId="1763A870" w14:textId="77777777" w:rsidR="001565A5" w:rsidRDefault="001565A5" w:rsidP="001565A5">
      <w:r>
        <w:t>interest. §163(j)(6</w:t>
      </w:r>
      <w:proofErr w:type="gramStart"/>
      <w:r>
        <w:t>);Reg.</w:t>
      </w:r>
      <w:proofErr w:type="gramEnd"/>
      <w:r>
        <w:t xml:space="preserve"> §1.163(j)-1(b)(4).&lt;/caption&gt;</w:t>
      </w:r>
    </w:p>
    <w:p w14:paraId="53FFE5AD" w14:textId="65419AC1" w:rsidR="00C15C5E" w:rsidRDefault="001565A5" w:rsidP="001565A5">
      <w:r>
        <w:t>&lt;/image&gt;&lt;/include&gt;&lt;/para&gt;</w:t>
      </w:r>
    </w:p>
    <w:p w14:paraId="218E32D3" w14:textId="77777777" w:rsidR="00C15C5E" w:rsidRDefault="00C15C5E"/>
    <w:p w14:paraId="33BDE36F" w14:textId="77777777" w:rsidR="00C15C5E" w:rsidRDefault="00C15C5E"/>
    <w:p w14:paraId="7E8F9596" w14:textId="77777777" w:rsidR="00C15C5E" w:rsidRDefault="00C15C5E"/>
    <w:p w14:paraId="47427DA2" w14:textId="77777777" w:rsidR="00C15C5E" w:rsidRDefault="00C15C5E"/>
    <w:p w14:paraId="473FF8B4" w14:textId="77777777" w:rsidR="00C15C5E" w:rsidRDefault="00C15C5E"/>
    <w:p w14:paraId="17BD8AC0" w14:textId="77777777" w:rsidR="00C15C5E" w:rsidRDefault="00C15C5E"/>
    <w:p w14:paraId="2D4AE9A7" w14:textId="4E11CD40" w:rsidR="00C15C5E" w:rsidRDefault="003B6258">
      <w:r>
        <w:rPr>
          <w:noProof/>
        </w:rPr>
        <w:lastRenderedPageBreak/>
        <w:drawing>
          <wp:inline distT="0" distB="0" distL="0" distR="0" wp14:anchorId="1BFBF315" wp14:editId="394CA707">
            <wp:extent cx="5943600" cy="5549900"/>
            <wp:effectExtent l="0" t="0" r="0" b="0"/>
            <wp:docPr id="12023349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34954" name="Picture 1" descr="A screenshot of a computer&#10;&#10;Description automatically generated"/>
                    <pic:cNvPicPr/>
                  </pic:nvPicPr>
                  <pic:blipFill>
                    <a:blip r:embed="rId7"/>
                    <a:stretch>
                      <a:fillRect/>
                    </a:stretch>
                  </pic:blipFill>
                  <pic:spPr>
                    <a:xfrm>
                      <a:off x="0" y="0"/>
                      <a:ext cx="5943600" cy="5549900"/>
                    </a:xfrm>
                    <a:prstGeom prst="rect">
                      <a:avLst/>
                    </a:prstGeom>
                  </pic:spPr>
                </pic:pic>
              </a:graphicData>
            </a:graphic>
          </wp:inline>
        </w:drawing>
      </w:r>
    </w:p>
    <w:p w14:paraId="4A2CB297" w14:textId="4F4E02AB" w:rsidR="00C15C5E" w:rsidRDefault="00745546">
      <w:r>
        <w:rPr>
          <w:noProof/>
        </w:rPr>
        <w:lastRenderedPageBreak/>
        <w:drawing>
          <wp:inline distT="0" distB="0" distL="0" distR="0" wp14:anchorId="7EC93D2C" wp14:editId="136C2D85">
            <wp:extent cx="5943600" cy="5137785"/>
            <wp:effectExtent l="0" t="0" r="0" b="5715"/>
            <wp:docPr id="1829102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02862" name=""/>
                    <pic:cNvPicPr/>
                  </pic:nvPicPr>
                  <pic:blipFill>
                    <a:blip r:embed="rId8"/>
                    <a:stretch>
                      <a:fillRect/>
                    </a:stretch>
                  </pic:blipFill>
                  <pic:spPr>
                    <a:xfrm>
                      <a:off x="0" y="0"/>
                      <a:ext cx="5943600" cy="5137785"/>
                    </a:xfrm>
                    <a:prstGeom prst="rect">
                      <a:avLst/>
                    </a:prstGeom>
                  </pic:spPr>
                </pic:pic>
              </a:graphicData>
            </a:graphic>
          </wp:inline>
        </w:drawing>
      </w:r>
    </w:p>
    <w:p w14:paraId="46AB46B2" w14:textId="4B91F9A1" w:rsidR="00C15C5E" w:rsidRDefault="00336627">
      <w:r>
        <w:rPr>
          <w:noProof/>
        </w:rPr>
        <w:drawing>
          <wp:inline distT="0" distB="0" distL="0" distR="0" wp14:anchorId="3A22716D" wp14:editId="63460739">
            <wp:extent cx="5943600" cy="2341880"/>
            <wp:effectExtent l="0" t="0" r="0" b="1270"/>
            <wp:docPr id="625946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46494" name=""/>
                    <pic:cNvPicPr/>
                  </pic:nvPicPr>
                  <pic:blipFill>
                    <a:blip r:embed="rId9"/>
                    <a:stretch>
                      <a:fillRect/>
                    </a:stretch>
                  </pic:blipFill>
                  <pic:spPr>
                    <a:xfrm>
                      <a:off x="0" y="0"/>
                      <a:ext cx="5943600" cy="2341880"/>
                    </a:xfrm>
                    <a:prstGeom prst="rect">
                      <a:avLst/>
                    </a:prstGeom>
                  </pic:spPr>
                </pic:pic>
              </a:graphicData>
            </a:graphic>
          </wp:inline>
        </w:drawing>
      </w:r>
    </w:p>
    <w:p w14:paraId="1C771F0B" w14:textId="77777777" w:rsidR="008E54D8" w:rsidRDefault="008E54D8"/>
    <w:p w14:paraId="7F0F2771" w14:textId="77777777" w:rsidR="008E54D8" w:rsidRDefault="008E54D8"/>
    <w:p w14:paraId="718E67E1" w14:textId="77777777" w:rsidR="008E54D8" w:rsidRDefault="008E54D8"/>
    <w:p w14:paraId="0B1C8CAF" w14:textId="77777777" w:rsidR="008E54D8" w:rsidRDefault="008E54D8"/>
    <w:p w14:paraId="7E4F5E9A" w14:textId="77777777" w:rsidR="008E54D8" w:rsidRDefault="008E54D8"/>
    <w:p w14:paraId="3697EFAD" w14:textId="77777777" w:rsidR="008E54D8" w:rsidRDefault="008E54D8"/>
    <w:p w14:paraId="0A30F40C" w14:textId="7A72A25A" w:rsidR="00EF69AD" w:rsidRDefault="00EF69AD">
      <w:r>
        <w:rPr>
          <w:noProof/>
        </w:rPr>
        <w:drawing>
          <wp:inline distT="0" distB="0" distL="0" distR="0" wp14:anchorId="1ACB5C12" wp14:editId="7950587A">
            <wp:extent cx="5943600" cy="2304415"/>
            <wp:effectExtent l="0" t="0" r="0" b="635"/>
            <wp:docPr id="1017770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70716" name=""/>
                    <pic:cNvPicPr/>
                  </pic:nvPicPr>
                  <pic:blipFill>
                    <a:blip r:embed="rId10"/>
                    <a:stretch>
                      <a:fillRect/>
                    </a:stretch>
                  </pic:blipFill>
                  <pic:spPr>
                    <a:xfrm>
                      <a:off x="0" y="0"/>
                      <a:ext cx="5943600" cy="2304415"/>
                    </a:xfrm>
                    <a:prstGeom prst="rect">
                      <a:avLst/>
                    </a:prstGeom>
                  </pic:spPr>
                </pic:pic>
              </a:graphicData>
            </a:graphic>
          </wp:inline>
        </w:drawing>
      </w:r>
    </w:p>
    <w:p w14:paraId="011B8F0A" w14:textId="77777777" w:rsidR="00336627" w:rsidRDefault="00336627"/>
    <w:p w14:paraId="2ADE94FE" w14:textId="77777777" w:rsidR="00336627" w:rsidRDefault="00336627"/>
    <w:p w14:paraId="718674E5" w14:textId="77777777" w:rsidR="00336627" w:rsidRDefault="00336627"/>
    <w:p w14:paraId="748A29CC" w14:textId="77777777" w:rsidR="00336627" w:rsidRDefault="00336627"/>
    <w:p w14:paraId="53CE403D" w14:textId="36C15128" w:rsidR="0056208D" w:rsidRDefault="006A671B">
      <w:r>
        <w:rPr>
          <w:noProof/>
        </w:rPr>
        <w:lastRenderedPageBreak/>
        <w:drawing>
          <wp:inline distT="0" distB="0" distL="0" distR="0" wp14:anchorId="315334E3" wp14:editId="3C15728A">
            <wp:extent cx="5943600" cy="5125085"/>
            <wp:effectExtent l="0" t="0" r="0" b="0"/>
            <wp:docPr id="142165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56027" name=""/>
                    <pic:cNvPicPr/>
                  </pic:nvPicPr>
                  <pic:blipFill>
                    <a:blip r:embed="rId11"/>
                    <a:stretch>
                      <a:fillRect/>
                    </a:stretch>
                  </pic:blipFill>
                  <pic:spPr>
                    <a:xfrm>
                      <a:off x="0" y="0"/>
                      <a:ext cx="5943600" cy="5125085"/>
                    </a:xfrm>
                    <a:prstGeom prst="rect">
                      <a:avLst/>
                    </a:prstGeom>
                  </pic:spPr>
                </pic:pic>
              </a:graphicData>
            </a:graphic>
          </wp:inline>
        </w:drawing>
      </w:r>
    </w:p>
    <w:p w14:paraId="0744BF4E" w14:textId="77777777" w:rsidR="0056208D" w:rsidRDefault="0056208D"/>
    <w:p w14:paraId="0A96F5A4" w14:textId="77777777" w:rsidR="0056208D" w:rsidRDefault="0056208D"/>
    <w:sectPr w:rsidR="005620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7661A"/>
    <w:multiLevelType w:val="hybridMultilevel"/>
    <w:tmpl w:val="DE483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3177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D72"/>
    <w:rsid w:val="0001192F"/>
    <w:rsid w:val="0011218B"/>
    <w:rsid w:val="001565A5"/>
    <w:rsid w:val="001B76A2"/>
    <w:rsid w:val="001C51AA"/>
    <w:rsid w:val="002106C5"/>
    <w:rsid w:val="00336627"/>
    <w:rsid w:val="00360247"/>
    <w:rsid w:val="003B6258"/>
    <w:rsid w:val="00424DE0"/>
    <w:rsid w:val="00472B26"/>
    <w:rsid w:val="0051561E"/>
    <w:rsid w:val="0056208D"/>
    <w:rsid w:val="00570A93"/>
    <w:rsid w:val="0065550C"/>
    <w:rsid w:val="006A671B"/>
    <w:rsid w:val="00745546"/>
    <w:rsid w:val="00794924"/>
    <w:rsid w:val="007A6BF7"/>
    <w:rsid w:val="007E6282"/>
    <w:rsid w:val="00855E1B"/>
    <w:rsid w:val="008E54D8"/>
    <w:rsid w:val="00937729"/>
    <w:rsid w:val="009443FA"/>
    <w:rsid w:val="009E4D72"/>
    <w:rsid w:val="00A8538F"/>
    <w:rsid w:val="00A979B7"/>
    <w:rsid w:val="00AD775A"/>
    <w:rsid w:val="00B56AEC"/>
    <w:rsid w:val="00C15C5E"/>
    <w:rsid w:val="00C42081"/>
    <w:rsid w:val="00C77AA2"/>
    <w:rsid w:val="00D25C9E"/>
    <w:rsid w:val="00D577A1"/>
    <w:rsid w:val="00E3747B"/>
    <w:rsid w:val="00E458A4"/>
    <w:rsid w:val="00E52311"/>
    <w:rsid w:val="00E813B5"/>
    <w:rsid w:val="00EB5A7C"/>
    <w:rsid w:val="00EF69AD"/>
    <w:rsid w:val="00F66639"/>
    <w:rsid w:val="00FC25CE"/>
    <w:rsid w:val="00FE3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A5B16"/>
  <w15:chartTrackingRefBased/>
  <w15:docId w15:val="{47354561-6C83-4F7B-A6EF-1C0551C21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4D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4D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4D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4D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4D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4D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D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D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D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D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4D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4D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4D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4D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4D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D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D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D72"/>
    <w:rPr>
      <w:rFonts w:eastAsiaTheme="majorEastAsia" w:cstheme="majorBidi"/>
      <w:color w:val="272727" w:themeColor="text1" w:themeTint="D8"/>
    </w:rPr>
  </w:style>
  <w:style w:type="paragraph" w:styleId="Title">
    <w:name w:val="Title"/>
    <w:basedOn w:val="Normal"/>
    <w:next w:val="Normal"/>
    <w:link w:val="TitleChar"/>
    <w:uiPriority w:val="10"/>
    <w:qFormat/>
    <w:rsid w:val="009E4D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D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D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D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D72"/>
    <w:pPr>
      <w:spacing w:before="160"/>
      <w:jc w:val="center"/>
    </w:pPr>
    <w:rPr>
      <w:i/>
      <w:iCs/>
      <w:color w:val="404040" w:themeColor="text1" w:themeTint="BF"/>
    </w:rPr>
  </w:style>
  <w:style w:type="character" w:customStyle="1" w:styleId="QuoteChar">
    <w:name w:val="Quote Char"/>
    <w:basedOn w:val="DefaultParagraphFont"/>
    <w:link w:val="Quote"/>
    <w:uiPriority w:val="29"/>
    <w:rsid w:val="009E4D72"/>
    <w:rPr>
      <w:i/>
      <w:iCs/>
      <w:color w:val="404040" w:themeColor="text1" w:themeTint="BF"/>
    </w:rPr>
  </w:style>
  <w:style w:type="paragraph" w:styleId="ListParagraph">
    <w:name w:val="List Paragraph"/>
    <w:basedOn w:val="Normal"/>
    <w:uiPriority w:val="34"/>
    <w:qFormat/>
    <w:rsid w:val="009E4D72"/>
    <w:pPr>
      <w:ind w:left="720"/>
      <w:contextualSpacing/>
    </w:pPr>
  </w:style>
  <w:style w:type="character" w:styleId="IntenseEmphasis">
    <w:name w:val="Intense Emphasis"/>
    <w:basedOn w:val="DefaultParagraphFont"/>
    <w:uiPriority w:val="21"/>
    <w:qFormat/>
    <w:rsid w:val="009E4D72"/>
    <w:rPr>
      <w:i/>
      <w:iCs/>
      <w:color w:val="0F4761" w:themeColor="accent1" w:themeShade="BF"/>
    </w:rPr>
  </w:style>
  <w:style w:type="paragraph" w:styleId="IntenseQuote">
    <w:name w:val="Intense Quote"/>
    <w:basedOn w:val="Normal"/>
    <w:next w:val="Normal"/>
    <w:link w:val="IntenseQuoteChar"/>
    <w:uiPriority w:val="30"/>
    <w:qFormat/>
    <w:rsid w:val="009E4D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4D72"/>
    <w:rPr>
      <w:i/>
      <w:iCs/>
      <w:color w:val="0F4761" w:themeColor="accent1" w:themeShade="BF"/>
    </w:rPr>
  </w:style>
  <w:style w:type="character" w:styleId="IntenseReference">
    <w:name w:val="Intense Reference"/>
    <w:basedOn w:val="DefaultParagraphFont"/>
    <w:uiPriority w:val="32"/>
    <w:qFormat/>
    <w:rsid w:val="009E4D7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97be21fd-c601-4b16-9920-f5accc69da65}" enabled="0" method="" siteId="{97be21fd-c601-4b16-9920-f5accc69da65}" removed="1"/>
</clbl:labelList>
</file>

<file path=docProps/app.xml><?xml version="1.0" encoding="utf-8"?>
<Properties xmlns="http://schemas.openxmlformats.org/officeDocument/2006/extended-properties" xmlns:vt="http://schemas.openxmlformats.org/officeDocument/2006/docPropsVTypes">
  <Template>Normal</Template>
  <TotalTime>2</TotalTime>
  <Pages>7</Pages>
  <Words>436</Words>
  <Characters>2489</Characters>
  <Application>Microsoft Office Word</Application>
  <DocSecurity>0</DocSecurity>
  <Lines>20</Lines>
  <Paragraphs>5</Paragraphs>
  <ScaleCrop>false</ScaleCrop>
  <Company>Bloomberg Industry Group</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Ricky</dc:creator>
  <cp:keywords/>
  <dc:description/>
  <cp:lastModifiedBy>Cruz, Ricky</cp:lastModifiedBy>
  <cp:revision>3</cp:revision>
  <dcterms:created xsi:type="dcterms:W3CDTF">2024-11-07T21:45:00Z</dcterms:created>
  <dcterms:modified xsi:type="dcterms:W3CDTF">2024-11-12T23:59:00Z</dcterms:modified>
</cp:coreProperties>
</file>