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8277F" w14:textId="0C597BE6" w:rsidR="00FD16C4" w:rsidRPr="00A229FD" w:rsidRDefault="00FD16C4" w:rsidP="00FD16C4">
      <w:pPr>
        <w:pStyle w:val="Heading2"/>
      </w:pPr>
      <w:r w:rsidRPr="00A229FD">
        <w:t>Obsolete Cites for a New BTAX Portfolio: INFOCON Instructions</w:t>
      </w:r>
    </w:p>
    <w:p w14:paraId="5BAFF8F8" w14:textId="62724531" w:rsidR="00FD16C4" w:rsidRDefault="00FD16C4" w:rsidP="00FD16C4">
      <w:pPr>
        <w:rPr>
          <w:rFonts w:ascii="Franklin Gothic Book" w:hAnsi="Franklin Gothic Book"/>
          <w:sz w:val="20"/>
          <w:szCs w:val="20"/>
        </w:rPr>
      </w:pPr>
      <w:r w:rsidRPr="00C8434B">
        <w:rPr>
          <w:rFonts w:ascii="Franklin Gothic Book" w:hAnsi="Franklin Gothic Book"/>
          <w:sz w:val="20"/>
          <w:szCs w:val="20"/>
        </w:rPr>
        <w:t xml:space="preserve">Currency: August </w:t>
      </w:r>
      <w:r w:rsidR="00EB5CA4">
        <w:rPr>
          <w:rFonts w:ascii="Franklin Gothic Book" w:hAnsi="Franklin Gothic Book"/>
          <w:sz w:val="20"/>
          <w:szCs w:val="20"/>
        </w:rPr>
        <w:t>2</w:t>
      </w:r>
      <w:r w:rsidR="007642FB">
        <w:rPr>
          <w:rFonts w:ascii="Franklin Gothic Book" w:hAnsi="Franklin Gothic Book"/>
          <w:sz w:val="20"/>
          <w:szCs w:val="20"/>
        </w:rPr>
        <w:t>9,</w:t>
      </w:r>
      <w:r w:rsidR="000E52A8">
        <w:rPr>
          <w:rFonts w:ascii="Franklin Gothic Book" w:hAnsi="Franklin Gothic Book"/>
          <w:sz w:val="20"/>
          <w:szCs w:val="20"/>
        </w:rPr>
        <w:t xml:space="preserve"> </w:t>
      </w:r>
      <w:r w:rsidRPr="00C8434B">
        <w:rPr>
          <w:rFonts w:ascii="Franklin Gothic Book" w:hAnsi="Franklin Gothic Book"/>
          <w:sz w:val="20"/>
          <w:szCs w:val="20"/>
        </w:rPr>
        <w:t>2024</w:t>
      </w:r>
      <w:r w:rsidR="00C439EE">
        <w:rPr>
          <w:rFonts w:ascii="Franklin Gothic Book" w:hAnsi="Franklin Gothic Book"/>
          <w:sz w:val="20"/>
          <w:szCs w:val="20"/>
        </w:rPr>
        <w:t xml:space="preserve">, </w:t>
      </w:r>
      <w:r w:rsidR="007A1777">
        <w:rPr>
          <w:rFonts w:ascii="Franklin Gothic Book" w:hAnsi="Franklin Gothic Book"/>
          <w:sz w:val="20"/>
          <w:szCs w:val="20"/>
        </w:rPr>
        <w:t>2PM</w:t>
      </w:r>
    </w:p>
    <w:p w14:paraId="24372659" w14:textId="54646CE9" w:rsidR="00FD16C4" w:rsidRPr="00C221E3" w:rsidRDefault="00FD16C4" w:rsidP="00FD16C4">
      <w:pPr>
        <w:rPr>
          <w:rFonts w:ascii="Franklin Gothic Book" w:hAnsi="Franklin Gothic Book"/>
          <w:b/>
          <w:bCs/>
        </w:rPr>
      </w:pPr>
      <w:r w:rsidRPr="00C221E3">
        <w:rPr>
          <w:rFonts w:ascii="Franklin Gothic Book" w:hAnsi="Franklin Gothic Book"/>
          <w:b/>
          <w:bCs/>
        </w:rPr>
        <w:t xml:space="preserve">Goal: When notified of “New Portfolio: Obsolete Cites” via a JIRA ticket, INFOCON </w:t>
      </w:r>
      <w:r w:rsidR="00C221E3">
        <w:rPr>
          <w:rFonts w:ascii="Franklin Gothic Book" w:hAnsi="Franklin Gothic Book"/>
          <w:b/>
          <w:bCs/>
        </w:rPr>
        <w:t xml:space="preserve">is </w:t>
      </w:r>
      <w:r w:rsidRPr="00C221E3">
        <w:rPr>
          <w:rFonts w:ascii="Franklin Gothic Book" w:hAnsi="Franklin Gothic Book"/>
          <w:b/>
          <w:bCs/>
        </w:rPr>
        <w:t xml:space="preserve">responsible for: </w:t>
      </w:r>
    </w:p>
    <w:p w14:paraId="29468A66" w14:textId="77777777" w:rsidR="00411FC7" w:rsidRPr="00411FC7" w:rsidRDefault="00411FC7" w:rsidP="00FD16C4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color w:val="FF0000"/>
        </w:rPr>
        <w:t xml:space="preserve">Generating </w:t>
      </w:r>
      <w:r w:rsidRPr="00411FC7">
        <w:rPr>
          <w:rFonts w:ascii="Franklin Gothic Book" w:hAnsi="Franklin Gothic Book"/>
          <w:b/>
          <w:bCs/>
        </w:rPr>
        <w:t>an EXCEL spreadsheet of potential Obsolete Portfolio Cites across BTAX.</w:t>
      </w:r>
    </w:p>
    <w:p w14:paraId="72C6DD46" w14:textId="4017B432" w:rsidR="00FD16C4" w:rsidRDefault="00A34333" w:rsidP="00FD16C4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color w:val="FF0000"/>
        </w:rPr>
        <w:t xml:space="preserve">Reviewing &amp; Identifying </w:t>
      </w:r>
      <w:r w:rsidR="00FD16C4" w:rsidRPr="00482F27">
        <w:rPr>
          <w:rFonts w:ascii="Franklin Gothic Book" w:hAnsi="Franklin Gothic Book"/>
          <w:b/>
          <w:bCs/>
        </w:rPr>
        <w:t>potential Obsolete Portfolio Cites across BTAX</w:t>
      </w:r>
      <w:r w:rsidR="00FE2243">
        <w:rPr>
          <w:rFonts w:ascii="Franklin Gothic Book" w:hAnsi="Franklin Gothic Book"/>
          <w:b/>
          <w:bCs/>
        </w:rPr>
        <w:t xml:space="preserve"> using the EXC</w:t>
      </w:r>
      <w:r w:rsidR="007936C9">
        <w:rPr>
          <w:rFonts w:ascii="Franklin Gothic Book" w:hAnsi="Franklin Gothic Book"/>
          <w:b/>
          <w:bCs/>
        </w:rPr>
        <w:t>EL</w:t>
      </w:r>
      <w:r w:rsidR="00FE2243">
        <w:rPr>
          <w:rFonts w:ascii="Franklin Gothic Book" w:hAnsi="Franklin Gothic Book"/>
          <w:b/>
          <w:bCs/>
        </w:rPr>
        <w:t xml:space="preserve"> spreadsheet.</w:t>
      </w:r>
    </w:p>
    <w:p w14:paraId="12B5D279" w14:textId="439DD475" w:rsidR="00710FC9" w:rsidRPr="00482F27" w:rsidRDefault="00710FC9" w:rsidP="00FD16C4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color w:val="FF0000"/>
        </w:rPr>
        <w:t xml:space="preserve">Alerting </w:t>
      </w:r>
      <w:r w:rsidRPr="00482F27">
        <w:rPr>
          <w:rFonts w:ascii="Franklin Gothic Book" w:hAnsi="Franklin Gothic Book"/>
          <w:b/>
          <w:bCs/>
        </w:rPr>
        <w:t xml:space="preserve">TPQA </w:t>
      </w:r>
      <w:r>
        <w:rPr>
          <w:rFonts w:ascii="Franklin Gothic Book" w:hAnsi="Franklin Gothic Book"/>
          <w:b/>
          <w:bCs/>
        </w:rPr>
        <w:t xml:space="preserve">and TMTT contacts of </w:t>
      </w:r>
      <w:r w:rsidR="006669B3">
        <w:rPr>
          <w:rFonts w:ascii="Franklin Gothic Book" w:hAnsi="Franklin Gothic Book"/>
          <w:b/>
          <w:bCs/>
        </w:rPr>
        <w:t>completed potential Obsolete Cites across BTAX.</w:t>
      </w:r>
    </w:p>
    <w:p w14:paraId="5223C86E" w14:textId="13762AB5" w:rsidR="00FD16C4" w:rsidRPr="00482F27" w:rsidRDefault="00FD16C4" w:rsidP="00FD16C4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bCs/>
        </w:rPr>
      </w:pPr>
      <w:r w:rsidRPr="00A37CDF">
        <w:rPr>
          <w:rFonts w:ascii="Franklin Gothic Book" w:hAnsi="Franklin Gothic Book"/>
          <w:b/>
          <w:bCs/>
          <w:color w:val="FF0000"/>
        </w:rPr>
        <w:t>Updating</w:t>
      </w:r>
      <w:r w:rsidRPr="00482F27">
        <w:rPr>
          <w:rFonts w:ascii="Franklin Gothic Book" w:hAnsi="Franklin Gothic Book"/>
          <w:b/>
          <w:bCs/>
        </w:rPr>
        <w:t xml:space="preserve"> Obsolete Cites in BWIP according to</w:t>
      </w:r>
      <w:r>
        <w:rPr>
          <w:rFonts w:ascii="Franklin Gothic Book" w:hAnsi="Franklin Gothic Book"/>
          <w:b/>
          <w:bCs/>
        </w:rPr>
        <w:t xml:space="preserve"> </w:t>
      </w:r>
      <w:r w:rsidR="00C221E3">
        <w:rPr>
          <w:rFonts w:ascii="Franklin Gothic Book" w:hAnsi="Franklin Gothic Book"/>
          <w:b/>
          <w:bCs/>
        </w:rPr>
        <w:t xml:space="preserve">TPQA </w:t>
      </w:r>
      <w:r>
        <w:rPr>
          <w:rFonts w:ascii="Franklin Gothic Book" w:hAnsi="Franklin Gothic Book"/>
          <w:b/>
          <w:bCs/>
        </w:rPr>
        <w:t xml:space="preserve">Content </w:t>
      </w:r>
      <w:r w:rsidR="00C221E3">
        <w:rPr>
          <w:rFonts w:ascii="Franklin Gothic Book" w:hAnsi="Franklin Gothic Book"/>
          <w:b/>
          <w:bCs/>
        </w:rPr>
        <w:t>Oversight</w:t>
      </w:r>
      <w:r>
        <w:rPr>
          <w:rFonts w:ascii="Franklin Gothic Book" w:hAnsi="Franklin Gothic Book"/>
          <w:b/>
          <w:bCs/>
        </w:rPr>
        <w:t xml:space="preserve"> and</w:t>
      </w:r>
      <w:r w:rsidRPr="00482F27">
        <w:rPr>
          <w:rFonts w:ascii="Franklin Gothic Book" w:hAnsi="Franklin Gothic Book"/>
          <w:b/>
          <w:bCs/>
        </w:rPr>
        <w:t xml:space="preserve"> INDG Analyst instructions.</w:t>
      </w:r>
    </w:p>
    <w:p w14:paraId="41CD037F" w14:textId="77DA63A7" w:rsidR="00FD16C4" w:rsidRDefault="00A84B36" w:rsidP="00FD16C4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color w:val="FF0000"/>
        </w:rPr>
        <w:t>Providing F</w:t>
      </w:r>
      <w:r w:rsidR="00EC0C4E">
        <w:rPr>
          <w:rFonts w:ascii="Franklin Gothic Book" w:hAnsi="Franklin Gothic Book"/>
          <w:b/>
          <w:bCs/>
          <w:color w:val="FF0000"/>
        </w:rPr>
        <w:t>inal Notification</w:t>
      </w:r>
      <w:r>
        <w:rPr>
          <w:rFonts w:ascii="Franklin Gothic Book" w:hAnsi="Franklin Gothic Book"/>
          <w:b/>
          <w:bCs/>
          <w:color w:val="FF0000"/>
        </w:rPr>
        <w:t xml:space="preserve"> </w:t>
      </w:r>
      <w:r w:rsidRPr="00A84B36">
        <w:rPr>
          <w:rFonts w:ascii="Franklin Gothic Book" w:hAnsi="Franklin Gothic Book"/>
          <w:b/>
          <w:bCs/>
        </w:rPr>
        <w:t xml:space="preserve">to </w:t>
      </w:r>
      <w:r w:rsidR="00FD16C4" w:rsidRPr="00A84B36">
        <w:rPr>
          <w:rFonts w:ascii="Franklin Gothic Book" w:hAnsi="Franklin Gothic Book"/>
          <w:b/>
          <w:bCs/>
        </w:rPr>
        <w:t xml:space="preserve">TPQA </w:t>
      </w:r>
      <w:r w:rsidR="00C221E3">
        <w:rPr>
          <w:rFonts w:ascii="Franklin Gothic Book" w:hAnsi="Franklin Gothic Book"/>
          <w:b/>
          <w:bCs/>
        </w:rPr>
        <w:t xml:space="preserve">and TMTT </w:t>
      </w:r>
      <w:r w:rsidR="004E7468">
        <w:rPr>
          <w:rFonts w:ascii="Franklin Gothic Book" w:hAnsi="Franklin Gothic Book"/>
          <w:b/>
          <w:bCs/>
        </w:rPr>
        <w:t xml:space="preserve">contacts </w:t>
      </w:r>
      <w:r w:rsidR="00FD16C4" w:rsidRPr="00482F27">
        <w:rPr>
          <w:rFonts w:ascii="Franklin Gothic Book" w:hAnsi="Franklin Gothic Book"/>
          <w:b/>
          <w:bCs/>
        </w:rPr>
        <w:t>when</w:t>
      </w:r>
      <w:r w:rsidR="004E7468">
        <w:rPr>
          <w:rFonts w:ascii="Franklin Gothic Book" w:hAnsi="Franklin Gothic Book"/>
          <w:b/>
          <w:bCs/>
        </w:rPr>
        <w:t xml:space="preserve"> </w:t>
      </w:r>
      <w:r w:rsidR="00FD16C4" w:rsidRPr="00482F27">
        <w:rPr>
          <w:rFonts w:ascii="Franklin Gothic Book" w:hAnsi="Franklin Gothic Book"/>
          <w:b/>
          <w:bCs/>
        </w:rPr>
        <w:t>BWIP files</w:t>
      </w:r>
      <w:r w:rsidR="004E7468">
        <w:rPr>
          <w:rFonts w:ascii="Franklin Gothic Book" w:hAnsi="Franklin Gothic Book"/>
          <w:b/>
          <w:bCs/>
        </w:rPr>
        <w:t xml:space="preserve"> are </w:t>
      </w:r>
      <w:r w:rsidR="00202086">
        <w:rPr>
          <w:rFonts w:ascii="Franklin Gothic Book" w:hAnsi="Franklin Gothic Book"/>
          <w:b/>
          <w:bCs/>
        </w:rPr>
        <w:t>updated</w:t>
      </w:r>
      <w:r w:rsidR="00C12A44">
        <w:rPr>
          <w:rFonts w:ascii="Franklin Gothic Book" w:hAnsi="Franklin Gothic Book"/>
          <w:b/>
          <w:bCs/>
        </w:rPr>
        <w:t xml:space="preserve"> and ready to publish.</w:t>
      </w:r>
    </w:p>
    <w:p w14:paraId="58CA60F1" w14:textId="77777777" w:rsidR="00430614" w:rsidRDefault="00430614" w:rsidP="00202086">
      <w:pPr>
        <w:pStyle w:val="ListParagraph"/>
        <w:rPr>
          <w:rFonts w:ascii="Franklin Gothic Book" w:hAnsi="Franklin Gothic Book"/>
          <w:b/>
          <w:bCs/>
        </w:rPr>
      </w:pPr>
    </w:p>
    <w:p w14:paraId="77AB8D46" w14:textId="1586B902" w:rsidR="00202086" w:rsidRPr="00575F4E" w:rsidRDefault="00485C07" w:rsidP="00575F4E">
      <w:p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DFB006D" wp14:editId="06B2CCF1">
                <wp:simplePos x="0" y="0"/>
                <wp:positionH relativeFrom="column">
                  <wp:posOffset>-12700</wp:posOffset>
                </wp:positionH>
                <wp:positionV relativeFrom="paragraph">
                  <wp:posOffset>267970</wp:posOffset>
                </wp:positionV>
                <wp:extent cx="2925022" cy="5384800"/>
                <wp:effectExtent l="0" t="0" r="27940" b="25400"/>
                <wp:wrapNone/>
                <wp:docPr id="45467008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25022" cy="538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04DDDE1" id="Rectangle 15" o:spid="_x0000_s1026" style="position:absolute;margin-left:-1pt;margin-top:21.1pt;width:230.3pt;height:42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" filled="f" strokecolor="#156082 [3204]" strokeweight="1.5pt"/>
            </w:pict>
          </mc:Fallback>
        </mc:AlternateContent>
      </w:r>
      <w:r w:rsidR="002D7D73" w:rsidRPr="005F5426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EB47A0D" wp14:editId="10FE4BE8">
                <wp:simplePos x="0" y="0"/>
                <wp:positionH relativeFrom="column">
                  <wp:posOffset>3464894</wp:posOffset>
                </wp:positionH>
                <wp:positionV relativeFrom="paragraph">
                  <wp:posOffset>269540</wp:posOffset>
                </wp:positionV>
                <wp:extent cx="3464560" cy="4180205"/>
                <wp:effectExtent l="0" t="0" r="2159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418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F7801" w14:textId="3AB2BF69" w:rsidR="005F5426" w:rsidRDefault="005F5426" w:rsidP="005F542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 w:rsidRPr="00856FC0">
                              <w:rPr>
                                <w:rFonts w:ascii="Franklin Gothic Book" w:hAnsi="Franklin Gothic Book"/>
                                <w:b/>
                                <w:bCs/>
                                <w:highlight w:val="green"/>
                              </w:rPr>
                              <w:t>Background</w:t>
                            </w:r>
                          </w:p>
                          <w:p w14:paraId="250BC5C3" w14:textId="77777777" w:rsidR="005F5426" w:rsidRPr="00856FC0" w:rsidRDefault="005F5426" w:rsidP="005F5426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</w:p>
                          <w:p w14:paraId="4FAE8602" w14:textId="77777777" w:rsidR="005F5426" w:rsidRPr="00482F27" w:rsidRDefault="005F5426" w:rsidP="005F542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82F27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highlight w:val="lightGray"/>
                              </w:rPr>
                              <w:t>Why is th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highlight w:val="lightGray"/>
                              </w:rPr>
                              <w:t>e Obsolete Cite</w:t>
                            </w:r>
                            <w:r w:rsidRPr="00482F27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highlight w:val="lightGray"/>
                              </w:rPr>
                              <w:t xml:space="preserve">task </w:t>
                            </w:r>
                            <w:r w:rsidRPr="00482F27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highlight w:val="lightGray"/>
                              </w:rPr>
                              <w:t>important?</w:t>
                            </w:r>
                          </w:p>
                          <w:p w14:paraId="7557CF18" w14:textId="77777777" w:rsidR="005F5426" w:rsidRPr="00482F27" w:rsidRDefault="005F5426" w:rsidP="005F5426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 w:rsidRPr="00482F27"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 xml:space="preserve"> </w:t>
                            </w:r>
                            <w:r w:rsidRPr="00482F27">
                              <w:rPr>
                                <w:rFonts w:ascii="Franklin Gothic Book" w:hAnsi="Franklin Gothic Book"/>
                              </w:rPr>
                              <w:t>A new portfolio (as defined below) contains structural and content changes that potentially “Obsolete” references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Pr="00482F27">
                              <w:rPr>
                                <w:rFonts w:ascii="Franklin Gothic Book" w:hAnsi="Franklin Gothic Book"/>
                              </w:rPr>
                              <w:t>across the BTAX platform.</w:t>
                            </w:r>
                          </w:p>
                          <w:p w14:paraId="44B0B9CA" w14:textId="77777777" w:rsidR="005F5426" w:rsidRDefault="005F5426" w:rsidP="005F5426">
                            <w:pPr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i/>
                                <w:iCs/>
                                <w:kern w:val="24"/>
                                <w:highlight w:val="lightGray"/>
                              </w:rPr>
                            </w:pPr>
                          </w:p>
                          <w:p w14:paraId="4AD44DC7" w14:textId="77777777" w:rsidR="005F5426" w:rsidRDefault="005F5426" w:rsidP="005F5426">
                            <w:pPr>
                              <w:jc w:val="center"/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i/>
                                <w:iCs/>
                                <w:kern w:val="24"/>
                                <w:highlight w:val="lightGray"/>
                              </w:rPr>
                            </w:pPr>
                            <w:r w:rsidRPr="00AF49CD"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i/>
                                <w:iCs/>
                                <w:kern w:val="24"/>
                                <w:highlight w:val="lightGray"/>
                              </w:rPr>
                              <w:t>What is a New Portfolio?</w:t>
                            </w:r>
                          </w:p>
                          <w:p w14:paraId="4DB8AB80" w14:textId="77777777" w:rsidR="005F5426" w:rsidRPr="00482F27" w:rsidRDefault="005F5426" w:rsidP="005F5426">
                            <w:pPr>
                              <w:rPr>
                                <w:rFonts w:ascii="Franklin Gothic Book" w:eastAsiaTheme="majorEastAsia" w:hAnsi="Franklin Gothic Book" w:cstheme="majorBidi"/>
                                <w:kern w:val="24"/>
                                <w:highlight w:val="white"/>
                              </w:rPr>
                            </w:pPr>
                            <w:r w:rsidRPr="00482F27">
                              <w:rPr>
                                <w:rFonts w:ascii="Franklin Gothic Book" w:eastAsiaTheme="majorEastAsia" w:hAnsi="Franklin Gothic Book" w:cstheme="majorBidi"/>
                                <w:kern w:val="24"/>
                                <w:highlight w:val="white"/>
                              </w:rPr>
                              <w:br/>
                            </w:r>
                            <w:r w:rsidRPr="00482F27"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kern w:val="24"/>
                                <w:highlight w:val="white"/>
                              </w:rPr>
                              <w:t>An updated Portfolio is classified as "</w:t>
                            </w:r>
                            <w:r w:rsidRPr="00482F27"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kern w:val="24"/>
                                <w:highlight w:val="white"/>
                                <w:u w:val="single"/>
                              </w:rPr>
                              <w:t>New</w:t>
                            </w:r>
                            <w:r w:rsidRPr="00482F27">
                              <w:rPr>
                                <w:rFonts w:ascii="Franklin Gothic Book" w:eastAsiaTheme="majorEastAsia" w:hAnsi="Franklin Gothic Book" w:cstheme="majorBidi"/>
                                <w:b/>
                                <w:bCs/>
                                <w:kern w:val="24"/>
                                <w:highlight w:val="white"/>
                              </w:rPr>
                              <w:t>" when it's one or more of the following:</w:t>
                            </w:r>
                          </w:p>
                          <w:p w14:paraId="40983008" w14:textId="77777777" w:rsidR="005F5426" w:rsidRPr="00482F27" w:rsidRDefault="005F5426" w:rsidP="005F54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Franklin Gothic Book" w:eastAsiaTheme="majorEastAsia" w:hAnsi="Franklin Gothic Book" w:cstheme="majorBidi"/>
                                <w:kern w:val="24"/>
                                <w:highlight w:val="white"/>
                              </w:rPr>
                            </w:pPr>
                            <w:r w:rsidRPr="00482F27">
                              <w:rPr>
                                <w:rFonts w:ascii="Franklin Gothic Book" w:eastAsiaTheme="majorEastAsia" w:hAnsi="Franklin Gothic Book" w:cstheme="majorBidi"/>
                                <w:kern w:val="24"/>
                                <w:highlight w:val="white"/>
                              </w:rPr>
                              <w:t>Brand-new portfolio with no prior genesis; or,</w:t>
                            </w:r>
                          </w:p>
                          <w:p w14:paraId="29777747" w14:textId="77777777" w:rsidR="005F5426" w:rsidRPr="00482F27" w:rsidRDefault="005F5426" w:rsidP="005F54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highlight w:val="white"/>
                              </w:rPr>
                            </w:pPr>
                            <w:r w:rsidRPr="00482F27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>New/modified title and/or</w:t>
                            </w:r>
                          </w:p>
                          <w:p w14:paraId="6727A67F" w14:textId="77777777" w:rsidR="005F5426" w:rsidRPr="00482F27" w:rsidRDefault="005F5426" w:rsidP="005F54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highlight w:val="white"/>
                              </w:rPr>
                            </w:pPr>
                            <w:r w:rsidRPr="00482F27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>New edition number</w:t>
                            </w:r>
                          </w:p>
                          <w:p w14:paraId="772B4FD1" w14:textId="77777777" w:rsidR="005F5426" w:rsidRPr="00482F27" w:rsidRDefault="005F5426" w:rsidP="005F5426">
                            <w:pPr>
                              <w:pStyle w:val="NoSpacing"/>
                              <w:rPr>
                                <w:rFonts w:ascii="Franklin Gothic Book" w:hAnsi="Franklin Gothic Book"/>
                                <w:highlight w:val="white"/>
                              </w:rPr>
                            </w:pPr>
                          </w:p>
                          <w:p w14:paraId="53A20487" w14:textId="3C54EE46" w:rsidR="005F5426" w:rsidRPr="00482F27" w:rsidRDefault="005F5426" w:rsidP="005F54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ranklin Gothic Book" w:hAnsi="Franklin Gothic Book"/>
                                <w:highlight w:val="white"/>
                              </w:rPr>
                            </w:pPr>
                            <w:r w:rsidRPr="00482F27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 xml:space="preserve"> Note: Even the slightest title change – such as punctuation or capitalization </w:t>
                            </w:r>
                            <w:r w:rsidR="00FD585C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>modification</w:t>
                            </w:r>
                            <w:r w:rsidRPr="00482F27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 xml:space="preserve"> – is considered a "New Portfolio</w:t>
                            </w:r>
                            <w:r w:rsidR="00C91EE8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 xml:space="preserve"> title</w:t>
                            </w:r>
                            <w:r w:rsidR="00BC30C7">
                              <w:rPr>
                                <w:rFonts w:ascii="Franklin Gothic Book" w:hAnsi="Franklin Gothic Book"/>
                                <w:highlight w:val="white"/>
                              </w:rPr>
                              <w:t>”.</w:t>
                            </w:r>
                          </w:p>
                          <w:p w14:paraId="099495C6" w14:textId="77777777" w:rsidR="005F5426" w:rsidRDefault="005F5426" w:rsidP="005F5426">
                            <w:pPr>
                              <w:pStyle w:val="NoSpacing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24428188" w14:textId="77777777" w:rsidR="005F5426" w:rsidRDefault="005F5426" w:rsidP="005F5426">
                            <w:pPr>
                              <w:pStyle w:val="NoSpacing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26700584" w14:textId="77777777" w:rsidR="005F5426" w:rsidRDefault="005F5426" w:rsidP="005F5426">
                            <w:pPr>
                              <w:pStyle w:val="NoSpacing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77BC6406" w14:textId="384B456A" w:rsidR="005F5426" w:rsidRDefault="005F54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47A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85pt;margin-top:21.2pt;width:272.8pt;height:329.1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" strokecolor="#156082 [3204]" strokeweight="1.5pt">
                <v:textbox>
                  <w:txbxContent>
                    <w:p w14:paraId="71DF7801" w14:textId="3AB2BF69" w:rsidR="005F5426" w:rsidRDefault="005F5426" w:rsidP="005F542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 w:rsidRPr="00856FC0">
                        <w:rPr>
                          <w:rFonts w:ascii="Franklin Gothic Book" w:hAnsi="Franklin Gothic Book"/>
                          <w:b/>
                          <w:bCs/>
                          <w:highlight w:val="green"/>
                        </w:rPr>
                        <w:t>Background</w:t>
                      </w:r>
                    </w:p>
                    <w:p w14:paraId="250BC5C3" w14:textId="77777777" w:rsidR="005F5426" w:rsidRPr="00856FC0" w:rsidRDefault="005F5426" w:rsidP="005F5426">
                      <w:pPr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</w:p>
                    <w:p w14:paraId="4FAE8602" w14:textId="77777777" w:rsidR="005F5426" w:rsidRPr="00482F27" w:rsidRDefault="005F5426" w:rsidP="005F542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</w:rPr>
                      </w:pPr>
                      <w:r w:rsidRPr="00482F27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highlight w:val="lightGray"/>
                        </w:rPr>
                        <w:t>Why is th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highlight w:val="lightGray"/>
                        </w:rPr>
                        <w:t>e Obsolete Cite</w:t>
                      </w:r>
                      <w:r w:rsidRPr="00482F27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highlight w:val="lightGray"/>
                        </w:rPr>
                        <w:t xml:space="preserve">task </w:t>
                      </w:r>
                      <w:r w:rsidRPr="00482F27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highlight w:val="lightGray"/>
                        </w:rPr>
                        <w:t>important?</w:t>
                      </w:r>
                    </w:p>
                    <w:p w14:paraId="7557CF18" w14:textId="77777777" w:rsidR="005F5426" w:rsidRPr="00482F27" w:rsidRDefault="005F5426" w:rsidP="005F5426">
                      <w:pPr>
                        <w:rPr>
                          <w:rFonts w:ascii="Franklin Gothic Book" w:hAnsi="Franklin Gothic Book"/>
                        </w:rPr>
                      </w:pPr>
                      <w:r w:rsidRPr="00482F27">
                        <w:rPr>
                          <w:rFonts w:ascii="Franklin Gothic Book" w:hAnsi="Franklin Gothic Book"/>
                          <w:b/>
                          <w:bCs/>
                        </w:rPr>
                        <w:t xml:space="preserve"> </w:t>
                      </w:r>
                      <w:r w:rsidRPr="00482F27">
                        <w:rPr>
                          <w:rFonts w:ascii="Franklin Gothic Book" w:hAnsi="Franklin Gothic Book"/>
                        </w:rPr>
                        <w:t>A new portfolio (as defined below) contains structural and content changes that potentially “Obsolete” references</w:t>
                      </w:r>
                      <w:r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Pr="00482F27">
                        <w:rPr>
                          <w:rFonts w:ascii="Franklin Gothic Book" w:hAnsi="Franklin Gothic Book"/>
                        </w:rPr>
                        <w:t>across the BTAX platform.</w:t>
                      </w:r>
                    </w:p>
                    <w:p w14:paraId="44B0B9CA" w14:textId="77777777" w:rsidR="005F5426" w:rsidRDefault="005F5426" w:rsidP="005F5426">
                      <w:pPr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i/>
                          <w:iCs/>
                          <w:kern w:val="24"/>
                          <w:highlight w:val="lightGray"/>
                        </w:rPr>
                      </w:pPr>
                    </w:p>
                    <w:p w14:paraId="4AD44DC7" w14:textId="77777777" w:rsidR="005F5426" w:rsidRDefault="005F5426" w:rsidP="005F5426">
                      <w:pPr>
                        <w:jc w:val="center"/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i/>
                          <w:iCs/>
                          <w:kern w:val="24"/>
                          <w:highlight w:val="lightGray"/>
                        </w:rPr>
                      </w:pPr>
                      <w:r w:rsidRPr="00AF49CD"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i/>
                          <w:iCs/>
                          <w:kern w:val="24"/>
                          <w:highlight w:val="lightGray"/>
                        </w:rPr>
                        <w:t>What is a New Portfolio?</w:t>
                      </w:r>
                    </w:p>
                    <w:p w14:paraId="4DB8AB80" w14:textId="77777777" w:rsidR="005F5426" w:rsidRPr="00482F27" w:rsidRDefault="005F5426" w:rsidP="005F5426">
                      <w:pPr>
                        <w:rPr>
                          <w:rFonts w:ascii="Franklin Gothic Book" w:eastAsiaTheme="majorEastAsia" w:hAnsi="Franklin Gothic Book" w:cstheme="majorBidi"/>
                          <w:kern w:val="24"/>
                          <w:highlight w:val="white"/>
                        </w:rPr>
                      </w:pPr>
                      <w:r w:rsidRPr="00482F27">
                        <w:rPr>
                          <w:rFonts w:ascii="Franklin Gothic Book" w:eastAsiaTheme="majorEastAsia" w:hAnsi="Franklin Gothic Book" w:cstheme="majorBidi"/>
                          <w:kern w:val="24"/>
                          <w:highlight w:val="white"/>
                        </w:rPr>
                        <w:br/>
                      </w:r>
                      <w:r w:rsidRPr="00482F27"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kern w:val="24"/>
                          <w:highlight w:val="white"/>
                        </w:rPr>
                        <w:t>An updated Portfolio is classified as "</w:t>
                      </w:r>
                      <w:r w:rsidRPr="00482F27"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kern w:val="24"/>
                          <w:highlight w:val="white"/>
                          <w:u w:val="single"/>
                        </w:rPr>
                        <w:t>New</w:t>
                      </w:r>
                      <w:r w:rsidRPr="00482F27">
                        <w:rPr>
                          <w:rFonts w:ascii="Franklin Gothic Book" w:eastAsiaTheme="majorEastAsia" w:hAnsi="Franklin Gothic Book" w:cstheme="majorBidi"/>
                          <w:b/>
                          <w:bCs/>
                          <w:kern w:val="24"/>
                          <w:highlight w:val="white"/>
                        </w:rPr>
                        <w:t>" when it's one or more of the following:</w:t>
                      </w:r>
                    </w:p>
                    <w:p w14:paraId="40983008" w14:textId="77777777" w:rsidR="005F5426" w:rsidRPr="00482F27" w:rsidRDefault="005F5426" w:rsidP="005F542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Franklin Gothic Book" w:eastAsiaTheme="majorEastAsia" w:hAnsi="Franklin Gothic Book" w:cstheme="majorBidi"/>
                          <w:kern w:val="24"/>
                          <w:highlight w:val="white"/>
                        </w:rPr>
                      </w:pPr>
                      <w:r w:rsidRPr="00482F27">
                        <w:rPr>
                          <w:rFonts w:ascii="Franklin Gothic Book" w:eastAsiaTheme="majorEastAsia" w:hAnsi="Franklin Gothic Book" w:cstheme="majorBidi"/>
                          <w:kern w:val="24"/>
                          <w:highlight w:val="white"/>
                        </w:rPr>
                        <w:t>Brand-new portfolio with no prior genesis; or,</w:t>
                      </w:r>
                    </w:p>
                    <w:p w14:paraId="29777747" w14:textId="77777777" w:rsidR="005F5426" w:rsidRPr="00482F27" w:rsidRDefault="005F5426" w:rsidP="005F5426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highlight w:val="white"/>
                        </w:rPr>
                      </w:pPr>
                      <w:r w:rsidRPr="00482F27">
                        <w:rPr>
                          <w:rFonts w:ascii="Franklin Gothic Book" w:hAnsi="Franklin Gothic Book"/>
                          <w:highlight w:val="white"/>
                        </w:rPr>
                        <w:t>New/modified title and/or</w:t>
                      </w:r>
                    </w:p>
                    <w:p w14:paraId="6727A67F" w14:textId="77777777" w:rsidR="005F5426" w:rsidRPr="00482F27" w:rsidRDefault="005F5426" w:rsidP="005F5426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highlight w:val="white"/>
                        </w:rPr>
                      </w:pPr>
                      <w:r w:rsidRPr="00482F27">
                        <w:rPr>
                          <w:rFonts w:ascii="Franklin Gothic Book" w:hAnsi="Franklin Gothic Book"/>
                          <w:highlight w:val="white"/>
                        </w:rPr>
                        <w:t>New edition number</w:t>
                      </w:r>
                    </w:p>
                    <w:p w14:paraId="772B4FD1" w14:textId="77777777" w:rsidR="005F5426" w:rsidRPr="00482F27" w:rsidRDefault="005F5426" w:rsidP="005F5426">
                      <w:pPr>
                        <w:pStyle w:val="NoSpacing"/>
                        <w:rPr>
                          <w:rFonts w:ascii="Franklin Gothic Book" w:hAnsi="Franklin Gothic Book"/>
                          <w:highlight w:val="white"/>
                        </w:rPr>
                      </w:pPr>
                    </w:p>
                    <w:p w14:paraId="53A20487" w14:textId="3C54EE46" w:rsidR="005F5426" w:rsidRPr="00482F27" w:rsidRDefault="005F5426" w:rsidP="005F5426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Franklin Gothic Book" w:hAnsi="Franklin Gothic Book"/>
                          <w:highlight w:val="white"/>
                        </w:rPr>
                      </w:pPr>
                      <w:r w:rsidRPr="00482F27">
                        <w:rPr>
                          <w:rFonts w:ascii="Franklin Gothic Book" w:hAnsi="Franklin Gothic Book"/>
                          <w:highlight w:val="white"/>
                        </w:rPr>
                        <w:t xml:space="preserve"> Note: Even the slightest title change – such as punctuation or capitalization </w:t>
                      </w:r>
                      <w:r w:rsidR="00FD585C">
                        <w:rPr>
                          <w:rFonts w:ascii="Franklin Gothic Book" w:hAnsi="Franklin Gothic Book"/>
                          <w:highlight w:val="white"/>
                        </w:rPr>
                        <w:t>modification</w:t>
                      </w:r>
                      <w:r w:rsidRPr="00482F27">
                        <w:rPr>
                          <w:rFonts w:ascii="Franklin Gothic Book" w:hAnsi="Franklin Gothic Book"/>
                          <w:highlight w:val="white"/>
                        </w:rPr>
                        <w:t xml:space="preserve"> – is considered a "New Portfolio</w:t>
                      </w:r>
                      <w:r w:rsidR="00C91EE8">
                        <w:rPr>
                          <w:rFonts w:ascii="Franklin Gothic Book" w:hAnsi="Franklin Gothic Book"/>
                          <w:highlight w:val="white"/>
                        </w:rPr>
                        <w:t xml:space="preserve"> title</w:t>
                      </w:r>
                      <w:r w:rsidR="00BC30C7">
                        <w:rPr>
                          <w:rFonts w:ascii="Franklin Gothic Book" w:hAnsi="Franklin Gothic Book"/>
                          <w:highlight w:val="white"/>
                        </w:rPr>
                        <w:t>”.</w:t>
                      </w:r>
                    </w:p>
                    <w:p w14:paraId="099495C6" w14:textId="77777777" w:rsidR="005F5426" w:rsidRDefault="005F5426" w:rsidP="005F5426">
                      <w:pPr>
                        <w:pStyle w:val="NoSpacing"/>
                        <w:rPr>
                          <w:rFonts w:ascii="Franklin Gothic Book" w:hAnsi="Franklin Gothic Book"/>
                        </w:rPr>
                      </w:pPr>
                    </w:p>
                    <w:p w14:paraId="24428188" w14:textId="77777777" w:rsidR="005F5426" w:rsidRDefault="005F5426" w:rsidP="005F5426">
                      <w:pPr>
                        <w:pStyle w:val="NoSpacing"/>
                        <w:rPr>
                          <w:rFonts w:ascii="Franklin Gothic Book" w:hAnsi="Franklin Gothic Book"/>
                        </w:rPr>
                      </w:pPr>
                    </w:p>
                    <w:p w14:paraId="26700584" w14:textId="77777777" w:rsidR="005F5426" w:rsidRDefault="005F5426" w:rsidP="005F5426">
                      <w:pPr>
                        <w:pStyle w:val="NoSpacing"/>
                        <w:rPr>
                          <w:rFonts w:ascii="Franklin Gothic Book" w:hAnsi="Franklin Gothic Book"/>
                        </w:rPr>
                      </w:pPr>
                    </w:p>
                    <w:p w14:paraId="77BC6406" w14:textId="384B456A" w:rsidR="005F5426" w:rsidRDefault="005F5426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55"/>
        <w:gridCol w:w="2442"/>
      </w:tblGrid>
      <w:tr w:rsidR="00FD16C4" w:rsidRPr="00482F27" w14:paraId="22AFCE0D" w14:textId="77777777" w:rsidTr="00485C07">
        <w:trPr>
          <w:trHeight w:val="134"/>
        </w:trPr>
        <w:tc>
          <w:tcPr>
            <w:tcW w:w="2155" w:type="dxa"/>
            <w:shd w:val="clear" w:color="auto" w:fill="F2F2F2" w:themeFill="background1" w:themeFillShade="F2"/>
          </w:tcPr>
          <w:p w14:paraId="71029B85" w14:textId="5DB20064" w:rsidR="00FD16C4" w:rsidRPr="00482F27" w:rsidRDefault="00FD16C4" w:rsidP="007936C9">
            <w:pPr>
              <w:rPr>
                <w:rFonts w:ascii="Franklin Gothic Book" w:hAnsi="Franklin Gothic Book"/>
                <w:b/>
                <w:bCs/>
              </w:rPr>
            </w:pPr>
            <w:r w:rsidRPr="00482F27">
              <w:rPr>
                <w:rFonts w:ascii="Franklin Gothic Book" w:hAnsi="Franklin Gothic Book"/>
                <w:b/>
                <w:bCs/>
              </w:rPr>
              <w:t>TOPIC</w:t>
            </w:r>
          </w:p>
        </w:tc>
        <w:tc>
          <w:tcPr>
            <w:tcW w:w="2442" w:type="dxa"/>
          </w:tcPr>
          <w:p w14:paraId="0C152818" w14:textId="4449BFEF" w:rsidR="00FD16C4" w:rsidRPr="00482F27" w:rsidRDefault="00FD16C4" w:rsidP="007936C9">
            <w:pPr>
              <w:rPr>
                <w:rFonts w:ascii="Franklin Gothic Book" w:hAnsi="Franklin Gothic Book"/>
                <w:b/>
                <w:bCs/>
              </w:rPr>
            </w:pPr>
            <w:r w:rsidRPr="00482F27">
              <w:rPr>
                <w:rFonts w:ascii="Franklin Gothic Book" w:hAnsi="Franklin Gothic Book"/>
                <w:b/>
                <w:bCs/>
              </w:rPr>
              <w:t>PAGE</w:t>
            </w:r>
          </w:p>
        </w:tc>
      </w:tr>
      <w:tr w:rsidR="00FD16C4" w:rsidRPr="00482F27" w14:paraId="1027BFF4" w14:textId="77777777" w:rsidTr="00485C07">
        <w:trPr>
          <w:trHeight w:val="280"/>
        </w:trPr>
        <w:tc>
          <w:tcPr>
            <w:tcW w:w="2155" w:type="dxa"/>
            <w:shd w:val="clear" w:color="auto" w:fill="F2F2F2" w:themeFill="background1" w:themeFillShade="F2"/>
          </w:tcPr>
          <w:p w14:paraId="4D809E71" w14:textId="77777777" w:rsidR="00FD16C4" w:rsidRPr="00482F27" w:rsidRDefault="00FD16C4" w:rsidP="007936C9">
            <w:pPr>
              <w:pStyle w:val="NoSpacing"/>
              <w:rPr>
                <w:rFonts w:ascii="Franklin Gothic Book" w:hAnsi="Franklin Gothic Book"/>
              </w:rPr>
            </w:pPr>
            <w:r w:rsidRPr="00482F27">
              <w:rPr>
                <w:rFonts w:ascii="Franklin Gothic Book" w:hAnsi="Franklin Gothic Book"/>
              </w:rPr>
              <w:t>Goal</w:t>
            </w:r>
          </w:p>
        </w:tc>
        <w:tc>
          <w:tcPr>
            <w:tcW w:w="2442" w:type="dxa"/>
          </w:tcPr>
          <w:p w14:paraId="5A4B2719" w14:textId="77777777" w:rsidR="00FD16C4" w:rsidRPr="00482F27" w:rsidRDefault="00FD16C4" w:rsidP="007936C9">
            <w:pPr>
              <w:pStyle w:val="NoSpacing"/>
              <w:rPr>
                <w:rFonts w:ascii="Franklin Gothic Book" w:hAnsi="Franklin Gothic Book"/>
              </w:rPr>
            </w:pPr>
            <w:r w:rsidRPr="00482F27">
              <w:rPr>
                <w:rFonts w:ascii="Franklin Gothic Book" w:hAnsi="Franklin Gothic Book"/>
              </w:rPr>
              <w:t>1</w:t>
            </w:r>
          </w:p>
        </w:tc>
      </w:tr>
      <w:tr w:rsidR="00FD16C4" w:rsidRPr="00482F27" w14:paraId="14BBD477" w14:textId="77777777" w:rsidTr="00485C07">
        <w:trPr>
          <w:trHeight w:val="225"/>
        </w:trPr>
        <w:tc>
          <w:tcPr>
            <w:tcW w:w="2155" w:type="dxa"/>
            <w:shd w:val="clear" w:color="auto" w:fill="F2F2F2" w:themeFill="background1" w:themeFillShade="F2"/>
          </w:tcPr>
          <w:p w14:paraId="5FFBAD42" w14:textId="77777777" w:rsidR="00FD16C4" w:rsidRPr="00482F27" w:rsidRDefault="00FD16C4" w:rsidP="007936C9">
            <w:pPr>
              <w:pStyle w:val="NoSpacing"/>
              <w:rPr>
                <w:rFonts w:ascii="Franklin Gothic Book" w:hAnsi="Franklin Gothic Book"/>
              </w:rPr>
            </w:pPr>
            <w:r w:rsidRPr="00482F27">
              <w:rPr>
                <w:rFonts w:ascii="Franklin Gothic Book" w:hAnsi="Franklin Gothic Book"/>
              </w:rPr>
              <w:t>Background</w:t>
            </w:r>
          </w:p>
        </w:tc>
        <w:tc>
          <w:tcPr>
            <w:tcW w:w="2442" w:type="dxa"/>
          </w:tcPr>
          <w:p w14:paraId="5532B0F7" w14:textId="44506C0F" w:rsidR="00FD16C4" w:rsidRPr="00482F27" w:rsidRDefault="00B23DAD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</w:t>
            </w:r>
          </w:p>
        </w:tc>
      </w:tr>
      <w:tr w:rsidR="00FD16C4" w:rsidRPr="00482F27" w14:paraId="6D35221B" w14:textId="77777777" w:rsidTr="00485C07">
        <w:trPr>
          <w:trHeight w:val="280"/>
        </w:trPr>
        <w:tc>
          <w:tcPr>
            <w:tcW w:w="2155" w:type="dxa"/>
            <w:shd w:val="clear" w:color="auto" w:fill="F2F2F2" w:themeFill="background1" w:themeFillShade="F2"/>
          </w:tcPr>
          <w:p w14:paraId="04D29FD1" w14:textId="20FF09D4" w:rsidR="00FD16C4" w:rsidRPr="00482F27" w:rsidRDefault="00221A47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Obsolete </w:t>
            </w:r>
            <w:r w:rsidR="00FD16C4" w:rsidRPr="00482F27">
              <w:rPr>
                <w:rFonts w:ascii="Franklin Gothic Book" w:hAnsi="Franklin Gothic Book"/>
              </w:rPr>
              <w:t xml:space="preserve">Portfolio Cite </w:t>
            </w:r>
            <w:r w:rsidR="00A54342">
              <w:rPr>
                <w:rFonts w:ascii="Franklin Gothic Book" w:hAnsi="Franklin Gothic Book"/>
              </w:rPr>
              <w:t xml:space="preserve">Format </w:t>
            </w:r>
            <w:r w:rsidR="00FD16C4" w:rsidRPr="00482F27">
              <w:rPr>
                <w:rFonts w:ascii="Franklin Gothic Book" w:hAnsi="Franklin Gothic Book"/>
              </w:rPr>
              <w:t>Reference Guide</w:t>
            </w:r>
          </w:p>
        </w:tc>
        <w:tc>
          <w:tcPr>
            <w:tcW w:w="2442" w:type="dxa"/>
          </w:tcPr>
          <w:p w14:paraId="1F49CC73" w14:textId="7A3A6A66" w:rsidR="00FD16C4" w:rsidRPr="00482F27" w:rsidRDefault="00CD3D77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</w:t>
            </w:r>
          </w:p>
        </w:tc>
      </w:tr>
      <w:tr w:rsidR="00FD16C4" w:rsidRPr="00482F27" w14:paraId="2982A996" w14:textId="77777777" w:rsidTr="00485C07">
        <w:trPr>
          <w:trHeight w:val="280"/>
        </w:trPr>
        <w:tc>
          <w:tcPr>
            <w:tcW w:w="2155" w:type="dxa"/>
            <w:shd w:val="clear" w:color="auto" w:fill="F2F2F2" w:themeFill="background1" w:themeFillShade="F2"/>
          </w:tcPr>
          <w:p w14:paraId="2A6A46D8" w14:textId="77777777" w:rsidR="00FD16C4" w:rsidRPr="00482F27" w:rsidRDefault="00FD16C4" w:rsidP="007936C9">
            <w:pPr>
              <w:pStyle w:val="NoSpacing"/>
              <w:rPr>
                <w:rFonts w:ascii="Franklin Gothic Book" w:hAnsi="Franklin Gothic Book"/>
              </w:rPr>
            </w:pPr>
            <w:r w:rsidRPr="00482F27">
              <w:rPr>
                <w:rFonts w:ascii="Franklin Gothic Book" w:hAnsi="Franklin Gothic Book"/>
              </w:rPr>
              <w:t>High Level Workflow</w:t>
            </w:r>
          </w:p>
        </w:tc>
        <w:tc>
          <w:tcPr>
            <w:tcW w:w="2442" w:type="dxa"/>
          </w:tcPr>
          <w:p w14:paraId="4A2C88A3" w14:textId="5F2658FB" w:rsidR="00FD16C4" w:rsidRPr="00482F27" w:rsidRDefault="005B2EB4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</w:t>
            </w:r>
          </w:p>
        </w:tc>
      </w:tr>
      <w:tr w:rsidR="00FD16C4" w:rsidRPr="00482F27" w14:paraId="692CB569" w14:textId="77777777" w:rsidTr="00485C07">
        <w:trPr>
          <w:trHeight w:val="187"/>
        </w:trPr>
        <w:tc>
          <w:tcPr>
            <w:tcW w:w="2155" w:type="dxa"/>
            <w:shd w:val="clear" w:color="auto" w:fill="F2F2F2" w:themeFill="background1" w:themeFillShade="F2"/>
          </w:tcPr>
          <w:p w14:paraId="6D567130" w14:textId="1D727E50" w:rsidR="00FD16C4" w:rsidRPr="00482F27" w:rsidRDefault="00FD16C4" w:rsidP="007936C9">
            <w:pPr>
              <w:pStyle w:val="NoSpacing"/>
              <w:rPr>
                <w:rFonts w:ascii="Franklin Gothic Book" w:hAnsi="Franklin Gothic Book"/>
              </w:rPr>
            </w:pPr>
            <w:r w:rsidRPr="00D704F3">
              <w:rPr>
                <w:rFonts w:ascii="Franklin Gothic Book" w:hAnsi="Franklin Gothic Book"/>
                <w:i/>
                <w:iCs/>
              </w:rPr>
              <w:t>Detailed Steps</w:t>
            </w:r>
            <w:r>
              <w:rPr>
                <w:rFonts w:ascii="Franklin Gothic Book" w:hAnsi="Franklin Gothic Book"/>
              </w:rPr>
              <w:t xml:space="preserve">: </w:t>
            </w:r>
            <w:r w:rsidR="00540A3B">
              <w:rPr>
                <w:rFonts w:ascii="Franklin Gothic Book" w:hAnsi="Franklin Gothic Book"/>
              </w:rPr>
              <w:t xml:space="preserve">GENERATE </w:t>
            </w:r>
            <w:r w:rsidR="00D85374">
              <w:rPr>
                <w:rFonts w:ascii="Franklin Gothic Book" w:hAnsi="Franklin Gothic Book"/>
              </w:rPr>
              <w:t>Obsolete C</w:t>
            </w:r>
            <w:r w:rsidR="001B31A6">
              <w:rPr>
                <w:rFonts w:ascii="Franklin Gothic Book" w:hAnsi="Franklin Gothic Book"/>
              </w:rPr>
              <w:t>ites</w:t>
            </w:r>
          </w:p>
        </w:tc>
        <w:tc>
          <w:tcPr>
            <w:tcW w:w="2442" w:type="dxa"/>
          </w:tcPr>
          <w:p w14:paraId="284138CC" w14:textId="4B223891" w:rsidR="00FD16C4" w:rsidRPr="00482F27" w:rsidRDefault="00C9735D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</w:t>
            </w:r>
            <w:r w:rsidR="00D704F3">
              <w:rPr>
                <w:rFonts w:ascii="Franklin Gothic Book" w:hAnsi="Franklin Gothic Book"/>
              </w:rPr>
              <w:t>-</w:t>
            </w:r>
            <w:r w:rsidR="00AF195A">
              <w:rPr>
                <w:rFonts w:ascii="Franklin Gothic Book" w:hAnsi="Franklin Gothic Book"/>
              </w:rPr>
              <w:t>8</w:t>
            </w:r>
          </w:p>
        </w:tc>
      </w:tr>
      <w:tr w:rsidR="00FD16C4" w:rsidRPr="00482F27" w14:paraId="3AB6B75F" w14:textId="77777777" w:rsidTr="00485C07">
        <w:trPr>
          <w:trHeight w:val="47"/>
        </w:trPr>
        <w:tc>
          <w:tcPr>
            <w:tcW w:w="2155" w:type="dxa"/>
            <w:shd w:val="clear" w:color="auto" w:fill="F2F2F2" w:themeFill="background1" w:themeFillShade="F2"/>
          </w:tcPr>
          <w:p w14:paraId="56958EE1" w14:textId="27D32A57" w:rsidR="00FD16C4" w:rsidRPr="00482F27" w:rsidRDefault="00D704F3" w:rsidP="007936C9">
            <w:pPr>
              <w:pStyle w:val="NoSpacing"/>
              <w:rPr>
                <w:rFonts w:ascii="Franklin Gothic Book" w:hAnsi="Franklin Gothic Book"/>
              </w:rPr>
            </w:pPr>
            <w:r w:rsidRPr="00D704F3">
              <w:rPr>
                <w:rFonts w:ascii="Franklin Gothic Book" w:hAnsi="Franklin Gothic Book"/>
                <w:i/>
                <w:iCs/>
              </w:rPr>
              <w:t>Detailed Steps</w:t>
            </w:r>
            <w:r w:rsidR="00D85374">
              <w:rPr>
                <w:rFonts w:ascii="Franklin Gothic Book" w:hAnsi="Franklin Gothic Book"/>
                <w:i/>
                <w:iCs/>
              </w:rPr>
              <w:t>:</w:t>
            </w:r>
            <w:r>
              <w:rPr>
                <w:rFonts w:ascii="Franklin Gothic Book" w:hAnsi="Franklin Gothic Book"/>
              </w:rPr>
              <w:t xml:space="preserve"> </w:t>
            </w:r>
            <w:r w:rsidR="00FD16C4">
              <w:rPr>
                <w:rFonts w:ascii="Franklin Gothic Book" w:hAnsi="Franklin Gothic Book"/>
              </w:rPr>
              <w:t>REVIEW</w:t>
            </w:r>
            <w:r w:rsidR="005D279D">
              <w:rPr>
                <w:rFonts w:ascii="Franklin Gothic Book" w:hAnsi="Franklin Gothic Book"/>
              </w:rPr>
              <w:t xml:space="preserve"> &amp; IDENTIFY</w:t>
            </w:r>
            <w:r w:rsidR="001B31A6">
              <w:rPr>
                <w:rFonts w:ascii="Franklin Gothic Book" w:hAnsi="Franklin Gothic Book"/>
              </w:rPr>
              <w:t xml:space="preserve"> Obsolete Cites</w:t>
            </w:r>
          </w:p>
        </w:tc>
        <w:tc>
          <w:tcPr>
            <w:tcW w:w="2442" w:type="dxa"/>
          </w:tcPr>
          <w:p w14:paraId="42972016" w14:textId="28A3EDE2" w:rsidR="00FD16C4" w:rsidRPr="00482F27" w:rsidRDefault="00AF195A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9</w:t>
            </w:r>
            <w:r w:rsidR="00D92B9B">
              <w:rPr>
                <w:rFonts w:ascii="Franklin Gothic Book" w:hAnsi="Franklin Gothic Book"/>
              </w:rPr>
              <w:t>-1</w:t>
            </w:r>
            <w:r w:rsidR="00D722F2">
              <w:rPr>
                <w:rFonts w:ascii="Franklin Gothic Book" w:hAnsi="Franklin Gothic Book"/>
              </w:rPr>
              <w:t>0</w:t>
            </w:r>
          </w:p>
        </w:tc>
      </w:tr>
      <w:tr w:rsidR="00D87ED1" w:rsidRPr="00482F27" w14:paraId="7DD52A1B" w14:textId="77777777" w:rsidTr="00485C07">
        <w:trPr>
          <w:trHeight w:val="47"/>
        </w:trPr>
        <w:tc>
          <w:tcPr>
            <w:tcW w:w="2155" w:type="dxa"/>
            <w:shd w:val="clear" w:color="auto" w:fill="auto"/>
          </w:tcPr>
          <w:p w14:paraId="64395109" w14:textId="1D182839" w:rsidR="00D87ED1" w:rsidRPr="00654244" w:rsidRDefault="00654244" w:rsidP="007936C9">
            <w:pPr>
              <w:pStyle w:val="NoSpacing"/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>Pinpoint Cite Procedures</w:t>
            </w:r>
          </w:p>
        </w:tc>
        <w:tc>
          <w:tcPr>
            <w:tcW w:w="2442" w:type="dxa"/>
            <w:shd w:val="clear" w:color="auto" w:fill="auto"/>
          </w:tcPr>
          <w:p w14:paraId="05E6AF06" w14:textId="375DA581" w:rsidR="00D87ED1" w:rsidRDefault="00D722F2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11-12</w:t>
            </w:r>
          </w:p>
        </w:tc>
      </w:tr>
      <w:tr w:rsidR="00D87ED1" w:rsidRPr="00482F27" w14:paraId="3B66137B" w14:textId="77777777" w:rsidTr="00485C07">
        <w:trPr>
          <w:trHeight w:val="47"/>
        </w:trPr>
        <w:tc>
          <w:tcPr>
            <w:tcW w:w="2155" w:type="dxa"/>
            <w:shd w:val="clear" w:color="auto" w:fill="auto"/>
          </w:tcPr>
          <w:p w14:paraId="148FB411" w14:textId="6C916DAA" w:rsidR="00D87ED1" w:rsidRPr="00D704F3" w:rsidRDefault="00654244" w:rsidP="007936C9">
            <w:pPr>
              <w:pStyle w:val="NoSpacing"/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>General Cite Procedures</w:t>
            </w:r>
          </w:p>
        </w:tc>
        <w:tc>
          <w:tcPr>
            <w:tcW w:w="2442" w:type="dxa"/>
            <w:shd w:val="clear" w:color="auto" w:fill="auto"/>
          </w:tcPr>
          <w:p w14:paraId="67FBA140" w14:textId="13810AC3" w:rsidR="00D87ED1" w:rsidRDefault="00D722F2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10</w:t>
            </w:r>
          </w:p>
        </w:tc>
      </w:tr>
      <w:tr w:rsidR="00D87ED1" w:rsidRPr="00482F27" w14:paraId="0379C138" w14:textId="77777777" w:rsidTr="00485C07">
        <w:trPr>
          <w:trHeight w:val="47"/>
        </w:trPr>
        <w:tc>
          <w:tcPr>
            <w:tcW w:w="2155" w:type="dxa"/>
            <w:shd w:val="clear" w:color="auto" w:fill="auto"/>
          </w:tcPr>
          <w:p w14:paraId="0A55BE86" w14:textId="46165586" w:rsidR="00D87ED1" w:rsidRPr="00D704F3" w:rsidRDefault="00F6404D" w:rsidP="007936C9">
            <w:pPr>
              <w:pStyle w:val="NoSpacing"/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 xml:space="preserve">Portfolio Change to Title/Number </w:t>
            </w:r>
            <w:r w:rsidR="00654244">
              <w:rPr>
                <w:rFonts w:ascii="Franklin Gothic Book" w:hAnsi="Franklin Gothic Book"/>
                <w:i/>
                <w:iCs/>
              </w:rPr>
              <w:t>Procedures</w:t>
            </w:r>
          </w:p>
        </w:tc>
        <w:tc>
          <w:tcPr>
            <w:tcW w:w="2442" w:type="dxa"/>
            <w:shd w:val="clear" w:color="auto" w:fill="auto"/>
          </w:tcPr>
          <w:p w14:paraId="167AE396" w14:textId="2DD91B89" w:rsidR="00D87ED1" w:rsidRDefault="00D722F2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</w:t>
            </w:r>
            <w:r w:rsidR="004E479C">
              <w:rPr>
                <w:rFonts w:ascii="Franklin Gothic Book" w:hAnsi="Franklin Gothic Book"/>
              </w:rPr>
              <w:t>0</w:t>
            </w:r>
          </w:p>
        </w:tc>
      </w:tr>
      <w:tr w:rsidR="00D87ED1" w:rsidRPr="00482F27" w14:paraId="2752847F" w14:textId="77777777" w:rsidTr="00485C07">
        <w:trPr>
          <w:trHeight w:val="47"/>
        </w:trPr>
        <w:tc>
          <w:tcPr>
            <w:tcW w:w="2155" w:type="dxa"/>
            <w:shd w:val="clear" w:color="auto" w:fill="auto"/>
          </w:tcPr>
          <w:p w14:paraId="435AF8E9" w14:textId="1174336F" w:rsidR="00D87ED1" w:rsidRPr="00D704F3" w:rsidRDefault="00C84F3E" w:rsidP="007936C9">
            <w:pPr>
              <w:pStyle w:val="NoSpacing"/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 xml:space="preserve">Practice Guide </w:t>
            </w:r>
            <w:r w:rsidR="00365C48">
              <w:rPr>
                <w:rFonts w:ascii="Franklin Gothic Book" w:hAnsi="Franklin Gothic Book"/>
                <w:i/>
                <w:iCs/>
              </w:rPr>
              <w:t>Pin</w:t>
            </w:r>
            <w:r w:rsidR="00654244">
              <w:rPr>
                <w:rFonts w:ascii="Franklin Gothic Book" w:hAnsi="Franklin Gothic Book"/>
                <w:i/>
                <w:iCs/>
              </w:rPr>
              <w:t>poin</w:t>
            </w:r>
            <w:r w:rsidR="00365C48">
              <w:rPr>
                <w:rFonts w:ascii="Franklin Gothic Book" w:hAnsi="Franklin Gothic Book"/>
                <w:i/>
                <w:iCs/>
              </w:rPr>
              <w:t>t &amp; General</w:t>
            </w:r>
            <w:r w:rsidR="00654244">
              <w:rPr>
                <w:rFonts w:ascii="Franklin Gothic Book" w:hAnsi="Franklin Gothic Book"/>
                <w:i/>
                <w:iCs/>
              </w:rPr>
              <w:t xml:space="preserve"> Cite Procedures</w:t>
            </w:r>
          </w:p>
        </w:tc>
        <w:tc>
          <w:tcPr>
            <w:tcW w:w="2442" w:type="dxa"/>
            <w:shd w:val="clear" w:color="auto" w:fill="auto"/>
          </w:tcPr>
          <w:p w14:paraId="140BE4BB" w14:textId="349A73C4" w:rsidR="00D87ED1" w:rsidRDefault="004E479C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11-</w:t>
            </w:r>
            <w:r w:rsidR="0045580B">
              <w:rPr>
                <w:rFonts w:ascii="Franklin Gothic Book" w:hAnsi="Franklin Gothic Book"/>
              </w:rPr>
              <w:t>14</w:t>
            </w:r>
          </w:p>
        </w:tc>
      </w:tr>
      <w:tr w:rsidR="00FD16C4" w:rsidRPr="00482F27" w14:paraId="545409A0" w14:textId="77777777" w:rsidTr="00485C07">
        <w:trPr>
          <w:trHeight w:val="47"/>
        </w:trPr>
        <w:tc>
          <w:tcPr>
            <w:tcW w:w="2155" w:type="dxa"/>
            <w:shd w:val="clear" w:color="auto" w:fill="F2F2F2" w:themeFill="background1" w:themeFillShade="F2"/>
          </w:tcPr>
          <w:p w14:paraId="0EA58704" w14:textId="3F44D860" w:rsidR="00FD16C4" w:rsidRPr="00482F27" w:rsidRDefault="0083001B" w:rsidP="007936C9">
            <w:pPr>
              <w:pStyle w:val="NoSpacing"/>
              <w:rPr>
                <w:rFonts w:ascii="Franklin Gothic Book" w:hAnsi="Franklin Gothic Book"/>
              </w:rPr>
            </w:pPr>
            <w:r w:rsidRPr="00D704F3">
              <w:rPr>
                <w:rFonts w:ascii="Franklin Gothic Book" w:hAnsi="Franklin Gothic Book"/>
                <w:i/>
                <w:iCs/>
              </w:rPr>
              <w:t>Detailed Steps</w:t>
            </w:r>
            <w:r>
              <w:rPr>
                <w:rFonts w:ascii="Franklin Gothic Book" w:hAnsi="Franklin Gothic Book"/>
                <w:i/>
                <w:iCs/>
              </w:rPr>
              <w:t>:</w:t>
            </w:r>
            <w:r>
              <w:rPr>
                <w:rFonts w:ascii="Franklin Gothic Book" w:hAnsi="Franklin Gothic Book"/>
              </w:rPr>
              <w:br/>
              <w:t xml:space="preserve">ALERT TMTT Analyst &amp; TPQA </w:t>
            </w:r>
            <w:r w:rsidR="00501F31">
              <w:rPr>
                <w:rFonts w:ascii="Franklin Gothic Book" w:hAnsi="Franklin Gothic Book"/>
              </w:rPr>
              <w:t>CO</w:t>
            </w:r>
          </w:p>
        </w:tc>
        <w:tc>
          <w:tcPr>
            <w:tcW w:w="2442" w:type="dxa"/>
          </w:tcPr>
          <w:p w14:paraId="7F394D36" w14:textId="3DFD6001" w:rsidR="00FD16C4" w:rsidRPr="00482F27" w:rsidRDefault="004E479C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13</w:t>
            </w:r>
          </w:p>
        </w:tc>
      </w:tr>
      <w:tr w:rsidR="00FD16C4" w:rsidRPr="00482F27" w14:paraId="05F614ED" w14:textId="77777777" w:rsidTr="00485C07">
        <w:trPr>
          <w:trHeight w:val="738"/>
        </w:trPr>
        <w:tc>
          <w:tcPr>
            <w:tcW w:w="2155" w:type="dxa"/>
            <w:shd w:val="clear" w:color="auto" w:fill="F2F2F2" w:themeFill="background1" w:themeFillShade="F2"/>
          </w:tcPr>
          <w:p w14:paraId="6889F61F" w14:textId="7D130FA9" w:rsidR="00FD16C4" w:rsidRPr="00482F27" w:rsidRDefault="00D704F3" w:rsidP="007936C9">
            <w:pPr>
              <w:pStyle w:val="NoSpacing"/>
              <w:rPr>
                <w:rFonts w:ascii="Franklin Gothic Book" w:hAnsi="Franklin Gothic Book"/>
              </w:rPr>
            </w:pPr>
            <w:r w:rsidRPr="00D704F3">
              <w:rPr>
                <w:rFonts w:ascii="Franklin Gothic Book" w:hAnsi="Franklin Gothic Book"/>
                <w:i/>
                <w:iCs/>
              </w:rPr>
              <w:t>Detailed Steps</w:t>
            </w:r>
            <w:r w:rsidR="00C55015">
              <w:rPr>
                <w:rFonts w:ascii="Franklin Gothic Book" w:hAnsi="Franklin Gothic Book"/>
                <w:i/>
                <w:iCs/>
              </w:rPr>
              <w:t>:</w:t>
            </w:r>
            <w:r w:rsidR="00202086">
              <w:rPr>
                <w:rFonts w:ascii="Franklin Gothic Book" w:hAnsi="Franklin Gothic Book"/>
                <w:i/>
                <w:iCs/>
              </w:rPr>
              <w:t xml:space="preserve"> </w:t>
            </w:r>
            <w:r w:rsidR="00EC0C4E">
              <w:rPr>
                <w:rFonts w:ascii="Franklin Gothic Book" w:hAnsi="Franklin Gothic Book"/>
              </w:rPr>
              <w:t>UPDATE Obsolete Cites</w:t>
            </w:r>
          </w:p>
        </w:tc>
        <w:tc>
          <w:tcPr>
            <w:tcW w:w="2442" w:type="dxa"/>
          </w:tcPr>
          <w:p w14:paraId="0FB3F621" w14:textId="0E4CB9E9" w:rsidR="00FD16C4" w:rsidRPr="00482F27" w:rsidRDefault="004E479C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13-14</w:t>
            </w:r>
          </w:p>
        </w:tc>
      </w:tr>
      <w:tr w:rsidR="0083001B" w:rsidRPr="00482F27" w14:paraId="7B87B13F" w14:textId="77777777" w:rsidTr="00485C07">
        <w:trPr>
          <w:trHeight w:val="47"/>
        </w:trPr>
        <w:tc>
          <w:tcPr>
            <w:tcW w:w="2155" w:type="dxa"/>
            <w:shd w:val="clear" w:color="auto" w:fill="F2F2F2" w:themeFill="background1" w:themeFillShade="F2"/>
          </w:tcPr>
          <w:p w14:paraId="001F3E64" w14:textId="0ABD0D79" w:rsidR="0083001B" w:rsidRPr="00482F27" w:rsidRDefault="0083001B" w:rsidP="007936C9">
            <w:pPr>
              <w:pStyle w:val="NoSpacing"/>
              <w:rPr>
                <w:rFonts w:ascii="Franklin Gothic Book" w:hAnsi="Franklin Gothic Book"/>
              </w:rPr>
            </w:pPr>
            <w:r w:rsidRPr="00D704F3">
              <w:rPr>
                <w:rFonts w:ascii="Franklin Gothic Book" w:hAnsi="Franklin Gothic Book"/>
                <w:i/>
                <w:iCs/>
              </w:rPr>
              <w:t>Detailed Steps</w:t>
            </w:r>
            <w:r>
              <w:rPr>
                <w:rFonts w:ascii="Franklin Gothic Book" w:hAnsi="Franklin Gothic Book"/>
                <w:i/>
                <w:iCs/>
              </w:rPr>
              <w:t>:</w:t>
            </w:r>
            <w:r>
              <w:rPr>
                <w:rFonts w:ascii="Franklin Gothic Book" w:hAnsi="Franklin Gothic Book"/>
              </w:rPr>
              <w:br/>
              <w:t xml:space="preserve">FINAL NOTIFICATION </w:t>
            </w:r>
          </w:p>
        </w:tc>
        <w:tc>
          <w:tcPr>
            <w:tcW w:w="2442" w:type="dxa"/>
          </w:tcPr>
          <w:p w14:paraId="49A935F4" w14:textId="72BDFCC4" w:rsidR="0083001B" w:rsidRPr="00482F27" w:rsidRDefault="00311082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</w:t>
            </w:r>
            <w:r w:rsidR="004E479C">
              <w:rPr>
                <w:rFonts w:ascii="Franklin Gothic Book" w:hAnsi="Franklin Gothic Book"/>
              </w:rPr>
              <w:t>5</w:t>
            </w:r>
          </w:p>
        </w:tc>
      </w:tr>
      <w:tr w:rsidR="00893EE8" w:rsidRPr="00482F27" w14:paraId="018EDDBB" w14:textId="77777777" w:rsidTr="00485C07">
        <w:trPr>
          <w:trHeight w:val="47"/>
        </w:trPr>
        <w:tc>
          <w:tcPr>
            <w:tcW w:w="2155" w:type="dxa"/>
            <w:shd w:val="clear" w:color="auto" w:fill="F2F2F2" w:themeFill="background1" w:themeFillShade="F2"/>
          </w:tcPr>
          <w:p w14:paraId="40BC465E" w14:textId="312068E2" w:rsidR="00893EE8" w:rsidRPr="00482F27" w:rsidRDefault="00365538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Contacts</w:t>
            </w:r>
          </w:p>
        </w:tc>
        <w:tc>
          <w:tcPr>
            <w:tcW w:w="2442" w:type="dxa"/>
          </w:tcPr>
          <w:p w14:paraId="11E461F6" w14:textId="44C37625" w:rsidR="00893EE8" w:rsidRPr="00482F27" w:rsidRDefault="004E479C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16</w:t>
            </w:r>
          </w:p>
        </w:tc>
      </w:tr>
      <w:tr w:rsidR="00FD16C4" w:rsidRPr="00482F27" w14:paraId="163A442C" w14:textId="77777777" w:rsidTr="00485C07">
        <w:trPr>
          <w:trHeight w:val="47"/>
        </w:trPr>
        <w:tc>
          <w:tcPr>
            <w:tcW w:w="2155" w:type="dxa"/>
            <w:shd w:val="clear" w:color="auto" w:fill="F2F2F2" w:themeFill="background1" w:themeFillShade="F2"/>
          </w:tcPr>
          <w:p w14:paraId="4C8D7FC5" w14:textId="7665BE62" w:rsidR="00FD16C4" w:rsidRPr="00482F27" w:rsidRDefault="00365538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Useful Links</w:t>
            </w:r>
          </w:p>
        </w:tc>
        <w:tc>
          <w:tcPr>
            <w:tcW w:w="2442" w:type="dxa"/>
          </w:tcPr>
          <w:p w14:paraId="6B6B80D4" w14:textId="0009A1F7" w:rsidR="00FD16C4" w:rsidRPr="00482F27" w:rsidRDefault="00365538" w:rsidP="007936C9">
            <w:pPr>
              <w:pStyle w:val="NoSpacing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</w:t>
            </w:r>
            <w:r w:rsidR="004E479C">
              <w:rPr>
                <w:rFonts w:ascii="Franklin Gothic Book" w:hAnsi="Franklin Gothic Book"/>
              </w:rPr>
              <w:t>6</w:t>
            </w:r>
          </w:p>
        </w:tc>
      </w:tr>
    </w:tbl>
    <w:p w14:paraId="1C778FC6" w14:textId="71744BA4" w:rsidR="00575F4E" w:rsidRDefault="00575F4E" w:rsidP="008D0D0F">
      <w:pPr>
        <w:jc w:val="center"/>
        <w:rPr>
          <w:rFonts w:ascii="Franklin Gothic Book" w:hAnsi="Franklin Gothic Book"/>
          <w:b/>
          <w:bCs/>
          <w:u w:val="single"/>
        </w:rPr>
      </w:pPr>
    </w:p>
    <w:p w14:paraId="1357EE18" w14:textId="77777777" w:rsidR="00575F4E" w:rsidRDefault="00575F4E" w:rsidP="008D0D0F">
      <w:pPr>
        <w:jc w:val="center"/>
        <w:rPr>
          <w:rFonts w:ascii="Franklin Gothic Book" w:hAnsi="Franklin Gothic Book"/>
          <w:b/>
          <w:bCs/>
          <w:u w:val="single"/>
        </w:rPr>
      </w:pPr>
    </w:p>
    <w:p w14:paraId="39390990" w14:textId="77777777" w:rsidR="00365538" w:rsidRDefault="00365538" w:rsidP="008D0D0F">
      <w:pPr>
        <w:jc w:val="center"/>
        <w:rPr>
          <w:rFonts w:ascii="Franklin Gothic Book" w:hAnsi="Franklin Gothic Book"/>
        </w:rPr>
      </w:pPr>
    </w:p>
    <w:p w14:paraId="52D456A9" w14:textId="77777777" w:rsidR="00365538" w:rsidRDefault="00365538" w:rsidP="008D0D0F">
      <w:pPr>
        <w:jc w:val="center"/>
        <w:rPr>
          <w:rFonts w:ascii="Franklin Gothic Book" w:hAnsi="Franklin Gothic Book"/>
        </w:rPr>
      </w:pPr>
    </w:p>
    <w:p w14:paraId="17D21A3D" w14:textId="5C05C6A5" w:rsidR="00365538" w:rsidRDefault="00D8374A" w:rsidP="008D0D0F">
      <w:pPr>
        <w:jc w:val="center"/>
        <w:rPr>
          <w:rFonts w:ascii="Franklin Gothic Book" w:hAnsi="Franklin Gothic Book"/>
          <w:b/>
          <w:bCs/>
          <w:u w:val="single"/>
        </w:rPr>
      </w:pPr>
      <w:r>
        <w:rPr>
          <w:rFonts w:ascii="Franklin Gothic Book" w:hAnsi="Franklin Gothic Book"/>
        </w:rPr>
        <w:t>`</w:t>
      </w:r>
      <w:r w:rsidR="007936C9">
        <w:rPr>
          <w:rFonts w:ascii="Franklin Gothic Book" w:hAnsi="Franklin Gothic Book"/>
        </w:rPr>
        <w:br w:type="textWrapping" w:clear="all"/>
      </w:r>
    </w:p>
    <w:p w14:paraId="358478BA" w14:textId="77777777" w:rsidR="00E27A94" w:rsidRDefault="00E27A94" w:rsidP="006D01E2">
      <w:pPr>
        <w:rPr>
          <w:rFonts w:ascii="Franklin Gothic Book" w:hAnsi="Franklin Gothic Book"/>
          <w:b/>
          <w:bCs/>
          <w:u w:val="single"/>
        </w:rPr>
      </w:pPr>
    </w:p>
    <w:p w14:paraId="5CDE477D" w14:textId="77777777" w:rsidR="00E27A94" w:rsidRDefault="00E27A94" w:rsidP="008D0D0F">
      <w:pPr>
        <w:jc w:val="center"/>
        <w:rPr>
          <w:rFonts w:ascii="Franklin Gothic Book" w:hAnsi="Franklin Gothic Book"/>
          <w:b/>
          <w:bCs/>
          <w:u w:val="single"/>
        </w:rPr>
      </w:pPr>
    </w:p>
    <w:p w14:paraId="1B4D0200" w14:textId="77777777" w:rsidR="00323EB6" w:rsidRDefault="00323EB6" w:rsidP="008D0D0F">
      <w:pPr>
        <w:jc w:val="center"/>
        <w:rPr>
          <w:rFonts w:ascii="Franklin Gothic Book" w:hAnsi="Franklin Gothic Book"/>
          <w:b/>
          <w:bCs/>
          <w:u w:val="single"/>
        </w:rPr>
      </w:pPr>
    </w:p>
    <w:p w14:paraId="6B8AB151" w14:textId="13E75672" w:rsidR="00365538" w:rsidRDefault="00F86993" w:rsidP="008D0D0F">
      <w:pPr>
        <w:jc w:val="center"/>
        <w:rPr>
          <w:rFonts w:ascii="Franklin Gothic Book" w:hAnsi="Franklin Gothic Book"/>
          <w:b/>
          <w:bCs/>
          <w:u w:val="single"/>
        </w:rPr>
      </w:pPr>
      <w:r>
        <w:rPr>
          <w:rFonts w:ascii="Franklin Gothic Book" w:hAnsi="Franklin Gothic Book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CEC041E" wp14:editId="03439F6D">
                <wp:simplePos x="0" y="0"/>
                <wp:positionH relativeFrom="column">
                  <wp:posOffset>-104273</wp:posOffset>
                </wp:positionH>
                <wp:positionV relativeFrom="paragraph">
                  <wp:posOffset>111125</wp:posOffset>
                </wp:positionV>
                <wp:extent cx="7142714" cy="2478338"/>
                <wp:effectExtent l="0" t="0" r="20320" b="17780"/>
                <wp:wrapNone/>
                <wp:docPr id="25952504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714" cy="24783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49CD2F8" id="Rectangle 22" o:spid="_x0000_s1026" style="position:absolute;margin-left:-8.2pt;margin-top:8.75pt;width:562.4pt;height:195.15pt;z-index: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" filled="f" strokecolor="red" strokeweight="1pt"/>
            </w:pict>
          </mc:Fallback>
        </mc:AlternateContent>
      </w:r>
    </w:p>
    <w:p w14:paraId="0A69DCB1" w14:textId="724566EE" w:rsidR="0036749B" w:rsidRPr="008D0D0F" w:rsidRDefault="00035BB7" w:rsidP="008D0D0F">
      <w:pPr>
        <w:jc w:val="center"/>
        <w:rPr>
          <w:rFonts w:ascii="Franklin Gothic Book" w:hAnsi="Franklin Gothic Book"/>
          <w:highlight w:val="white"/>
        </w:rPr>
      </w:pPr>
      <w:r>
        <w:rPr>
          <w:rFonts w:ascii="Franklin Gothic Book" w:hAnsi="Franklin Gothic Book"/>
          <w:b/>
          <w:bCs/>
          <w:u w:val="single"/>
        </w:rPr>
        <w:t xml:space="preserve">Obsolete </w:t>
      </w:r>
      <w:r w:rsidR="00FD16C4" w:rsidRPr="00D505E6">
        <w:rPr>
          <w:rFonts w:ascii="Franklin Gothic Book" w:hAnsi="Franklin Gothic Book"/>
          <w:b/>
          <w:bCs/>
          <w:u w:val="single"/>
        </w:rPr>
        <w:t>Portfolio Cite</w:t>
      </w:r>
      <w:r w:rsidR="00CD7FDB">
        <w:rPr>
          <w:rFonts w:ascii="Franklin Gothic Book" w:hAnsi="Franklin Gothic Book"/>
          <w:b/>
          <w:bCs/>
          <w:u w:val="single"/>
        </w:rPr>
        <w:t xml:space="preserve"> Format</w:t>
      </w:r>
      <w:r w:rsidR="00FD16C4" w:rsidRPr="00D505E6">
        <w:rPr>
          <w:rFonts w:ascii="Franklin Gothic Book" w:hAnsi="Franklin Gothic Book"/>
          <w:b/>
          <w:bCs/>
          <w:u w:val="single"/>
        </w:rPr>
        <w:t xml:space="preserve"> Reference Guide</w:t>
      </w:r>
      <w:r w:rsidR="00FD16C4" w:rsidRPr="00D505E6">
        <w:rPr>
          <w:rFonts w:ascii="Franklin Gothic Book" w:hAnsi="Franklin Gothic Book"/>
        </w:rPr>
        <w:t>:</w:t>
      </w:r>
    </w:p>
    <w:p w14:paraId="52287E6A" w14:textId="0FBB2CD1" w:rsidR="00FD16C4" w:rsidRPr="008D0D0F" w:rsidRDefault="00035BB7" w:rsidP="00CE0D5E">
      <w:pPr>
        <w:pStyle w:val="NoSpacing"/>
        <w:ind w:firstLine="360"/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 xml:space="preserve">Obsolete </w:t>
      </w:r>
      <w:r w:rsidR="00FD16C4" w:rsidRPr="008D0D0F">
        <w:rPr>
          <w:rFonts w:ascii="Franklin Gothic Book" w:hAnsi="Franklin Gothic Book"/>
          <w:sz w:val="20"/>
          <w:szCs w:val="20"/>
          <w:highlight w:val="white"/>
        </w:rPr>
        <w:t xml:space="preserve">Portfolio </w:t>
      </w:r>
      <w:r w:rsidR="00682B87" w:rsidRPr="008D0D0F">
        <w:rPr>
          <w:rFonts w:ascii="Franklin Gothic Book" w:hAnsi="Franklin Gothic Book"/>
          <w:sz w:val="20"/>
          <w:szCs w:val="20"/>
          <w:highlight w:val="white"/>
        </w:rPr>
        <w:t>C</w:t>
      </w:r>
      <w:r w:rsidR="00FD16C4" w:rsidRPr="008D0D0F">
        <w:rPr>
          <w:rFonts w:ascii="Franklin Gothic Book" w:hAnsi="Franklin Gothic Book"/>
          <w:sz w:val="20"/>
          <w:szCs w:val="20"/>
          <w:highlight w:val="white"/>
        </w:rPr>
        <w:t xml:space="preserve">itations will be either: 1.) </w:t>
      </w:r>
      <w:r w:rsidR="00FD16C4" w:rsidRPr="008D0D0F">
        <w:rPr>
          <w:rFonts w:ascii="Franklin Gothic Book" w:hAnsi="Franklin Gothic Book"/>
          <w:sz w:val="20"/>
          <w:szCs w:val="20"/>
          <w:highlight w:val="white"/>
          <w:u w:val="single"/>
        </w:rPr>
        <w:t>General Cite</w:t>
      </w:r>
      <w:r w:rsidR="00FD16C4" w:rsidRPr="008D0D0F">
        <w:rPr>
          <w:rFonts w:ascii="Franklin Gothic Book" w:hAnsi="Franklin Gothic Book"/>
          <w:sz w:val="20"/>
          <w:szCs w:val="20"/>
          <w:highlight w:val="white"/>
        </w:rPr>
        <w:t xml:space="preserve"> format or 2.) </w:t>
      </w:r>
      <w:r w:rsidR="00FD16C4" w:rsidRPr="008D0D0F">
        <w:rPr>
          <w:rFonts w:ascii="Franklin Gothic Book" w:hAnsi="Franklin Gothic Book"/>
          <w:sz w:val="20"/>
          <w:szCs w:val="20"/>
          <w:highlight w:val="white"/>
          <w:u w:val="single"/>
        </w:rPr>
        <w:t xml:space="preserve">Pinpoint Cite </w:t>
      </w:r>
      <w:r w:rsidR="00FD16C4" w:rsidRPr="008D0D0F">
        <w:rPr>
          <w:rFonts w:ascii="Franklin Gothic Book" w:hAnsi="Franklin Gothic Book"/>
          <w:sz w:val="20"/>
          <w:szCs w:val="20"/>
          <w:highlight w:val="white"/>
        </w:rPr>
        <w:t>format.</w:t>
      </w:r>
    </w:p>
    <w:p w14:paraId="76868CFC" w14:textId="77777777" w:rsidR="00FD16C4" w:rsidRPr="008D0D0F" w:rsidRDefault="00FD16C4" w:rsidP="00FD16C4">
      <w:pPr>
        <w:pStyle w:val="NoSpacing"/>
        <w:rPr>
          <w:rFonts w:ascii="Franklin Gothic Book" w:hAnsi="Franklin Gothic Book"/>
          <w:sz w:val="20"/>
          <w:szCs w:val="20"/>
          <w:highlight w:val="white"/>
          <w:u w:val="single"/>
        </w:rPr>
      </w:pPr>
    </w:p>
    <w:p w14:paraId="22DB8FA4" w14:textId="1D390859" w:rsidR="00FD16C4" w:rsidRPr="008D0D0F" w:rsidRDefault="00FD16C4" w:rsidP="00FD16C4">
      <w:pPr>
        <w:pStyle w:val="NoSpacing"/>
        <w:numPr>
          <w:ilvl w:val="0"/>
          <w:numId w:val="6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  <w:u w:val="single"/>
        </w:rPr>
        <w:t>General cite:</w:t>
      </w:r>
      <w:r w:rsidRPr="008D0D0F">
        <w:rPr>
          <w:rFonts w:ascii="Franklin Gothic Book" w:hAnsi="Franklin Gothic Book"/>
          <w:sz w:val="20"/>
          <w:szCs w:val="20"/>
          <w:highlight w:val="white"/>
        </w:rPr>
        <w:t xml:space="preserve"> Portfolio references that are non-specific in nature: May or may not include the Portfolio title. </w:t>
      </w:r>
      <w:r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Examples:</w:t>
      </w:r>
    </w:p>
    <w:p w14:paraId="5C22563A" w14:textId="5B5BFA1F" w:rsidR="00FD16C4" w:rsidRPr="008D0D0F" w:rsidRDefault="00FD16C4" w:rsidP="00FD16C4">
      <w:pPr>
        <w:pStyle w:val="NoSpacing"/>
        <w:numPr>
          <w:ilvl w:val="0"/>
          <w:numId w:val="5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 xml:space="preserve">“850 T.M.”  </w:t>
      </w:r>
    </w:p>
    <w:p w14:paraId="2C52CC22" w14:textId="3EC3D745" w:rsidR="00FD16C4" w:rsidRPr="008D0D0F" w:rsidRDefault="00FD16C4" w:rsidP="00FD16C4">
      <w:pPr>
        <w:pStyle w:val="NoSpacing"/>
        <w:numPr>
          <w:ilvl w:val="0"/>
          <w:numId w:val="5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>“850 T.M., Generation-skipping Transfer Tax (Chapter 13)”</w:t>
      </w:r>
    </w:p>
    <w:p w14:paraId="7F6DFEC0" w14:textId="6620964F" w:rsidR="00FD16C4" w:rsidRPr="008D0D0F" w:rsidRDefault="00FD16C4" w:rsidP="00FD16C4">
      <w:pPr>
        <w:pStyle w:val="NoSpacing"/>
        <w:numPr>
          <w:ilvl w:val="0"/>
          <w:numId w:val="5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>“Corporate Bankruptcy, 791 T.M.”</w:t>
      </w:r>
    </w:p>
    <w:p w14:paraId="39D31A1D" w14:textId="202DFC66" w:rsidR="00FD16C4" w:rsidRPr="008D0D0F" w:rsidRDefault="00FD16C4" w:rsidP="00FD16C4">
      <w:pPr>
        <w:pStyle w:val="NoSpacing"/>
        <w:numPr>
          <w:ilvl w:val="0"/>
          <w:numId w:val="5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>“791 T.M., Corporate Bankruptcy</w:t>
      </w:r>
      <w:r w:rsidR="00626800" w:rsidRPr="008D0D0F">
        <w:rPr>
          <w:rFonts w:ascii="Franklin Gothic Book" w:hAnsi="Franklin Gothic Book"/>
          <w:sz w:val="20"/>
          <w:szCs w:val="20"/>
          <w:highlight w:val="white"/>
        </w:rPr>
        <w:t>”</w:t>
      </w:r>
    </w:p>
    <w:p w14:paraId="6096FCB7" w14:textId="7C5EA345" w:rsidR="002F257E" w:rsidRPr="008D0D0F" w:rsidRDefault="002F257E" w:rsidP="00FD7165">
      <w:pPr>
        <w:pStyle w:val="NoSpacing"/>
        <w:rPr>
          <w:rFonts w:ascii="Franklin Gothic Book" w:hAnsi="Franklin Gothic Book"/>
          <w:i/>
          <w:iCs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*</w:t>
      </w:r>
      <w:r w:rsidR="009060B8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Note: Number change refers to the portfolio number</w:t>
      </w:r>
      <w:r w:rsidR="00955ACA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 xml:space="preserve"> ---</w:t>
      </w:r>
      <w:r w:rsidR="009060B8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 xml:space="preserve"> e.g., T.M. 850 </w:t>
      </w:r>
      <w:r w:rsidR="00FD7165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T.M.</w:t>
      </w:r>
      <w:r w:rsidR="002F38FD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,</w:t>
      </w:r>
      <w:r w:rsidR="00FD7165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 xml:space="preserve"> </w:t>
      </w:r>
      <w:r w:rsidR="009060B8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6140</w:t>
      </w:r>
      <w:r w:rsidR="002F38FD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 xml:space="preserve"> T.M. </w:t>
      </w:r>
      <w:r w:rsidR="00955ACA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--</w:t>
      </w:r>
      <w:r w:rsidR="009060B8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 xml:space="preserve"> and not </w:t>
      </w:r>
      <w:r w:rsidR="00FD7165"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the Edition.</w:t>
      </w:r>
    </w:p>
    <w:p w14:paraId="729DA8DE" w14:textId="77777777" w:rsidR="00FD16C4" w:rsidRPr="008D0D0F" w:rsidRDefault="00FD16C4" w:rsidP="00FD16C4">
      <w:pPr>
        <w:pStyle w:val="NoSpacing"/>
        <w:rPr>
          <w:rFonts w:ascii="Franklin Gothic Book" w:hAnsi="Franklin Gothic Book"/>
          <w:sz w:val="20"/>
          <w:szCs w:val="20"/>
          <w:highlight w:val="white"/>
        </w:rPr>
      </w:pPr>
    </w:p>
    <w:p w14:paraId="256440CA" w14:textId="77777777" w:rsidR="00FD16C4" w:rsidRPr="008D0D0F" w:rsidRDefault="00FD16C4" w:rsidP="00FD16C4">
      <w:pPr>
        <w:pStyle w:val="NoSpacing"/>
        <w:numPr>
          <w:ilvl w:val="0"/>
          <w:numId w:val="6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  <w:u w:val="single"/>
        </w:rPr>
        <w:t>Pinpoint cite</w:t>
      </w:r>
      <w:r w:rsidRPr="008D0D0F">
        <w:rPr>
          <w:rFonts w:ascii="Franklin Gothic Book" w:hAnsi="Franklin Gothic Book"/>
          <w:b/>
          <w:bCs/>
          <w:sz w:val="20"/>
          <w:szCs w:val="20"/>
          <w:highlight w:val="white"/>
        </w:rPr>
        <w:t>:</w:t>
      </w:r>
      <w:r w:rsidRPr="008D0D0F">
        <w:rPr>
          <w:rFonts w:ascii="Franklin Gothic Book" w:hAnsi="Franklin Gothic Book"/>
          <w:sz w:val="20"/>
          <w:szCs w:val="20"/>
          <w:highlight w:val="white"/>
        </w:rPr>
        <w:t xml:space="preserve"> Portfolio references are specific portfolio references, citing to a defined location in BTAX analysis. </w:t>
      </w:r>
      <w:r w:rsidRPr="008D0D0F">
        <w:rPr>
          <w:rFonts w:ascii="Franklin Gothic Book" w:hAnsi="Franklin Gothic Book"/>
          <w:i/>
          <w:iCs/>
          <w:sz w:val="20"/>
          <w:szCs w:val="20"/>
          <w:highlight w:val="white"/>
        </w:rPr>
        <w:t>Examples:</w:t>
      </w:r>
    </w:p>
    <w:p w14:paraId="12164DD7" w14:textId="2B41D12B" w:rsidR="00FD16C4" w:rsidRPr="008D0D0F" w:rsidRDefault="00FD16C4" w:rsidP="00FD16C4">
      <w:pPr>
        <w:pStyle w:val="NoSpacing"/>
        <w:numPr>
          <w:ilvl w:val="0"/>
          <w:numId w:val="7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>“850 T.M. IV</w:t>
      </w:r>
      <w:r w:rsidR="00D26A25" w:rsidRPr="008D0D0F">
        <w:rPr>
          <w:rFonts w:ascii="Franklin Gothic Book" w:hAnsi="Franklin Gothic Book"/>
          <w:sz w:val="20"/>
          <w:szCs w:val="20"/>
          <w:highlight w:val="white"/>
        </w:rPr>
        <w:t>.</w:t>
      </w:r>
      <w:r w:rsidR="00B24E7B">
        <w:rPr>
          <w:rFonts w:ascii="Franklin Gothic Book" w:hAnsi="Franklin Gothic Book"/>
          <w:sz w:val="20"/>
          <w:szCs w:val="20"/>
          <w:highlight w:val="white"/>
        </w:rPr>
        <w:t>”</w:t>
      </w:r>
    </w:p>
    <w:p w14:paraId="7CB4FD61" w14:textId="622CE0D0" w:rsidR="00FD16C4" w:rsidRPr="008D0D0F" w:rsidRDefault="00FD16C4" w:rsidP="00FD16C4">
      <w:pPr>
        <w:pStyle w:val="NoSpacing"/>
        <w:numPr>
          <w:ilvl w:val="0"/>
          <w:numId w:val="7"/>
        </w:numPr>
        <w:rPr>
          <w:rFonts w:ascii="Franklin Gothic Book" w:hAnsi="Franklin Gothic Book"/>
          <w:sz w:val="20"/>
          <w:szCs w:val="20"/>
          <w:highlight w:val="white"/>
        </w:rPr>
      </w:pPr>
      <w:r w:rsidRPr="008D0D0F">
        <w:rPr>
          <w:rFonts w:ascii="Franklin Gothic Book" w:hAnsi="Franklin Gothic Book"/>
          <w:sz w:val="20"/>
          <w:szCs w:val="20"/>
          <w:highlight w:val="white"/>
        </w:rPr>
        <w:t>“850 T.M., Generation-skipping Transfer Tax (Chapter 13), IV.A.iii.8</w:t>
      </w:r>
      <w:r w:rsidR="00D26A25" w:rsidRPr="008D0D0F">
        <w:rPr>
          <w:rFonts w:ascii="Franklin Gothic Book" w:hAnsi="Franklin Gothic Book"/>
          <w:sz w:val="20"/>
          <w:szCs w:val="20"/>
          <w:highlight w:val="white"/>
        </w:rPr>
        <w:t>.</w:t>
      </w:r>
      <w:r w:rsidR="001C384F">
        <w:rPr>
          <w:rFonts w:ascii="Franklin Gothic Book" w:hAnsi="Franklin Gothic Book"/>
          <w:sz w:val="20"/>
          <w:szCs w:val="20"/>
          <w:highlight w:val="white"/>
        </w:rPr>
        <w:t>”</w:t>
      </w:r>
    </w:p>
    <w:p w14:paraId="73631064" w14:textId="77777777" w:rsidR="00613FEC" w:rsidRDefault="00613FEC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09D38007" w14:textId="77777777" w:rsidR="00365538" w:rsidRDefault="00365538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1124189C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545189B1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0842852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4DA3693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493A49BF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21262D54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EA6EDB7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AE450F0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B418BE6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65BCE715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0284D9AC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23ECE1CF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72A243C5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0F896DBC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07D01AD6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49C02171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3DC845F1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1A6DE29B" w14:textId="77777777" w:rsidR="008828F5" w:rsidRDefault="008828F5" w:rsidP="00D832D0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</w:p>
    <w:p w14:paraId="55D3F0BF" w14:textId="4847E971" w:rsidR="00FD16C4" w:rsidRPr="00482F27" w:rsidRDefault="00FD16C4" w:rsidP="00D832D0">
      <w:pPr>
        <w:jc w:val="center"/>
        <w:rPr>
          <w:rFonts w:ascii="Franklin Gothic Book" w:hAnsi="Franklin Gothic Book"/>
          <w:b/>
          <w:bCs/>
          <w:u w:val="single"/>
        </w:rPr>
      </w:pPr>
      <w:r w:rsidRPr="00482F27">
        <w:rPr>
          <w:rFonts w:ascii="Franklin Gothic Book" w:hAnsi="Franklin Gothic Book"/>
          <w:b/>
          <w:bCs/>
          <w:highlight w:val="green"/>
          <w:u w:val="single"/>
        </w:rPr>
        <w:t>High-Level Workflow:</w:t>
      </w:r>
    </w:p>
    <w:p w14:paraId="1A6A98EF" w14:textId="77777777" w:rsidR="008D0D0F" w:rsidRDefault="00FD16C4" w:rsidP="00B876A5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482F27">
        <w:rPr>
          <w:rFonts w:ascii="Franklin Gothic Book" w:hAnsi="Franklin Gothic Book"/>
        </w:rPr>
        <w:t xml:space="preserve">Run General Search for Portfolio Number using </w:t>
      </w:r>
      <w:r w:rsidRPr="002C4FF1">
        <w:rPr>
          <w:rFonts w:ascii="Franklin Gothic Book" w:hAnsi="Franklin Gothic Book"/>
          <w:u w:val="single"/>
        </w:rPr>
        <w:t>General Search Bar</w:t>
      </w:r>
      <w:r w:rsidRPr="002C4FF1">
        <w:rPr>
          <w:rFonts w:ascii="Franklin Gothic Book" w:hAnsi="Franklin Gothic Book"/>
        </w:rPr>
        <w:t xml:space="preserve"> </w:t>
      </w:r>
      <w:r w:rsidR="009369FB">
        <w:rPr>
          <w:rFonts w:ascii="Franklin Gothic Book" w:hAnsi="Franklin Gothic Book"/>
        </w:rPr>
        <w:t xml:space="preserve">set to “ALL” </w:t>
      </w:r>
      <w:r w:rsidRPr="00482F27">
        <w:rPr>
          <w:rFonts w:ascii="Franklin Gothic Book" w:hAnsi="Franklin Gothic Book"/>
        </w:rPr>
        <w:t>on BTAX.</w:t>
      </w:r>
      <w:r w:rsidR="0036749B">
        <w:rPr>
          <w:rFonts w:ascii="Franklin Gothic Book" w:hAnsi="Franklin Gothic Book"/>
        </w:rPr>
        <w:t xml:space="preserve"> </w:t>
      </w:r>
    </w:p>
    <w:p w14:paraId="3EC7AD7F" w14:textId="392D5033" w:rsidR="00FD16C4" w:rsidRPr="00B876A5" w:rsidRDefault="00B876A5" w:rsidP="00B876A5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r w:rsidR="0036749B" w:rsidRPr="00B876A5">
        <w:rPr>
          <w:rFonts w:ascii="Franklin Gothic Book" w:hAnsi="Franklin Gothic Book"/>
          <w:b/>
          <w:bCs/>
        </w:rPr>
        <w:t>[</w:t>
      </w:r>
      <w:r w:rsidR="001A1742" w:rsidRPr="00B876A5">
        <w:rPr>
          <w:rFonts w:ascii="Franklin Gothic Book" w:hAnsi="Franklin Gothic Book"/>
          <w:b/>
          <w:bCs/>
        </w:rPr>
        <w:t xml:space="preserve">Search format = </w:t>
      </w:r>
      <w:r w:rsidR="0036749B" w:rsidRPr="00B876A5">
        <w:rPr>
          <w:rFonts w:ascii="Franklin Gothic Book" w:hAnsi="Franklin Gothic Book"/>
          <w:b/>
          <w:bCs/>
        </w:rPr>
        <w:t>“XXX T.M.”]</w:t>
      </w:r>
    </w:p>
    <w:p w14:paraId="57E3F0B5" w14:textId="77777777" w:rsidR="00CD3D77" w:rsidRPr="00482F27" w:rsidRDefault="00CD3D77" w:rsidP="00CD3D77">
      <w:pPr>
        <w:pStyle w:val="ListParagraph"/>
        <w:rPr>
          <w:rFonts w:ascii="Franklin Gothic Book" w:hAnsi="Franklin Gothic Book"/>
        </w:rPr>
      </w:pPr>
    </w:p>
    <w:p w14:paraId="0D57C060" w14:textId="795BC848" w:rsidR="00FD16C4" w:rsidRPr="00482F27" w:rsidRDefault="00FD16C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482F27">
        <w:rPr>
          <w:rFonts w:ascii="Franklin Gothic Book" w:hAnsi="Franklin Gothic Book"/>
        </w:rPr>
        <w:t xml:space="preserve">Generate a </w:t>
      </w:r>
      <w:r w:rsidRPr="00C44201">
        <w:rPr>
          <w:rFonts w:ascii="Franklin Gothic Book" w:hAnsi="Franklin Gothic Book"/>
        </w:rPr>
        <w:t xml:space="preserve">CSV spreadsheet </w:t>
      </w:r>
      <w:r w:rsidRPr="00482F27">
        <w:rPr>
          <w:rFonts w:ascii="Franklin Gothic Book" w:hAnsi="Franklin Gothic Book"/>
        </w:rPr>
        <w:t>for the following analy</w:t>
      </w:r>
      <w:r w:rsidR="00254923">
        <w:rPr>
          <w:rFonts w:ascii="Franklin Gothic Book" w:hAnsi="Franklin Gothic Book"/>
        </w:rPr>
        <w:t>st</w:t>
      </w:r>
      <w:r w:rsidRPr="00482F27">
        <w:rPr>
          <w:rFonts w:ascii="Franklin Gothic Book" w:hAnsi="Franklin Gothic Book"/>
        </w:rPr>
        <w:t xml:space="preserve"> related collections:</w:t>
      </w:r>
    </w:p>
    <w:p w14:paraId="7A7BD12D" w14:textId="5609ABBE" w:rsidR="00FD16C4" w:rsidRPr="008C7950" w:rsidRDefault="00FD16C4" w:rsidP="00FD16C4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8C7950">
        <w:rPr>
          <w:rFonts w:ascii="Franklin Gothic Book" w:hAnsi="Franklin Gothic Book"/>
        </w:rPr>
        <w:t>Portfolios; Additional Analysis; Practice Tools; On Points</w:t>
      </w:r>
      <w:r w:rsidR="00A93B89">
        <w:rPr>
          <w:rFonts w:ascii="Franklin Gothic Book" w:hAnsi="Franklin Gothic Book"/>
        </w:rPr>
        <w:t xml:space="preserve"> and</w:t>
      </w:r>
      <w:r w:rsidR="00BF5ADA">
        <w:rPr>
          <w:rFonts w:ascii="Franklin Gothic Book" w:hAnsi="Franklin Gothic Book"/>
        </w:rPr>
        <w:t xml:space="preserve"> Federal Tax Guide</w:t>
      </w:r>
      <w:r w:rsidRPr="008C7950">
        <w:rPr>
          <w:rFonts w:ascii="Franklin Gothic Book" w:hAnsi="Franklin Gothic Book"/>
        </w:rPr>
        <w:t>.</w:t>
      </w:r>
    </w:p>
    <w:p w14:paraId="7B14B54A" w14:textId="77777777" w:rsidR="00FD16C4" w:rsidRPr="00482F27" w:rsidRDefault="00FD16C4" w:rsidP="00FD16C4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AA1AAB">
        <w:rPr>
          <w:rFonts w:ascii="Franklin Gothic Book" w:hAnsi="Franklin Gothic Book"/>
          <w:b/>
          <w:bCs/>
          <w:i/>
          <w:iCs/>
        </w:rPr>
        <w:t>Omit</w:t>
      </w:r>
      <w:r w:rsidRPr="00482F27">
        <w:rPr>
          <w:rFonts w:ascii="Franklin Gothic Book" w:hAnsi="Franklin Gothic Book"/>
          <w:i/>
          <w:iCs/>
        </w:rPr>
        <w:t>:</w:t>
      </w:r>
      <w:r w:rsidRPr="00482F27">
        <w:rPr>
          <w:rFonts w:ascii="Franklin Gothic Book" w:hAnsi="Franklin Gothic Book"/>
        </w:rPr>
        <w:t xml:space="preserve"> News Archives, Law Reports &amp; Journals.</w:t>
      </w:r>
    </w:p>
    <w:p w14:paraId="647BC128" w14:textId="77777777" w:rsidR="00FD16C4" w:rsidRDefault="00FD16C4" w:rsidP="00FD16C4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AA1AAB">
        <w:rPr>
          <w:rFonts w:ascii="Franklin Gothic Book" w:hAnsi="Franklin Gothic Book"/>
          <w:b/>
          <w:bCs/>
          <w:i/>
          <w:iCs/>
        </w:rPr>
        <w:t>Omit:</w:t>
      </w:r>
      <w:r w:rsidRPr="00482F27">
        <w:rPr>
          <w:rFonts w:ascii="Franklin Gothic Book" w:hAnsi="Franklin Gothic Book"/>
        </w:rPr>
        <w:t xml:space="preserve"> Primary Sources collections such as Code, Regulations and Agency Documents.</w:t>
      </w:r>
    </w:p>
    <w:p w14:paraId="7AADFD4F" w14:textId="7F9B3949" w:rsidR="00FD16C4" w:rsidRDefault="00FD16C4" w:rsidP="00FD16C4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AA1AAB">
        <w:rPr>
          <w:rFonts w:ascii="Franklin Gothic Book" w:hAnsi="Franklin Gothic Book"/>
          <w:b/>
          <w:bCs/>
          <w:i/>
          <w:iCs/>
        </w:rPr>
        <w:t>Omit:</w:t>
      </w:r>
      <w:r>
        <w:rPr>
          <w:rFonts w:ascii="Franklin Gothic Book" w:hAnsi="Franklin Gothic Book"/>
        </w:rPr>
        <w:t xml:space="preserve"> Dated Content: We only need current year and 1-year prior. Ex: Federal Tax Guide 2024 and 2023 versions.</w:t>
      </w:r>
    </w:p>
    <w:p w14:paraId="3EE4BE89" w14:textId="77777777" w:rsidR="00CD3D77" w:rsidRPr="00482F27" w:rsidRDefault="00CD3D77" w:rsidP="00CD3D77">
      <w:pPr>
        <w:pStyle w:val="ListParagraph"/>
        <w:ind w:left="1080"/>
        <w:rPr>
          <w:rFonts w:ascii="Franklin Gothic Book" w:hAnsi="Franklin Gothic Book"/>
        </w:rPr>
      </w:pPr>
    </w:p>
    <w:p w14:paraId="04001184" w14:textId="6455E1C6" w:rsidR="00836480" w:rsidRDefault="00FD16C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482F27">
        <w:rPr>
          <w:rFonts w:ascii="Franklin Gothic Book" w:hAnsi="Franklin Gothic Book"/>
        </w:rPr>
        <w:t>C</w:t>
      </w:r>
      <w:r w:rsidR="006B7A2A">
        <w:rPr>
          <w:rFonts w:ascii="Franklin Gothic Book" w:hAnsi="Franklin Gothic Book"/>
        </w:rPr>
        <w:t xml:space="preserve">lean </w:t>
      </w:r>
      <w:r w:rsidR="002D52D4">
        <w:rPr>
          <w:rFonts w:ascii="Franklin Gothic Book" w:hAnsi="Franklin Gothic Book"/>
        </w:rPr>
        <w:t>data and</w:t>
      </w:r>
      <w:r w:rsidR="006B7A2A">
        <w:rPr>
          <w:rFonts w:ascii="Franklin Gothic Book" w:hAnsi="Franklin Gothic Book"/>
        </w:rPr>
        <w:t xml:space="preserve"> c</w:t>
      </w:r>
      <w:r w:rsidRPr="00482F27">
        <w:rPr>
          <w:rFonts w:ascii="Franklin Gothic Book" w:hAnsi="Franklin Gothic Book"/>
        </w:rPr>
        <w:t xml:space="preserve">ombine all generated CSV spreadsheets into </w:t>
      </w:r>
      <w:r w:rsidRPr="008C7950">
        <w:rPr>
          <w:rFonts w:ascii="Franklin Gothic Book" w:hAnsi="Franklin Gothic Book"/>
          <w:i/>
          <w:iCs/>
        </w:rPr>
        <w:t>(1) single EXCEL</w:t>
      </w:r>
      <w:r w:rsidRPr="00482F27">
        <w:rPr>
          <w:rFonts w:ascii="Franklin Gothic Book" w:hAnsi="Franklin Gothic Book"/>
        </w:rPr>
        <w:t xml:space="preserve"> Worksheet</w:t>
      </w:r>
      <w:r w:rsidR="007A50C9">
        <w:rPr>
          <w:rFonts w:ascii="Franklin Gothic Book" w:hAnsi="Franklin Gothic Book"/>
        </w:rPr>
        <w:t xml:space="preserve"> to enable review of each potential obsolete cite in context or </w:t>
      </w:r>
      <w:r w:rsidR="00F23916">
        <w:rPr>
          <w:rFonts w:ascii="Franklin Gothic Book" w:hAnsi="Franklin Gothic Book"/>
        </w:rPr>
        <w:t>-</w:t>
      </w:r>
      <w:r w:rsidR="005360B1">
        <w:rPr>
          <w:rFonts w:ascii="Franklin Gothic Book" w:hAnsi="Franklin Gothic Book"/>
        </w:rPr>
        <w:t xml:space="preserve">- </w:t>
      </w:r>
      <w:r w:rsidR="00F23916">
        <w:rPr>
          <w:rFonts w:ascii="Franklin Gothic Book" w:hAnsi="Franklin Gothic Book"/>
        </w:rPr>
        <w:t>in the case of Practice Guides</w:t>
      </w:r>
      <w:r w:rsidR="005360B1">
        <w:rPr>
          <w:rFonts w:ascii="Franklin Gothic Book" w:hAnsi="Franklin Gothic Book"/>
        </w:rPr>
        <w:t xml:space="preserve"> --</w:t>
      </w:r>
      <w:r w:rsidR="00F23916">
        <w:rPr>
          <w:rFonts w:ascii="Franklin Gothic Book" w:hAnsi="Franklin Gothic Book"/>
        </w:rPr>
        <w:t xml:space="preserve"> by </w:t>
      </w:r>
      <w:r w:rsidR="003831BA">
        <w:rPr>
          <w:rFonts w:ascii="Franklin Gothic Book" w:hAnsi="Franklin Gothic Book"/>
        </w:rPr>
        <w:t xml:space="preserve">using </w:t>
      </w:r>
      <w:r w:rsidR="00F23916">
        <w:rPr>
          <w:rFonts w:ascii="Franklin Gothic Book" w:hAnsi="Franklin Gothic Book"/>
        </w:rPr>
        <w:t>BDAT data</w:t>
      </w:r>
      <w:r w:rsidRPr="00482F27">
        <w:rPr>
          <w:rFonts w:ascii="Franklin Gothic Book" w:hAnsi="Franklin Gothic Book"/>
        </w:rPr>
        <w:t>.</w:t>
      </w:r>
      <w:r w:rsidR="00F23916">
        <w:rPr>
          <w:rFonts w:ascii="Franklin Gothic Book" w:hAnsi="Franklin Gothic Book"/>
        </w:rPr>
        <w:t xml:space="preserve"> </w:t>
      </w:r>
    </w:p>
    <w:p w14:paraId="6B69F64B" w14:textId="6CE6153A" w:rsidR="00836480" w:rsidRDefault="00836480" w:rsidP="00836480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Completed EXCEL s</w:t>
      </w:r>
      <w:r w:rsidR="00F23916" w:rsidRPr="00836480">
        <w:rPr>
          <w:rFonts w:ascii="Franklin Gothic Book" w:hAnsi="Franklin Gothic Book"/>
        </w:rPr>
        <w:t xml:space="preserve">preadsheet </w:t>
      </w:r>
      <w:r w:rsidR="00E6348F" w:rsidRPr="00836480">
        <w:rPr>
          <w:rFonts w:ascii="Franklin Gothic Book" w:hAnsi="Franklin Gothic Book"/>
        </w:rPr>
        <w:t>is used</w:t>
      </w:r>
      <w:r>
        <w:rPr>
          <w:rFonts w:ascii="Franklin Gothic Book" w:hAnsi="Franklin Gothic Book"/>
        </w:rPr>
        <w:t xml:space="preserve"> by INFOCON</w:t>
      </w:r>
      <w:r w:rsidR="00E6348F" w:rsidRPr="00836480">
        <w:rPr>
          <w:rFonts w:ascii="Franklin Gothic Book" w:hAnsi="Franklin Gothic Book"/>
        </w:rPr>
        <w:t xml:space="preserve"> to</w:t>
      </w:r>
      <w:r w:rsidR="00F23916" w:rsidRPr="00836480">
        <w:rPr>
          <w:rFonts w:ascii="Franklin Gothic Book" w:hAnsi="Franklin Gothic Book"/>
        </w:rPr>
        <w:t xml:space="preserve"> document the update required by INFOCON</w:t>
      </w:r>
      <w:r w:rsidR="00890B52" w:rsidRPr="00836480">
        <w:rPr>
          <w:rFonts w:ascii="Franklin Gothic Book" w:hAnsi="Franklin Gothic Book"/>
        </w:rPr>
        <w:t xml:space="preserve"> (e.g. title/number change</w:t>
      </w:r>
      <w:proofErr w:type="gramStart"/>
      <w:r w:rsidR="00890B52" w:rsidRPr="00836480">
        <w:rPr>
          <w:rFonts w:ascii="Franklin Gothic Book" w:hAnsi="Franklin Gothic Book"/>
        </w:rPr>
        <w:t>)</w:t>
      </w:r>
      <w:r w:rsidR="0064495E" w:rsidRPr="00836480">
        <w:rPr>
          <w:rFonts w:ascii="Franklin Gothic Book" w:hAnsi="Franklin Gothic Book"/>
        </w:rPr>
        <w:t>;</w:t>
      </w:r>
      <w:proofErr w:type="gramEnd"/>
      <w:r w:rsidR="0064495E" w:rsidRPr="00836480">
        <w:rPr>
          <w:rFonts w:ascii="Franklin Gothic Book" w:hAnsi="Franklin Gothic Book"/>
        </w:rPr>
        <w:t xml:space="preserve"> </w:t>
      </w:r>
    </w:p>
    <w:p w14:paraId="3CE66CB9" w14:textId="34B5B65E" w:rsidR="00BF474B" w:rsidRPr="003831BA" w:rsidRDefault="00BF474B" w:rsidP="003831BA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f</w:t>
      </w:r>
      <w:r w:rsidR="0064495E" w:rsidRPr="00836480">
        <w:rPr>
          <w:rFonts w:ascii="Franklin Gothic Book" w:hAnsi="Franklin Gothic Book"/>
        </w:rPr>
        <w:t>or the TMTT analyst to review the potential obsolete portfolio cites</w:t>
      </w:r>
      <w:r>
        <w:rPr>
          <w:rFonts w:ascii="Franklin Gothic Book" w:hAnsi="Franklin Gothic Book"/>
        </w:rPr>
        <w:t xml:space="preserve"> and provide </w:t>
      </w:r>
      <w:proofErr w:type="gramStart"/>
      <w:r w:rsidR="00F23916" w:rsidRPr="00836480">
        <w:rPr>
          <w:rFonts w:ascii="Franklin Gothic Book" w:hAnsi="Franklin Gothic Book"/>
        </w:rPr>
        <w:t>update</w:t>
      </w:r>
      <w:proofErr w:type="gramEnd"/>
      <w:r w:rsidR="00F23916" w:rsidRPr="00836480">
        <w:rPr>
          <w:rFonts w:ascii="Franklin Gothic Book" w:hAnsi="Franklin Gothic Book"/>
        </w:rPr>
        <w:t xml:space="preserve"> instructions provided </w:t>
      </w:r>
      <w:r>
        <w:rPr>
          <w:rFonts w:ascii="Franklin Gothic Book" w:hAnsi="Franklin Gothic Book"/>
        </w:rPr>
        <w:t>for INFOCON</w:t>
      </w:r>
      <w:r w:rsidR="00F23916" w:rsidRPr="00836480">
        <w:rPr>
          <w:rFonts w:ascii="Franklin Gothic Book" w:hAnsi="Franklin Gothic Book"/>
        </w:rPr>
        <w:t>.</w:t>
      </w:r>
    </w:p>
    <w:p w14:paraId="6CBAD22A" w14:textId="77777777" w:rsidR="00CD3D77" w:rsidRPr="00482F27" w:rsidRDefault="00CD3D77" w:rsidP="00CD3D77">
      <w:pPr>
        <w:pStyle w:val="ListParagraph"/>
        <w:rPr>
          <w:rFonts w:ascii="Franklin Gothic Book" w:hAnsi="Franklin Gothic Book"/>
        </w:rPr>
      </w:pPr>
    </w:p>
    <w:p w14:paraId="25FFD6CD" w14:textId="1BDB89FB" w:rsidR="008E16F4" w:rsidRPr="00C70D66" w:rsidRDefault="00FD16C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C70D66">
        <w:rPr>
          <w:rFonts w:ascii="Franklin Gothic Book" w:hAnsi="Franklin Gothic Book"/>
        </w:rPr>
        <w:t xml:space="preserve">Review each </w:t>
      </w:r>
      <w:r w:rsidR="005E002C" w:rsidRPr="00C70D66">
        <w:rPr>
          <w:rFonts w:ascii="Franklin Gothic Book" w:hAnsi="Franklin Gothic Book"/>
        </w:rPr>
        <w:t>section</w:t>
      </w:r>
      <w:r w:rsidRPr="00C70D66">
        <w:rPr>
          <w:rFonts w:ascii="Franklin Gothic Book" w:hAnsi="Franklin Gothic Book"/>
        </w:rPr>
        <w:t xml:space="preserve"> identified on</w:t>
      </w:r>
      <w:r w:rsidR="008713BF" w:rsidRPr="00C70D66">
        <w:rPr>
          <w:rFonts w:ascii="Franklin Gothic Book" w:hAnsi="Franklin Gothic Book"/>
        </w:rPr>
        <w:t xml:space="preserve"> the EXCEL</w:t>
      </w:r>
      <w:r w:rsidRPr="00C70D66">
        <w:rPr>
          <w:rFonts w:ascii="Franklin Gothic Book" w:hAnsi="Franklin Gothic Book"/>
        </w:rPr>
        <w:t xml:space="preserve"> spreadsheet</w:t>
      </w:r>
      <w:r w:rsidR="00AB6AC1" w:rsidRPr="00C70D66">
        <w:rPr>
          <w:rFonts w:ascii="Franklin Gothic Book" w:hAnsi="Franklin Gothic Book"/>
        </w:rPr>
        <w:t xml:space="preserve"> in </w:t>
      </w:r>
      <w:r w:rsidR="005A3C1E" w:rsidRPr="00C70D66">
        <w:rPr>
          <w:rFonts w:ascii="Franklin Gothic Book" w:hAnsi="Franklin Gothic Book"/>
        </w:rPr>
        <w:t xml:space="preserve">context on </w:t>
      </w:r>
      <w:r w:rsidR="00AB6AC1" w:rsidRPr="00C70D66">
        <w:rPr>
          <w:rFonts w:ascii="Franklin Gothic Book" w:hAnsi="Franklin Gothic Book"/>
        </w:rPr>
        <w:t>BTAX</w:t>
      </w:r>
      <w:r w:rsidR="00EF34C9">
        <w:rPr>
          <w:rFonts w:ascii="Franklin Gothic Book" w:hAnsi="Franklin Gothic Book"/>
        </w:rPr>
        <w:t xml:space="preserve">, except for Practice Guides where BDAT data is used and cites are not </w:t>
      </w:r>
      <w:r w:rsidR="00F55360">
        <w:rPr>
          <w:rFonts w:ascii="Franklin Gothic Book" w:hAnsi="Franklin Gothic Book"/>
        </w:rPr>
        <w:t>reviewed in context.</w:t>
      </w:r>
      <w:r w:rsidR="004749FA">
        <w:rPr>
          <w:rFonts w:ascii="Franklin Gothic Book" w:hAnsi="Franklin Gothic Book"/>
        </w:rPr>
        <w:t xml:space="preserve"> (Reference Detailed Steps section, below)</w:t>
      </w:r>
    </w:p>
    <w:p w14:paraId="0D2D101E" w14:textId="6F1FFAC6" w:rsidR="008E16F4" w:rsidRPr="00C70D66" w:rsidRDefault="00FD16C4" w:rsidP="008E16F4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 w:rsidRPr="00C70D66">
        <w:rPr>
          <w:rFonts w:ascii="Franklin Gothic Book" w:hAnsi="Franklin Gothic Book"/>
        </w:rPr>
        <w:t xml:space="preserve"> </w:t>
      </w:r>
      <w:r w:rsidR="00F85268" w:rsidRPr="00C70D66">
        <w:rPr>
          <w:rFonts w:ascii="Franklin Gothic Book" w:hAnsi="Franklin Gothic Book"/>
        </w:rPr>
        <w:t>Indicate</w:t>
      </w:r>
      <w:r w:rsidRPr="00C70D66">
        <w:rPr>
          <w:rFonts w:ascii="Franklin Gothic Book" w:hAnsi="Franklin Gothic Book"/>
        </w:rPr>
        <w:t xml:space="preserve"> all obsolete </w:t>
      </w:r>
      <w:proofErr w:type="gramStart"/>
      <w:r w:rsidRPr="00C70D66">
        <w:rPr>
          <w:rFonts w:ascii="Franklin Gothic Book" w:hAnsi="Franklin Gothic Book"/>
        </w:rPr>
        <w:t>pinpoint</w:t>
      </w:r>
      <w:proofErr w:type="gramEnd"/>
      <w:r w:rsidRPr="00C70D66">
        <w:rPr>
          <w:rFonts w:ascii="Franklin Gothic Book" w:hAnsi="Franklin Gothic Book"/>
        </w:rPr>
        <w:t xml:space="preserve"> cite</w:t>
      </w:r>
      <w:r w:rsidR="00A01CE0" w:rsidRPr="00C70D66">
        <w:rPr>
          <w:rFonts w:ascii="Franklin Gothic Book" w:hAnsi="Franklin Gothic Book"/>
        </w:rPr>
        <w:t xml:space="preserve"> locations</w:t>
      </w:r>
      <w:r w:rsidRPr="00C70D66">
        <w:rPr>
          <w:rFonts w:ascii="Franklin Gothic Book" w:hAnsi="Franklin Gothic Book"/>
        </w:rPr>
        <w:t xml:space="preserve"> for Analyst to review</w:t>
      </w:r>
      <w:r w:rsidR="000F5109" w:rsidRPr="00C70D66">
        <w:rPr>
          <w:rFonts w:ascii="Franklin Gothic Book" w:hAnsi="Franklin Gothic Book"/>
        </w:rPr>
        <w:t xml:space="preserve"> under the TMTT </w:t>
      </w:r>
      <w:r w:rsidR="003E18AD">
        <w:rPr>
          <w:rFonts w:ascii="Franklin Gothic Book" w:hAnsi="Franklin Gothic Book"/>
        </w:rPr>
        <w:t xml:space="preserve">Analyst Action </w:t>
      </w:r>
      <w:r w:rsidR="00665B7B">
        <w:rPr>
          <w:rFonts w:ascii="Franklin Gothic Book" w:hAnsi="Franklin Gothic Book"/>
        </w:rPr>
        <w:t>c</w:t>
      </w:r>
      <w:r w:rsidR="000F5109" w:rsidRPr="00C70D66">
        <w:rPr>
          <w:rFonts w:ascii="Franklin Gothic Book" w:hAnsi="Franklin Gothic Book"/>
        </w:rPr>
        <w:t>olumn.</w:t>
      </w:r>
    </w:p>
    <w:p w14:paraId="11FD015E" w14:textId="335F49B0" w:rsidR="00E634E4" w:rsidRDefault="00911B88" w:rsidP="008E16F4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 w:rsidRPr="00C70D66">
        <w:rPr>
          <w:rFonts w:ascii="Franklin Gothic Book" w:hAnsi="Franklin Gothic Book"/>
          <w:i/>
          <w:iCs/>
        </w:rPr>
        <w:t>If</w:t>
      </w:r>
      <w:r w:rsidRPr="00C70D66">
        <w:rPr>
          <w:rFonts w:ascii="Franklin Gothic Book" w:hAnsi="Franklin Gothic Book"/>
        </w:rPr>
        <w:t xml:space="preserve"> the New edition has a portfolio name </w:t>
      </w:r>
      <w:r w:rsidR="00D634EE" w:rsidRPr="00C70D66">
        <w:rPr>
          <w:rFonts w:ascii="Franklin Gothic Book" w:hAnsi="Franklin Gothic Book"/>
        </w:rPr>
        <w:t>change,</w:t>
      </w:r>
      <w:r w:rsidRPr="00C70D66">
        <w:rPr>
          <w:rFonts w:ascii="Franklin Gothic Book" w:hAnsi="Franklin Gothic Book"/>
        </w:rPr>
        <w:t xml:space="preserve"> or portfolio number change</w:t>
      </w:r>
      <w:r w:rsidR="00832DAD" w:rsidRPr="00C70D66">
        <w:rPr>
          <w:rFonts w:ascii="Franklin Gothic Book" w:hAnsi="Franklin Gothic Book"/>
        </w:rPr>
        <w:t xml:space="preserve"> note the reference</w:t>
      </w:r>
      <w:r w:rsidR="000F5109" w:rsidRPr="00C70D66">
        <w:rPr>
          <w:rFonts w:ascii="Franklin Gothic Book" w:hAnsi="Franklin Gothic Book"/>
        </w:rPr>
        <w:t xml:space="preserve"> in the spreadsheet under the </w:t>
      </w:r>
      <w:r w:rsidR="00DE68E0" w:rsidRPr="00C70D66">
        <w:rPr>
          <w:rFonts w:ascii="Franklin Gothic Book" w:hAnsi="Franklin Gothic Book"/>
        </w:rPr>
        <w:t>INFOCON</w:t>
      </w:r>
      <w:r w:rsidR="000F5109" w:rsidRPr="00C70D66">
        <w:rPr>
          <w:rFonts w:ascii="Franklin Gothic Book" w:hAnsi="Franklin Gothic Book"/>
        </w:rPr>
        <w:t xml:space="preserve"> Update </w:t>
      </w:r>
      <w:r w:rsidR="00665B7B">
        <w:rPr>
          <w:rFonts w:ascii="Franklin Gothic Book" w:hAnsi="Franklin Gothic Book"/>
        </w:rPr>
        <w:t>c</w:t>
      </w:r>
      <w:r w:rsidR="000F5109" w:rsidRPr="00C70D66">
        <w:rPr>
          <w:rFonts w:ascii="Franklin Gothic Book" w:hAnsi="Franklin Gothic Book"/>
        </w:rPr>
        <w:t>olumn</w:t>
      </w:r>
      <w:r w:rsidR="008C5E2A">
        <w:rPr>
          <w:rFonts w:ascii="Franklin Gothic Book" w:hAnsi="Franklin Gothic Book"/>
        </w:rPr>
        <w:t>.</w:t>
      </w:r>
    </w:p>
    <w:p w14:paraId="43DCB100" w14:textId="77777777" w:rsidR="00CD3D77" w:rsidRPr="008E16F4" w:rsidRDefault="00CD3D77" w:rsidP="00CD3D77">
      <w:pPr>
        <w:pStyle w:val="ListParagraph"/>
        <w:ind w:left="1440"/>
        <w:rPr>
          <w:rFonts w:ascii="Franklin Gothic Book" w:hAnsi="Franklin Gothic Book"/>
        </w:rPr>
      </w:pPr>
    </w:p>
    <w:p w14:paraId="322B7406" w14:textId="1549AAF9" w:rsidR="00FD16C4" w:rsidRDefault="00FD16C4" w:rsidP="00706030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706030">
        <w:rPr>
          <w:rFonts w:ascii="Franklin Gothic Book" w:hAnsi="Franklin Gothic Book"/>
        </w:rPr>
        <w:t xml:space="preserve">Attach the single Excel Worksheet to the JIRA Ticket and notify TPQA Content Oversight contact and responsible </w:t>
      </w:r>
      <w:r w:rsidR="00706030">
        <w:rPr>
          <w:rFonts w:ascii="Franklin Gothic Book" w:hAnsi="Franklin Gothic Book"/>
        </w:rPr>
        <w:t xml:space="preserve">TMTT </w:t>
      </w:r>
      <w:r w:rsidRPr="00706030">
        <w:rPr>
          <w:rFonts w:ascii="Franklin Gothic Book" w:hAnsi="Franklin Gothic Book"/>
        </w:rPr>
        <w:t>Analyst.</w:t>
      </w:r>
    </w:p>
    <w:p w14:paraId="1F605C7E" w14:textId="77777777" w:rsidR="00CD3D77" w:rsidRPr="00706030" w:rsidRDefault="00CD3D77" w:rsidP="00CD3D77">
      <w:pPr>
        <w:pStyle w:val="ListParagraph"/>
        <w:rPr>
          <w:rFonts w:ascii="Franklin Gothic Book" w:hAnsi="Franklin Gothic Book"/>
        </w:rPr>
      </w:pPr>
    </w:p>
    <w:p w14:paraId="480EE73E" w14:textId="28683707" w:rsidR="00FD16C4" w:rsidRPr="00FC17C6" w:rsidRDefault="002D52D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TPQA </w:t>
      </w:r>
      <w:r w:rsidR="00FD16C4" w:rsidRPr="00482F27">
        <w:rPr>
          <w:rFonts w:ascii="Franklin Gothic Book" w:hAnsi="Franklin Gothic Book"/>
        </w:rPr>
        <w:t xml:space="preserve">Content Oversight reviews </w:t>
      </w:r>
      <w:r w:rsidR="00E351A0">
        <w:rPr>
          <w:rFonts w:ascii="Franklin Gothic Book" w:hAnsi="Franklin Gothic Book"/>
        </w:rPr>
        <w:t xml:space="preserve">spreadsheet </w:t>
      </w:r>
      <w:r w:rsidR="00FD16C4" w:rsidRPr="00482F27">
        <w:rPr>
          <w:rFonts w:ascii="Franklin Gothic Book" w:hAnsi="Franklin Gothic Book"/>
        </w:rPr>
        <w:t xml:space="preserve">and </w:t>
      </w:r>
      <w:r w:rsidR="00E351A0" w:rsidRPr="00FC17C6">
        <w:rPr>
          <w:rFonts w:ascii="Franklin Gothic Book" w:hAnsi="Franklin Gothic Book"/>
        </w:rPr>
        <w:t>“</w:t>
      </w:r>
      <w:r w:rsidR="00FD16C4" w:rsidRPr="00FC17C6">
        <w:rPr>
          <w:rFonts w:ascii="Franklin Gothic Book" w:hAnsi="Franklin Gothic Book"/>
        </w:rPr>
        <w:t>checks</w:t>
      </w:r>
      <w:r w:rsidR="00E351A0" w:rsidRPr="00FC17C6">
        <w:rPr>
          <w:rFonts w:ascii="Franklin Gothic Book" w:hAnsi="Franklin Gothic Book"/>
        </w:rPr>
        <w:t xml:space="preserve"> </w:t>
      </w:r>
      <w:r w:rsidR="00FD16C4" w:rsidRPr="00FC17C6">
        <w:rPr>
          <w:rFonts w:ascii="Franklin Gothic Book" w:hAnsi="Franklin Gothic Book"/>
        </w:rPr>
        <w:t>out</w:t>
      </w:r>
      <w:r w:rsidR="00E351A0" w:rsidRPr="00FC17C6">
        <w:rPr>
          <w:rFonts w:ascii="Franklin Gothic Book" w:hAnsi="Franklin Gothic Book"/>
        </w:rPr>
        <w:t>”</w:t>
      </w:r>
      <w:r w:rsidR="00FD16C4" w:rsidRPr="00FC17C6">
        <w:rPr>
          <w:rFonts w:ascii="Franklin Gothic Book" w:hAnsi="Franklin Gothic Book"/>
        </w:rPr>
        <w:t xml:space="preserve"> BWIP files for INFOCON to update.</w:t>
      </w:r>
    </w:p>
    <w:p w14:paraId="59B50815" w14:textId="77777777" w:rsidR="00CD3D77" w:rsidRPr="00FC17C6" w:rsidRDefault="00CD3D77" w:rsidP="00CD3D77">
      <w:pPr>
        <w:pStyle w:val="ListParagraph"/>
        <w:rPr>
          <w:rFonts w:ascii="Franklin Gothic Book" w:hAnsi="Franklin Gothic Book"/>
        </w:rPr>
      </w:pPr>
    </w:p>
    <w:p w14:paraId="50D1B8DC" w14:textId="47FBC96B" w:rsidR="00CD3D77" w:rsidRPr="00FC17C6" w:rsidRDefault="00FD16C4" w:rsidP="00C65A37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FC17C6">
        <w:rPr>
          <w:rFonts w:ascii="Franklin Gothic Book" w:hAnsi="Franklin Gothic Book"/>
        </w:rPr>
        <w:t>Analyst adds update instructions (for the pinpoint cites</w:t>
      </w:r>
      <w:r w:rsidR="00366575">
        <w:rPr>
          <w:rFonts w:ascii="Franklin Gothic Book" w:hAnsi="Franklin Gothic Book"/>
        </w:rPr>
        <w:t xml:space="preserve"> flagged to their attention</w:t>
      </w:r>
      <w:r w:rsidRPr="00FC17C6">
        <w:rPr>
          <w:rFonts w:ascii="Franklin Gothic Book" w:hAnsi="Franklin Gothic Book"/>
        </w:rPr>
        <w:t>) directly in the EXCEL spreadsheet.</w:t>
      </w:r>
    </w:p>
    <w:p w14:paraId="2D4289B1" w14:textId="77777777" w:rsidR="00C65A37" w:rsidRPr="00FC17C6" w:rsidRDefault="00C65A37" w:rsidP="00C65A37">
      <w:pPr>
        <w:pStyle w:val="ListParagraph"/>
        <w:rPr>
          <w:rFonts w:ascii="Franklin Gothic Book" w:hAnsi="Franklin Gothic Book"/>
        </w:rPr>
      </w:pPr>
    </w:p>
    <w:p w14:paraId="75B2B404" w14:textId="35E093BC" w:rsidR="008C5E2A" w:rsidRPr="00FC17C6" w:rsidRDefault="00E351A0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FC17C6">
        <w:rPr>
          <w:rFonts w:ascii="Franklin Gothic Book" w:hAnsi="Franklin Gothic Book"/>
        </w:rPr>
        <w:t xml:space="preserve">When given the “proceed” alert in the JIRA ticket, </w:t>
      </w:r>
      <w:r w:rsidR="00FD16C4" w:rsidRPr="00FC17C6">
        <w:rPr>
          <w:rFonts w:ascii="Franklin Gothic Book" w:hAnsi="Franklin Gothic Book"/>
        </w:rPr>
        <w:t xml:space="preserve">INFOCON updates </w:t>
      </w:r>
      <w:r w:rsidR="0031161A" w:rsidRPr="00FC17C6">
        <w:rPr>
          <w:rFonts w:ascii="Franklin Gothic Book" w:hAnsi="Franklin Gothic Book"/>
        </w:rPr>
        <w:t>Oxygen files in BWIP:</w:t>
      </w:r>
    </w:p>
    <w:p w14:paraId="6FEDC599" w14:textId="30C128C4" w:rsidR="008C5E2A" w:rsidRPr="00FC17C6" w:rsidRDefault="000F07DF" w:rsidP="008C5E2A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 w:rsidRPr="00FC17C6">
        <w:rPr>
          <w:rFonts w:ascii="Franklin Gothic Book" w:hAnsi="Franklin Gothic Book"/>
        </w:rPr>
        <w:t>B</w:t>
      </w:r>
      <w:r w:rsidR="00FD16C4" w:rsidRPr="00FC17C6">
        <w:rPr>
          <w:rFonts w:ascii="Franklin Gothic Book" w:hAnsi="Franklin Gothic Book"/>
        </w:rPr>
        <w:t>ased on Analyst Feedback</w:t>
      </w:r>
      <w:r w:rsidR="00793CCE" w:rsidRPr="00FC17C6">
        <w:rPr>
          <w:rFonts w:ascii="Franklin Gothic Book" w:hAnsi="Franklin Gothic Book"/>
        </w:rPr>
        <w:t xml:space="preserve"> for pinpoint cites</w:t>
      </w:r>
      <w:r w:rsidRPr="00FC17C6">
        <w:rPr>
          <w:rFonts w:ascii="Franklin Gothic Book" w:hAnsi="Franklin Gothic Book"/>
        </w:rPr>
        <w:t>.</w:t>
      </w:r>
    </w:p>
    <w:p w14:paraId="266C0F1A" w14:textId="77E91637" w:rsidR="00FD16C4" w:rsidRDefault="000F07DF" w:rsidP="008C5E2A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 w:rsidRPr="00FC17C6">
        <w:rPr>
          <w:rFonts w:ascii="Franklin Gothic Book" w:hAnsi="Franklin Gothic Book"/>
        </w:rPr>
        <w:t>U</w:t>
      </w:r>
      <w:r w:rsidR="00FD16C4" w:rsidRPr="00FC17C6">
        <w:rPr>
          <w:rFonts w:ascii="Franklin Gothic Book" w:hAnsi="Franklin Gothic Book"/>
        </w:rPr>
        <w:t xml:space="preserve">pdates any </w:t>
      </w:r>
      <w:r w:rsidR="003B4991" w:rsidRPr="00FC17C6">
        <w:rPr>
          <w:rFonts w:ascii="Franklin Gothic Book" w:hAnsi="Franklin Gothic Book"/>
        </w:rPr>
        <w:t xml:space="preserve">general cites for </w:t>
      </w:r>
      <w:r w:rsidR="00BA32AB" w:rsidRPr="00FC17C6">
        <w:rPr>
          <w:rFonts w:ascii="Franklin Gothic Book" w:hAnsi="Franklin Gothic Book"/>
        </w:rPr>
        <w:t>portfolio name or portfolio number change</w:t>
      </w:r>
      <w:r w:rsidR="00BA32AB">
        <w:rPr>
          <w:rFonts w:ascii="Franklin Gothic Book" w:hAnsi="Franklin Gothic Book"/>
        </w:rPr>
        <w:t>.</w:t>
      </w:r>
    </w:p>
    <w:p w14:paraId="646298A0" w14:textId="77777777" w:rsidR="00F67404" w:rsidRPr="00482F27" w:rsidRDefault="00F67404" w:rsidP="00F67404">
      <w:pPr>
        <w:pStyle w:val="ListParagraph"/>
        <w:ind w:left="1440"/>
        <w:rPr>
          <w:rFonts w:ascii="Franklin Gothic Book" w:hAnsi="Franklin Gothic Book"/>
        </w:rPr>
      </w:pPr>
    </w:p>
    <w:p w14:paraId="1A8C106B" w14:textId="7648C913" w:rsidR="00FD16C4" w:rsidRDefault="00FD16C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482F27">
        <w:rPr>
          <w:rFonts w:ascii="Franklin Gothic Book" w:hAnsi="Franklin Gothic Book"/>
        </w:rPr>
        <w:t xml:space="preserve">Mark Completed BWIP files as </w:t>
      </w:r>
      <w:r w:rsidRPr="008A4951">
        <w:rPr>
          <w:rFonts w:ascii="Franklin Gothic Book" w:hAnsi="Franklin Gothic Book"/>
          <w:u w:val="single"/>
        </w:rPr>
        <w:t>“Do Not Release”</w:t>
      </w:r>
      <w:r w:rsidRPr="00482F27">
        <w:rPr>
          <w:rFonts w:ascii="Franklin Gothic Book" w:hAnsi="Franklin Gothic Book"/>
        </w:rPr>
        <w:t xml:space="preserve"> and </w:t>
      </w:r>
      <w:r w:rsidR="00F67404">
        <w:rPr>
          <w:rFonts w:ascii="Franklin Gothic Book" w:hAnsi="Franklin Gothic Book"/>
        </w:rPr>
        <w:t>n</w:t>
      </w:r>
      <w:r w:rsidRPr="00482F27">
        <w:rPr>
          <w:rFonts w:ascii="Franklin Gothic Book" w:hAnsi="Franklin Gothic Book"/>
        </w:rPr>
        <w:t>otify Content Oversight.</w:t>
      </w:r>
    </w:p>
    <w:p w14:paraId="1A2CF3F0" w14:textId="77777777" w:rsidR="008D0D0F" w:rsidRDefault="008D0D0F" w:rsidP="008D0D0F">
      <w:pPr>
        <w:pStyle w:val="ListParagraph"/>
        <w:rPr>
          <w:rFonts w:ascii="Franklin Gothic Book" w:hAnsi="Franklin Gothic Book"/>
        </w:rPr>
      </w:pPr>
    </w:p>
    <w:p w14:paraId="390C13A1" w14:textId="77777777" w:rsidR="00B876A5" w:rsidRDefault="00D0051C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615A2B">
        <w:rPr>
          <w:rFonts w:ascii="Franklin Gothic Book" w:hAnsi="Franklin Gothic Book"/>
        </w:rPr>
        <w:t xml:space="preserve">INFOCON task is </w:t>
      </w:r>
      <w:r w:rsidR="0078485E" w:rsidRPr="00615A2B">
        <w:rPr>
          <w:rFonts w:ascii="Franklin Gothic Book" w:hAnsi="Franklin Gothic Book"/>
        </w:rPr>
        <w:t>complete.</w:t>
      </w:r>
    </w:p>
    <w:p w14:paraId="2AD81D8A" w14:textId="77777777" w:rsidR="008D0D0F" w:rsidRPr="008D0D0F" w:rsidRDefault="008D0D0F" w:rsidP="008D0D0F">
      <w:pPr>
        <w:pStyle w:val="ListParagraph"/>
        <w:rPr>
          <w:rFonts w:ascii="Franklin Gothic Book" w:hAnsi="Franklin Gothic Book"/>
        </w:rPr>
      </w:pPr>
    </w:p>
    <w:p w14:paraId="09F2E7E5" w14:textId="77777777" w:rsidR="005B2EB4" w:rsidRDefault="00590E7B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615A2B">
        <w:rPr>
          <w:rFonts w:ascii="Franklin Gothic Book" w:hAnsi="Franklin Gothic Book"/>
        </w:rPr>
        <w:t xml:space="preserve"> Mark the </w:t>
      </w:r>
      <w:r w:rsidR="00151DFD" w:rsidRPr="00615A2B">
        <w:rPr>
          <w:rFonts w:ascii="Franklin Gothic Book" w:hAnsi="Franklin Gothic Book"/>
        </w:rPr>
        <w:t xml:space="preserve">JIRA </w:t>
      </w:r>
      <w:r w:rsidRPr="00615A2B">
        <w:rPr>
          <w:rFonts w:ascii="Franklin Gothic Book" w:hAnsi="Franklin Gothic Book"/>
        </w:rPr>
        <w:t>ticket as complete and</w:t>
      </w:r>
      <w:r w:rsidR="00D0051C" w:rsidRPr="00615A2B">
        <w:rPr>
          <w:rFonts w:ascii="Franklin Gothic Book" w:hAnsi="Franklin Gothic Book"/>
        </w:rPr>
        <w:t xml:space="preserve"> Record task time in</w:t>
      </w:r>
      <w:r w:rsidR="00615A2B" w:rsidRPr="00615A2B">
        <w:rPr>
          <w:rFonts w:ascii="Franklin Gothic Book" w:hAnsi="Franklin Gothic Book"/>
        </w:rPr>
        <w:t xml:space="preserve"> </w:t>
      </w:r>
      <w:r w:rsidR="00D0051C" w:rsidRPr="00615A2B">
        <w:rPr>
          <w:rFonts w:ascii="Franklin Gothic Book" w:hAnsi="Franklin Gothic Book"/>
        </w:rPr>
        <w:t>ticket</w:t>
      </w:r>
      <w:r w:rsidR="00615A2B">
        <w:rPr>
          <w:rFonts w:ascii="Franklin Gothic Book" w:hAnsi="Franklin Gothic Book"/>
        </w:rPr>
        <w:t xml:space="preserve">. </w:t>
      </w:r>
    </w:p>
    <w:p w14:paraId="46B6DF68" w14:textId="77777777" w:rsidR="005B2EB4" w:rsidRPr="005B2EB4" w:rsidRDefault="005B2EB4" w:rsidP="005B2EB4">
      <w:pPr>
        <w:pStyle w:val="ListParagraph"/>
        <w:rPr>
          <w:rFonts w:ascii="Franklin Gothic Book" w:hAnsi="Franklin Gothic Book"/>
        </w:rPr>
      </w:pPr>
    </w:p>
    <w:p w14:paraId="0A5EA6A6" w14:textId="65730E27" w:rsidR="00FD16C4" w:rsidRPr="00615A2B" w:rsidRDefault="00FD16C4" w:rsidP="00FD16C4">
      <w:pPr>
        <w:pStyle w:val="ListParagraph"/>
        <w:numPr>
          <w:ilvl w:val="0"/>
          <w:numId w:val="3"/>
        </w:numPr>
        <w:rPr>
          <w:rFonts w:ascii="Franklin Gothic Book" w:hAnsi="Franklin Gothic Book"/>
        </w:rPr>
      </w:pPr>
      <w:r w:rsidRPr="00615A2B">
        <w:rPr>
          <w:rFonts w:ascii="Franklin Gothic Book" w:hAnsi="Franklin Gothic Book"/>
        </w:rPr>
        <w:t xml:space="preserve">Content Oversight </w:t>
      </w:r>
      <w:r w:rsidR="000A4CA5" w:rsidRPr="00615A2B">
        <w:rPr>
          <w:rFonts w:ascii="Franklin Gothic Book" w:hAnsi="Franklin Gothic Book"/>
        </w:rPr>
        <w:t xml:space="preserve">publishes </w:t>
      </w:r>
      <w:r w:rsidRPr="00615A2B">
        <w:rPr>
          <w:rFonts w:ascii="Franklin Gothic Book" w:hAnsi="Franklin Gothic Book"/>
        </w:rPr>
        <w:t>completed files to BTAX.</w:t>
      </w:r>
    </w:p>
    <w:p w14:paraId="28E74248" w14:textId="77777777" w:rsidR="00BD44E1" w:rsidRDefault="00BD44E1" w:rsidP="00FD16C4">
      <w:pPr>
        <w:rPr>
          <w:rFonts w:ascii="Franklin Gothic Book" w:hAnsi="Franklin Gothic Book"/>
          <w:b/>
          <w:bCs/>
          <w:highlight w:val="green"/>
          <w:u w:val="single"/>
        </w:rPr>
      </w:pPr>
    </w:p>
    <w:p w14:paraId="44ADB649" w14:textId="06550970" w:rsidR="00FD16C4" w:rsidRDefault="00D85374" w:rsidP="008D0D0F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  <w:r>
        <w:rPr>
          <w:rFonts w:ascii="Franklin Gothic Book" w:hAnsi="Franklin Gothic Book"/>
          <w:b/>
          <w:bCs/>
          <w:highlight w:val="green"/>
          <w:u w:val="single"/>
        </w:rPr>
        <w:lastRenderedPageBreak/>
        <w:t xml:space="preserve">Detailed Steps: </w:t>
      </w:r>
      <w:r w:rsidR="00D43563">
        <w:rPr>
          <w:rFonts w:ascii="Franklin Gothic Book" w:hAnsi="Franklin Gothic Book"/>
          <w:b/>
          <w:bCs/>
          <w:highlight w:val="green"/>
          <w:u w:val="single"/>
        </w:rPr>
        <w:t xml:space="preserve">GENERATE </w:t>
      </w:r>
      <w:r w:rsidR="00955D87">
        <w:rPr>
          <w:rFonts w:ascii="Franklin Gothic Book" w:hAnsi="Franklin Gothic Book"/>
          <w:b/>
          <w:bCs/>
          <w:highlight w:val="green"/>
          <w:u w:val="single"/>
        </w:rPr>
        <w:t>Obsolete</w:t>
      </w:r>
      <w:r>
        <w:rPr>
          <w:rFonts w:ascii="Franklin Gothic Book" w:hAnsi="Franklin Gothic Book"/>
          <w:b/>
          <w:bCs/>
          <w:highlight w:val="green"/>
          <w:u w:val="single"/>
        </w:rPr>
        <w:t xml:space="preserve"> Cites</w:t>
      </w:r>
      <w:r w:rsidR="007108AF">
        <w:rPr>
          <w:rFonts w:ascii="Franklin Gothic Book" w:hAnsi="Franklin Gothic Book"/>
          <w:b/>
          <w:bCs/>
          <w:highlight w:val="green"/>
          <w:u w:val="single"/>
        </w:rPr>
        <w:t xml:space="preserve"> Across BTAX</w:t>
      </w:r>
    </w:p>
    <w:p w14:paraId="5736F09A" w14:textId="46B6FF93" w:rsidR="00FD16C4" w:rsidRDefault="006A586A" w:rsidP="00FD16C4">
      <w:pPr>
        <w:pStyle w:val="ListParagraph"/>
        <w:numPr>
          <w:ilvl w:val="0"/>
          <w:numId w:val="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S</w:t>
      </w:r>
      <w:r w:rsidR="0012076E">
        <w:rPr>
          <w:rFonts w:ascii="Franklin Gothic Book" w:hAnsi="Franklin Gothic Book"/>
        </w:rPr>
        <w:t>earch</w:t>
      </w:r>
      <w:r w:rsidR="00FD16C4">
        <w:rPr>
          <w:rFonts w:ascii="Franklin Gothic Book" w:hAnsi="Franklin Gothic Book"/>
        </w:rPr>
        <w:t xml:space="preserve"> for the Obsolete Portfolio number on </w:t>
      </w:r>
      <w:hyperlink r:id="rId11" w:history="1">
        <w:r w:rsidR="00FD16C4" w:rsidRPr="006E659A">
          <w:rPr>
            <w:rStyle w:val="Hyperlink"/>
            <w:rFonts w:ascii="Franklin Gothic Book" w:hAnsi="Franklin Gothic Book"/>
          </w:rPr>
          <w:t>BTAX</w:t>
        </w:r>
      </w:hyperlink>
      <w:r w:rsidR="00FD16C4">
        <w:rPr>
          <w:rFonts w:ascii="Franklin Gothic Book" w:hAnsi="Franklin Gothic Book"/>
        </w:rPr>
        <w:t xml:space="preserve"> using the general search bar at the top of the screen</w:t>
      </w:r>
      <w:r w:rsidR="00197B1E">
        <w:rPr>
          <w:rFonts w:ascii="Franklin Gothic Book" w:hAnsi="Franklin Gothic Book"/>
        </w:rPr>
        <w:t xml:space="preserve"> and select “All”</w:t>
      </w:r>
      <w:r w:rsidR="000F2325">
        <w:rPr>
          <w:rFonts w:ascii="Franklin Gothic Book" w:hAnsi="Franklin Gothic Book"/>
        </w:rPr>
        <w:t xml:space="preserve"> to search Federal, </w:t>
      </w:r>
      <w:r w:rsidR="00A90B18">
        <w:rPr>
          <w:rFonts w:ascii="Franklin Gothic Book" w:hAnsi="Franklin Gothic Book"/>
        </w:rPr>
        <w:t xml:space="preserve">State, </w:t>
      </w:r>
      <w:r w:rsidR="000F2325">
        <w:rPr>
          <w:rFonts w:ascii="Franklin Gothic Book" w:hAnsi="Franklin Gothic Book"/>
        </w:rPr>
        <w:t>International</w:t>
      </w:r>
      <w:r w:rsidR="00BE1F44">
        <w:rPr>
          <w:rFonts w:ascii="Franklin Gothic Book" w:hAnsi="Franklin Gothic Book"/>
        </w:rPr>
        <w:t xml:space="preserve"> and Payroll areas.</w:t>
      </w:r>
      <w:r w:rsidR="00FD16C4">
        <w:rPr>
          <w:rFonts w:ascii="Franklin Gothic Book" w:hAnsi="Franklin Gothic Book"/>
        </w:rPr>
        <w:t xml:space="preserve"> </w:t>
      </w:r>
    </w:p>
    <w:p w14:paraId="09671606" w14:textId="0350D1B8" w:rsidR="00EE2BFF" w:rsidRPr="00EE2BFF" w:rsidRDefault="00EE2BFF" w:rsidP="00EE2BFF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 w:rsidRPr="00EE2BFF">
        <w:rPr>
          <w:rFonts w:ascii="Franklin Gothic Book" w:hAnsi="Franklin Gothic Book"/>
        </w:rPr>
        <w:t>Use “New Search” not “Classic Search”</w:t>
      </w:r>
      <w:r w:rsidR="0088790C">
        <w:rPr>
          <w:rFonts w:ascii="Franklin Gothic Book" w:hAnsi="Franklin Gothic Book"/>
        </w:rPr>
        <w:t>.</w:t>
      </w:r>
    </w:p>
    <w:p w14:paraId="5EF34251" w14:textId="77777777" w:rsidR="00EE2BFF" w:rsidRDefault="00FD16C4" w:rsidP="00EE2BFF">
      <w:pPr>
        <w:pStyle w:val="ListParagraph"/>
        <w:numPr>
          <w:ilvl w:val="1"/>
          <w:numId w:val="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Use the format: “XXX T.M.” [xxx = portfolio number sans edition</w:t>
      </w:r>
      <w:r w:rsidR="002D52D4">
        <w:rPr>
          <w:rFonts w:ascii="Franklin Gothic Book" w:hAnsi="Franklin Gothic Book"/>
        </w:rPr>
        <w:t>]</w:t>
      </w:r>
    </w:p>
    <w:p w14:paraId="789624A7" w14:textId="71612BC7" w:rsidR="00EE2BFF" w:rsidRPr="00BB7F17" w:rsidRDefault="00EE2BFF" w:rsidP="00EE2BFF">
      <w:pPr>
        <w:pStyle w:val="ListParagraph"/>
        <w:ind w:left="1440"/>
        <w:rPr>
          <w:rFonts w:ascii="Franklin Gothic Book" w:hAnsi="Franklin Gothic Book"/>
        </w:rPr>
      </w:pPr>
    </w:p>
    <w:p w14:paraId="668A5040" w14:textId="77777777" w:rsidR="00FD16C4" w:rsidRDefault="00FD16C4" w:rsidP="00C9735D">
      <w:pPr>
        <w:jc w:val="center"/>
        <w:rPr>
          <w:rFonts w:ascii="Franklin Gothic Book" w:hAnsi="Franklin Gothic Book"/>
          <w:b/>
          <w:bCs/>
          <w:highlight w:val="green"/>
          <w:u w:val="single"/>
        </w:rPr>
      </w:pPr>
      <w:r>
        <w:rPr>
          <w:noProof/>
        </w:rPr>
        <w:drawing>
          <wp:inline distT="0" distB="0" distL="0" distR="0" wp14:anchorId="07AF8877" wp14:editId="7501DA8F">
            <wp:extent cx="6147360" cy="1383665"/>
            <wp:effectExtent l="19050" t="19050" r="25400" b="26035"/>
            <wp:docPr id="74498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840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918" cy="1393244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E6B72" w14:textId="77777777" w:rsidR="0028582E" w:rsidRDefault="0028582E" w:rsidP="00FD16C4">
      <w:pPr>
        <w:pStyle w:val="ListParagraph"/>
        <w:rPr>
          <w:rFonts w:ascii="Franklin Gothic Book" w:hAnsi="Franklin Gothic Book"/>
        </w:rPr>
      </w:pPr>
    </w:p>
    <w:p w14:paraId="17809734" w14:textId="2E405C7E" w:rsidR="00FD16C4" w:rsidRDefault="00FD16C4" w:rsidP="00FD16C4">
      <w:pPr>
        <w:pStyle w:val="ListParagraph"/>
        <w:numPr>
          <w:ilvl w:val="0"/>
          <w:numId w:val="8"/>
        </w:numPr>
        <w:rPr>
          <w:rFonts w:ascii="Franklin Gothic Book" w:hAnsi="Franklin Gothic Book"/>
        </w:rPr>
      </w:pPr>
      <w:r w:rsidRPr="007519A2">
        <w:rPr>
          <w:rFonts w:ascii="Franklin Gothic Book" w:hAnsi="Franklin Gothic Book"/>
        </w:rPr>
        <w:t xml:space="preserve">Search </w:t>
      </w:r>
      <w:r>
        <w:rPr>
          <w:rFonts w:ascii="Franklin Gothic Book" w:hAnsi="Franklin Gothic Book"/>
        </w:rPr>
        <w:t>results</w:t>
      </w:r>
      <w:r w:rsidR="00FA720D">
        <w:rPr>
          <w:rFonts w:ascii="Franklin Gothic Book" w:hAnsi="Franklin Gothic Book"/>
        </w:rPr>
        <w:t>*</w:t>
      </w:r>
      <w:r w:rsidR="00DF5566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will display all BTAX collections that reference the obsolete portfolio.</w:t>
      </w:r>
    </w:p>
    <w:p w14:paraId="1F66FD2A" w14:textId="76292450" w:rsidR="00C9735D" w:rsidRDefault="00C9735D" w:rsidP="00C9735D">
      <w:pPr>
        <w:pStyle w:val="ListParagrap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9F87EA" wp14:editId="5AF0FE21">
                <wp:simplePos x="0" y="0"/>
                <wp:positionH relativeFrom="column">
                  <wp:posOffset>3704771</wp:posOffset>
                </wp:positionH>
                <wp:positionV relativeFrom="paragraph">
                  <wp:posOffset>173718</wp:posOffset>
                </wp:positionV>
                <wp:extent cx="617855" cy="416560"/>
                <wp:effectExtent l="0" t="0" r="10795" b="21590"/>
                <wp:wrapNone/>
                <wp:docPr id="115806719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416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5BCB492D" id="Oval 16" o:spid="_x0000_s1026" style="position:absolute;margin-left:291.7pt;margin-top:13.7pt;width:48.65pt;height:32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</w:p>
    <w:p w14:paraId="002A580D" w14:textId="34561B0D" w:rsidR="000867E4" w:rsidRDefault="00C9735D" w:rsidP="00C9735D">
      <w:pPr>
        <w:pStyle w:val="ListParagraph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B36D90A" wp14:editId="5FEDCFF6">
                <wp:simplePos x="0" y="0"/>
                <wp:positionH relativeFrom="column">
                  <wp:posOffset>1191623</wp:posOffset>
                </wp:positionH>
                <wp:positionV relativeFrom="paragraph">
                  <wp:posOffset>71120</wp:posOffset>
                </wp:positionV>
                <wp:extent cx="848541" cy="397691"/>
                <wp:effectExtent l="0" t="0" r="27940" b="21590"/>
                <wp:wrapNone/>
                <wp:docPr id="969781907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41" cy="397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D122C68" id="Oval 16" o:spid="_x0000_s1026" style="position:absolute;margin-left:93.85pt;margin-top:5.6pt;width:66.8pt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760670A" wp14:editId="1F8F443E">
                <wp:simplePos x="0" y="0"/>
                <wp:positionH relativeFrom="column">
                  <wp:posOffset>574040</wp:posOffset>
                </wp:positionH>
                <wp:positionV relativeFrom="paragraph">
                  <wp:posOffset>51707</wp:posOffset>
                </wp:positionV>
                <wp:extent cx="563155" cy="416560"/>
                <wp:effectExtent l="0" t="0" r="27940" b="21590"/>
                <wp:wrapNone/>
                <wp:docPr id="909321675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55" cy="416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410CBB74" id="Oval 16" o:spid="_x0000_s1026" style="position:absolute;margin-left:45.2pt;margin-top:4.05pt;width:44.35pt;height:32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0867E4">
        <w:rPr>
          <w:noProof/>
        </w:rPr>
        <w:drawing>
          <wp:inline distT="0" distB="0" distL="0" distR="0" wp14:anchorId="258B9E57" wp14:editId="11A4058B">
            <wp:extent cx="6279898" cy="690245"/>
            <wp:effectExtent l="19050" t="19050" r="26035" b="14605"/>
            <wp:docPr id="1114228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285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132" cy="69598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917733" w14:textId="77777777" w:rsidR="000867E4" w:rsidRDefault="000867E4" w:rsidP="000867E4">
      <w:pPr>
        <w:pStyle w:val="ListParagraph"/>
        <w:tabs>
          <w:tab w:val="left" w:pos="5077"/>
        </w:tabs>
        <w:ind w:left="1800"/>
        <w:rPr>
          <w:rFonts w:ascii="Franklin Gothic Book" w:hAnsi="Franklin Gothic Book"/>
        </w:rPr>
      </w:pPr>
      <w:r w:rsidRPr="00E46F3E">
        <w:rPr>
          <w:rFonts w:ascii="Franklin Gothic Book" w:hAnsi="Franklin Gothic Book"/>
          <w:i/>
          <w:iCs/>
        </w:rPr>
        <w:t>*Use “New Search” not “Classic Search”</w:t>
      </w:r>
      <w:r>
        <w:rPr>
          <w:rFonts w:ascii="Franklin Gothic Book" w:hAnsi="Franklin Gothic Book"/>
          <w:i/>
          <w:iCs/>
        </w:rPr>
        <w:t>.</w:t>
      </w:r>
    </w:p>
    <w:p w14:paraId="2C0E9C5D" w14:textId="77777777" w:rsidR="000867E4" w:rsidRDefault="000867E4" w:rsidP="000867E4">
      <w:pPr>
        <w:pStyle w:val="ListParagraph"/>
        <w:rPr>
          <w:rFonts w:ascii="Franklin Gothic Book" w:hAnsi="Franklin Gothic Book"/>
        </w:rPr>
      </w:pPr>
    </w:p>
    <w:p w14:paraId="43F5D411" w14:textId="70BE78AF" w:rsidR="00FD16C4" w:rsidRDefault="00FD16C4" w:rsidP="00827284">
      <w:pPr>
        <w:rPr>
          <w:rFonts w:ascii="Franklin Gothic Book" w:hAnsi="Franklin Gothic Book"/>
        </w:rPr>
      </w:pPr>
      <w:r w:rsidRPr="00827284">
        <w:rPr>
          <w:rFonts w:ascii="Franklin Gothic Book" w:hAnsi="Franklin Gothic Book"/>
        </w:rPr>
        <w:t xml:space="preserve">Based on the </w:t>
      </w:r>
      <w:r w:rsidR="00F978B4">
        <w:rPr>
          <w:rFonts w:ascii="Franklin Gothic Book" w:hAnsi="Franklin Gothic Book"/>
        </w:rPr>
        <w:t xml:space="preserve">generated search results for “850 </w:t>
      </w:r>
      <w:r w:rsidR="00437F61">
        <w:rPr>
          <w:rFonts w:ascii="Franklin Gothic Book" w:hAnsi="Franklin Gothic Book"/>
        </w:rPr>
        <w:t>T.M.” --</w:t>
      </w:r>
      <w:r w:rsidR="00F978B4">
        <w:rPr>
          <w:rFonts w:ascii="Franklin Gothic Book" w:hAnsi="Franklin Gothic Book"/>
        </w:rPr>
        <w:t xml:space="preserve"> </w:t>
      </w:r>
      <w:r w:rsidR="00942292">
        <w:rPr>
          <w:rFonts w:ascii="Franklin Gothic Book" w:hAnsi="Franklin Gothic Book"/>
        </w:rPr>
        <w:t xml:space="preserve">as highlighted in the screenshot </w:t>
      </w:r>
      <w:r w:rsidR="000867E4">
        <w:rPr>
          <w:rFonts w:ascii="Franklin Gothic Book" w:hAnsi="Franklin Gothic Book"/>
        </w:rPr>
        <w:t>above,</w:t>
      </w:r>
      <w:r w:rsidR="00D23972" w:rsidRPr="00CA3E54">
        <w:rPr>
          <w:rFonts w:ascii="Franklin Gothic Book" w:hAnsi="Franklin Gothic Book"/>
        </w:rPr>
        <w:t xml:space="preserve"> </w:t>
      </w:r>
      <w:r w:rsidRPr="00CA3E54">
        <w:rPr>
          <w:rFonts w:ascii="Franklin Gothic Book" w:hAnsi="Franklin Gothic Book"/>
        </w:rPr>
        <w:t xml:space="preserve">INFOCON will search </w:t>
      </w:r>
      <w:r w:rsidR="0003640A" w:rsidRPr="00CA3E54">
        <w:rPr>
          <w:rFonts w:ascii="Franklin Gothic Book" w:hAnsi="Franklin Gothic Book"/>
        </w:rPr>
        <w:t xml:space="preserve">for the obsolete portfolio number </w:t>
      </w:r>
      <w:r w:rsidR="00DF09E4" w:rsidRPr="00CA3E54">
        <w:rPr>
          <w:rFonts w:ascii="Franklin Gothic Book" w:hAnsi="Franklin Gothic Book"/>
        </w:rPr>
        <w:t>[“XXX T.M.”</w:t>
      </w:r>
      <w:r w:rsidR="00437F61">
        <w:rPr>
          <w:rFonts w:ascii="Franklin Gothic Book" w:hAnsi="Franklin Gothic Book"/>
        </w:rPr>
        <w:t>]</w:t>
      </w:r>
      <w:r w:rsidR="00DF09E4" w:rsidRPr="00CA3E54">
        <w:rPr>
          <w:rFonts w:ascii="Franklin Gothic Book" w:hAnsi="Franklin Gothic Book"/>
        </w:rPr>
        <w:t xml:space="preserve"> </w:t>
      </w:r>
      <w:r w:rsidR="0003640A" w:rsidRPr="00CA3E54">
        <w:rPr>
          <w:rFonts w:ascii="Franklin Gothic Book" w:hAnsi="Franklin Gothic Book"/>
        </w:rPr>
        <w:t xml:space="preserve">in </w:t>
      </w:r>
      <w:r w:rsidRPr="00CA3E54">
        <w:rPr>
          <w:rFonts w:ascii="Franklin Gothic Book" w:hAnsi="Franklin Gothic Book"/>
        </w:rPr>
        <w:t xml:space="preserve">all collections returned </w:t>
      </w:r>
      <w:r w:rsidRPr="00CA3E54">
        <w:rPr>
          <w:rFonts w:ascii="Franklin Gothic Book" w:hAnsi="Franklin Gothic Book"/>
          <w:i/>
          <w:iCs/>
          <w:u w:val="single"/>
        </w:rPr>
        <w:t>except</w:t>
      </w:r>
      <w:r w:rsidRPr="00CA3E54">
        <w:rPr>
          <w:rFonts w:ascii="Franklin Gothic Book" w:hAnsi="Franklin Gothic Book"/>
        </w:rPr>
        <w:t xml:space="preserve"> “News Archive, Law Reports &amp; Journals” and “Law Report Issues”.</w:t>
      </w:r>
      <w:r w:rsidRPr="00827284">
        <w:rPr>
          <w:rFonts w:ascii="Franklin Gothic Book" w:hAnsi="Franklin Gothic Book"/>
        </w:rPr>
        <w:t xml:space="preserve"> </w:t>
      </w:r>
    </w:p>
    <w:p w14:paraId="7A78F075" w14:textId="77777777" w:rsidR="0028582E" w:rsidRPr="00827284" w:rsidRDefault="0028582E" w:rsidP="009A381B">
      <w:pPr>
        <w:rPr>
          <w:rFonts w:ascii="Franklin Gothic Book" w:hAnsi="Franklin Gothic Book"/>
        </w:rPr>
      </w:pPr>
    </w:p>
    <w:p w14:paraId="59060214" w14:textId="1AE165D6" w:rsidR="0099646B" w:rsidRPr="005C61D3" w:rsidRDefault="005C61D3" w:rsidP="009A381B">
      <w:pPr>
        <w:pStyle w:val="ListParagraph"/>
        <w:numPr>
          <w:ilvl w:val="0"/>
          <w:numId w:val="2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We </w:t>
      </w:r>
      <w:r w:rsidR="00E26A7E" w:rsidRPr="005C61D3">
        <w:rPr>
          <w:rFonts w:ascii="Franklin Gothic Book" w:hAnsi="Franklin Gothic Book"/>
        </w:rPr>
        <w:t xml:space="preserve">only need potential obsolete cites for </w:t>
      </w:r>
      <w:r w:rsidR="0099646B" w:rsidRPr="005C61D3">
        <w:rPr>
          <w:rFonts w:ascii="Franklin Gothic Book" w:hAnsi="Franklin Gothic Book"/>
        </w:rPr>
        <w:t xml:space="preserve">returned hits in analysis </w:t>
      </w:r>
      <w:r w:rsidR="00361B3B" w:rsidRPr="005C61D3">
        <w:rPr>
          <w:rFonts w:ascii="Franklin Gothic Book" w:hAnsi="Franklin Gothic Book"/>
        </w:rPr>
        <w:t>and tools collections</w:t>
      </w:r>
      <w:r w:rsidR="00A6150D" w:rsidRPr="005C61D3">
        <w:rPr>
          <w:rFonts w:ascii="Franklin Gothic Book" w:hAnsi="Franklin Gothic Book"/>
        </w:rPr>
        <w:t>.</w:t>
      </w:r>
    </w:p>
    <w:p w14:paraId="35D835AD" w14:textId="3129DDDE" w:rsidR="00540585" w:rsidRPr="00844D3A" w:rsidRDefault="00540585" w:rsidP="009A381B">
      <w:pPr>
        <w:pStyle w:val="ListParagraph"/>
        <w:numPr>
          <w:ilvl w:val="0"/>
          <w:numId w:val="23"/>
        </w:numPr>
        <w:rPr>
          <w:rFonts w:ascii="Franklin Gothic Book" w:hAnsi="Franklin Gothic Book"/>
          <w:color w:val="FF0000"/>
        </w:rPr>
      </w:pPr>
      <w:r w:rsidRPr="00844D3A">
        <w:rPr>
          <w:rFonts w:ascii="Franklin Gothic Book" w:hAnsi="Franklin Gothic Book"/>
          <w:b/>
          <w:bCs/>
          <w:i/>
          <w:iCs/>
          <w:color w:val="FF0000"/>
        </w:rPr>
        <w:t>Omit</w:t>
      </w:r>
      <w:r w:rsidRPr="00844D3A">
        <w:rPr>
          <w:rFonts w:ascii="Franklin Gothic Book" w:hAnsi="Franklin Gothic Book"/>
          <w:i/>
          <w:iCs/>
          <w:color w:val="FF0000"/>
        </w:rPr>
        <w:t>:</w:t>
      </w:r>
      <w:r w:rsidRPr="00844D3A">
        <w:rPr>
          <w:rFonts w:ascii="Franklin Gothic Book" w:hAnsi="Franklin Gothic Book"/>
          <w:color w:val="FF0000"/>
        </w:rPr>
        <w:t xml:space="preserve"> News Archives, Law Reports &amp; Journals</w:t>
      </w:r>
      <w:r w:rsidR="003D2866" w:rsidRPr="00844D3A">
        <w:rPr>
          <w:rFonts w:ascii="Franklin Gothic Book" w:hAnsi="Franklin Gothic Book"/>
          <w:color w:val="FF0000"/>
        </w:rPr>
        <w:t>, Law Report Issues</w:t>
      </w:r>
      <w:r w:rsidR="00836768">
        <w:rPr>
          <w:rFonts w:ascii="Franklin Gothic Book" w:hAnsi="Franklin Gothic Book"/>
          <w:color w:val="FF0000"/>
        </w:rPr>
        <w:t>.</w:t>
      </w:r>
    </w:p>
    <w:p w14:paraId="428FEFDC" w14:textId="04F36B75" w:rsidR="00540585" w:rsidRPr="00844D3A" w:rsidRDefault="00540585" w:rsidP="009A381B">
      <w:pPr>
        <w:pStyle w:val="ListParagraph"/>
        <w:numPr>
          <w:ilvl w:val="0"/>
          <w:numId w:val="23"/>
        </w:numPr>
        <w:rPr>
          <w:rFonts w:ascii="Franklin Gothic Book" w:hAnsi="Franklin Gothic Book"/>
          <w:color w:val="FF0000"/>
        </w:rPr>
      </w:pPr>
      <w:r w:rsidRPr="00844D3A">
        <w:rPr>
          <w:rFonts w:ascii="Franklin Gothic Book" w:hAnsi="Franklin Gothic Book"/>
          <w:b/>
          <w:bCs/>
          <w:i/>
          <w:iCs/>
          <w:color w:val="FF0000"/>
        </w:rPr>
        <w:t>Omit:</w:t>
      </w:r>
      <w:r w:rsidRPr="00844D3A">
        <w:rPr>
          <w:rFonts w:ascii="Franklin Gothic Book" w:hAnsi="Franklin Gothic Book"/>
          <w:color w:val="FF0000"/>
        </w:rPr>
        <w:t xml:space="preserve"> Primary Sources collections such as </w:t>
      </w:r>
      <w:r w:rsidR="00926924" w:rsidRPr="00844D3A">
        <w:rPr>
          <w:rFonts w:ascii="Franklin Gothic Book" w:hAnsi="Franklin Gothic Book"/>
          <w:color w:val="FF0000"/>
        </w:rPr>
        <w:t xml:space="preserve">Cases, </w:t>
      </w:r>
      <w:r w:rsidRPr="00844D3A">
        <w:rPr>
          <w:rFonts w:ascii="Franklin Gothic Book" w:hAnsi="Franklin Gothic Book"/>
          <w:color w:val="FF0000"/>
        </w:rPr>
        <w:t>Code, Regulations and Agency Documents.</w:t>
      </w:r>
    </w:p>
    <w:p w14:paraId="16BEEEB4" w14:textId="0F518C48" w:rsidR="00540585" w:rsidRPr="00844D3A" w:rsidRDefault="00540585" w:rsidP="009A381B">
      <w:pPr>
        <w:pStyle w:val="ListParagraph"/>
        <w:numPr>
          <w:ilvl w:val="0"/>
          <w:numId w:val="23"/>
        </w:numPr>
        <w:rPr>
          <w:rFonts w:ascii="Franklin Gothic Book" w:hAnsi="Franklin Gothic Book"/>
          <w:color w:val="FF0000"/>
        </w:rPr>
      </w:pPr>
      <w:r w:rsidRPr="00844D3A">
        <w:rPr>
          <w:rFonts w:ascii="Franklin Gothic Book" w:hAnsi="Franklin Gothic Book"/>
          <w:b/>
          <w:bCs/>
          <w:i/>
          <w:iCs/>
          <w:color w:val="FF0000"/>
        </w:rPr>
        <w:t>Omit:</w:t>
      </w:r>
      <w:r w:rsidRPr="00844D3A">
        <w:rPr>
          <w:rFonts w:ascii="Franklin Gothic Book" w:hAnsi="Franklin Gothic Book"/>
          <w:color w:val="FF0000"/>
        </w:rPr>
        <w:t xml:space="preserve"> Dated Content: We only need current year and 1-year prior. Ex: Federal Tax Guide 2024 and 2023 versions</w:t>
      </w:r>
      <w:r w:rsidR="003D2866" w:rsidRPr="00844D3A">
        <w:rPr>
          <w:rFonts w:ascii="Franklin Gothic Book" w:hAnsi="Franklin Gothic Book"/>
          <w:color w:val="FF0000"/>
        </w:rPr>
        <w:t>.</w:t>
      </w:r>
    </w:p>
    <w:p w14:paraId="22496C21" w14:textId="77777777" w:rsidR="00FD16C4" w:rsidRPr="00FD16C4" w:rsidRDefault="00FD16C4" w:rsidP="00FD16C4">
      <w:pPr>
        <w:ind w:left="1440"/>
        <w:rPr>
          <w:rFonts w:ascii="Franklin Gothic Book" w:hAnsi="Franklin Gothic Book"/>
        </w:rPr>
      </w:pPr>
    </w:p>
    <w:p w14:paraId="14B8E74D" w14:textId="3A5590FC" w:rsidR="00FD16C4" w:rsidRDefault="00FD16C4" w:rsidP="00FD16C4">
      <w:pPr>
        <w:pStyle w:val="ListParagraph"/>
        <w:numPr>
          <w:ilvl w:val="0"/>
          <w:numId w:val="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INFOCON will Download a </w:t>
      </w:r>
      <w:r w:rsidRPr="00073297">
        <w:rPr>
          <w:rFonts w:ascii="Franklin Gothic Book" w:hAnsi="Franklin Gothic Book"/>
          <w:u w:val="single"/>
        </w:rPr>
        <w:t>CSV results</w:t>
      </w:r>
      <w:r>
        <w:rPr>
          <w:rFonts w:ascii="Franklin Gothic Book" w:hAnsi="Franklin Gothic Book"/>
        </w:rPr>
        <w:t xml:space="preserve"> spreadsheet for each collection returned (except primary source and news/journals as stated above); clean and sort the data</w:t>
      </w:r>
      <w:r w:rsidR="00042AE6">
        <w:rPr>
          <w:rFonts w:ascii="Franklin Gothic Book" w:hAnsi="Franklin Gothic Book"/>
        </w:rPr>
        <w:t>, then</w:t>
      </w:r>
      <w:r>
        <w:rPr>
          <w:rFonts w:ascii="Franklin Gothic Book" w:hAnsi="Franklin Gothic Book"/>
        </w:rPr>
        <w:t xml:space="preserve"> combine all results into a single </w:t>
      </w:r>
      <w:r w:rsidRPr="00FB3A18">
        <w:rPr>
          <w:rFonts w:ascii="Franklin Gothic Book" w:hAnsi="Franklin Gothic Book"/>
          <w:u w:val="single"/>
        </w:rPr>
        <w:t xml:space="preserve">EXCEL </w:t>
      </w:r>
      <w:r>
        <w:rPr>
          <w:rFonts w:ascii="Franklin Gothic Book" w:hAnsi="Franklin Gothic Book"/>
        </w:rPr>
        <w:t>Worksheet.</w:t>
      </w:r>
    </w:p>
    <w:p w14:paraId="148E2800" w14:textId="77777777" w:rsidR="00FD16C4" w:rsidRPr="00B90A35" w:rsidRDefault="00FD16C4" w:rsidP="00FD16C4">
      <w:pPr>
        <w:pStyle w:val="ListParagraph"/>
        <w:rPr>
          <w:rFonts w:ascii="Franklin Gothic Book" w:hAnsi="Franklin Gothic Book"/>
        </w:rPr>
      </w:pPr>
    </w:p>
    <w:p w14:paraId="0FE78415" w14:textId="4D984DD4" w:rsidR="00A82761" w:rsidRDefault="0072735D" w:rsidP="00FD16C4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Select</w:t>
      </w:r>
      <w:r w:rsidR="00D25CD4">
        <w:rPr>
          <w:rFonts w:ascii="Franklin Gothic Book" w:hAnsi="Franklin Gothic Book"/>
        </w:rPr>
        <w:t xml:space="preserve"> a co</w:t>
      </w:r>
      <w:r w:rsidR="00384C8B">
        <w:rPr>
          <w:rFonts w:ascii="Franklin Gothic Book" w:hAnsi="Franklin Gothic Book"/>
        </w:rPr>
        <w:t xml:space="preserve">llection (content </w:t>
      </w:r>
      <w:r w:rsidR="0063721B">
        <w:rPr>
          <w:rFonts w:ascii="Franklin Gothic Book" w:hAnsi="Franklin Gothic Book"/>
        </w:rPr>
        <w:t>group</w:t>
      </w:r>
      <w:r w:rsidR="00384C8B">
        <w:rPr>
          <w:rFonts w:ascii="Franklin Gothic Book" w:hAnsi="Franklin Gothic Book"/>
        </w:rPr>
        <w:t xml:space="preserve">) </w:t>
      </w:r>
      <w:r w:rsidR="00A82761">
        <w:rPr>
          <w:rFonts w:ascii="Franklin Gothic Book" w:hAnsi="Franklin Gothic Book"/>
        </w:rPr>
        <w:t>generated by the obsolete portfolio cite search.</w:t>
      </w:r>
    </w:p>
    <w:p w14:paraId="2CA1563A" w14:textId="78873EC2" w:rsidR="00FD16C4" w:rsidRPr="00745942" w:rsidRDefault="00745942" w:rsidP="00745942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When</w:t>
      </w:r>
      <w:r w:rsidR="00897BC0" w:rsidRPr="00745942">
        <w:rPr>
          <w:rFonts w:ascii="Franklin Gothic Book" w:hAnsi="Franklin Gothic Book"/>
        </w:rPr>
        <w:t xml:space="preserve"> the content displays, m</w:t>
      </w:r>
      <w:r w:rsidR="004268EF" w:rsidRPr="00745942">
        <w:rPr>
          <w:rFonts w:ascii="Franklin Gothic Book" w:hAnsi="Franklin Gothic Book"/>
        </w:rPr>
        <w:t xml:space="preserve">ouse </w:t>
      </w:r>
      <w:r w:rsidR="00C16DBF" w:rsidRPr="00745942">
        <w:rPr>
          <w:rFonts w:ascii="Franklin Gothic Book" w:hAnsi="Franklin Gothic Book"/>
        </w:rPr>
        <w:t>over</w:t>
      </w:r>
      <w:r w:rsidR="00FD16C4" w:rsidRPr="00745942">
        <w:rPr>
          <w:rFonts w:ascii="Franklin Gothic Book" w:hAnsi="Franklin Gothic Book"/>
        </w:rPr>
        <w:t xml:space="preserve"> </w:t>
      </w:r>
      <w:r w:rsidR="00CA0E84" w:rsidRPr="00745942">
        <w:rPr>
          <w:rFonts w:ascii="Franklin Gothic Book" w:hAnsi="Franklin Gothic Book"/>
        </w:rPr>
        <w:t>the</w:t>
      </w:r>
      <w:r w:rsidR="00F043AD" w:rsidRPr="00745942">
        <w:rPr>
          <w:rFonts w:ascii="Franklin Gothic Book" w:hAnsi="Franklin Gothic Book"/>
        </w:rPr>
        <w:t xml:space="preserve"> </w:t>
      </w:r>
      <w:r w:rsidR="00CA0E84" w:rsidRPr="00745942">
        <w:rPr>
          <w:rFonts w:ascii="Franklin Gothic Book" w:hAnsi="Franklin Gothic Book"/>
        </w:rPr>
        <w:t xml:space="preserve">“Download” icon </w:t>
      </w:r>
      <w:r w:rsidR="00FD16C4" w:rsidRPr="00745942">
        <w:rPr>
          <w:rFonts w:ascii="Franklin Gothic Book" w:hAnsi="Franklin Gothic Book"/>
        </w:rPr>
        <w:t>in the top banner.</w:t>
      </w:r>
    </w:p>
    <w:p w14:paraId="4475BAD3" w14:textId="77777777" w:rsidR="00FD16C4" w:rsidRDefault="00FD16C4" w:rsidP="00FD16C4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 w:rsidRPr="00FF4A4F">
        <w:rPr>
          <w:rFonts w:ascii="Franklin Gothic Book" w:hAnsi="Franklin Gothic Book"/>
        </w:rPr>
        <w:t>Select CSV results</w:t>
      </w:r>
      <w:r>
        <w:rPr>
          <w:rFonts w:ascii="Franklin Gothic Book" w:hAnsi="Franklin Gothic Book"/>
        </w:rPr>
        <w:t xml:space="preserve"> as shown below.</w:t>
      </w:r>
    </w:p>
    <w:p w14:paraId="4F06CFAC" w14:textId="5F939DF2" w:rsidR="00CA0E84" w:rsidRDefault="0074736F" w:rsidP="00FD16C4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Open CSV file via Downloads</w:t>
      </w:r>
      <w:r w:rsidR="003515F8">
        <w:rPr>
          <w:rFonts w:ascii="Franklin Gothic Book" w:hAnsi="Franklin Gothic Book"/>
        </w:rPr>
        <w:t xml:space="preserve"> or Downloads folder.</w:t>
      </w:r>
    </w:p>
    <w:p w14:paraId="64E4549C" w14:textId="77777777" w:rsidR="00FD16C4" w:rsidRPr="00FF4A4F" w:rsidRDefault="00FD16C4" w:rsidP="00FD16C4">
      <w:pPr>
        <w:pStyle w:val="ListParagraph"/>
        <w:ind w:left="1080"/>
        <w:rPr>
          <w:rFonts w:ascii="Franklin Gothic Book" w:hAnsi="Franklin Gothic Book"/>
        </w:rPr>
      </w:pPr>
    </w:p>
    <w:p w14:paraId="738CFCA0" w14:textId="4A221201" w:rsidR="00FD16C4" w:rsidRDefault="00FD16C4" w:rsidP="00FD16C4">
      <w:pPr>
        <w:pStyle w:val="ListParagraph"/>
        <w:rPr>
          <w:rFonts w:ascii="Franklin Gothic Book" w:hAnsi="Franklin Gothic Book"/>
        </w:rPr>
      </w:pPr>
      <w:r>
        <w:rPr>
          <w:noProof/>
        </w:rPr>
        <w:lastRenderedPageBreak/>
        <w:drawing>
          <wp:inline distT="0" distB="0" distL="0" distR="0" wp14:anchorId="18198B2E" wp14:editId="27398932">
            <wp:extent cx="5943600" cy="2741083"/>
            <wp:effectExtent l="19050" t="19050" r="19050" b="21590"/>
            <wp:docPr id="1935770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7016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7445" cy="274285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E369D0" w14:textId="77777777" w:rsidR="00FD16C4" w:rsidRPr="00F85D39" w:rsidRDefault="00FD16C4" w:rsidP="00FD16C4">
      <w:pPr>
        <w:pStyle w:val="ListParagraph"/>
        <w:rPr>
          <w:rFonts w:ascii="Franklin Gothic Book" w:hAnsi="Franklin Gothic Book"/>
        </w:rPr>
      </w:pPr>
    </w:p>
    <w:p w14:paraId="1841FA3B" w14:textId="77777777" w:rsidR="00FD16C4" w:rsidRDefault="00FD16C4" w:rsidP="00FD16C4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 w:rsidRPr="00FD16C4">
        <w:rPr>
          <w:rFonts w:ascii="Franklin Gothic Book" w:hAnsi="Franklin Gothic Book"/>
        </w:rPr>
        <w:t>For each CSV results page, clean the data</w:t>
      </w:r>
      <w:r>
        <w:rPr>
          <w:rFonts w:ascii="Franklin Gothic Book" w:hAnsi="Franklin Gothic Book"/>
        </w:rPr>
        <w:t>.</w:t>
      </w:r>
    </w:p>
    <w:p w14:paraId="5EBF46D7" w14:textId="7B7F8B22" w:rsidR="00FD16C4" w:rsidRDefault="00FD16C4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D</w:t>
      </w:r>
      <w:r w:rsidRPr="001F4630">
        <w:rPr>
          <w:rFonts w:ascii="Franklin Gothic Book" w:hAnsi="Franklin Gothic Book"/>
        </w:rPr>
        <w:t xml:space="preserve">elete </w:t>
      </w:r>
      <w:r w:rsidR="0016049E">
        <w:rPr>
          <w:rFonts w:ascii="Franklin Gothic Book" w:hAnsi="Franklin Gothic Book"/>
        </w:rPr>
        <w:t>“</w:t>
      </w:r>
      <w:proofErr w:type="spellStart"/>
      <w:r w:rsidR="0016049E" w:rsidRPr="00A208A2">
        <w:rPr>
          <w:rFonts w:ascii="Franklin Gothic Book" w:hAnsi="Franklin Gothic Book"/>
        </w:rPr>
        <w:t>Search_id</w:t>
      </w:r>
      <w:proofErr w:type="spellEnd"/>
      <w:r w:rsidRPr="00A208A2">
        <w:rPr>
          <w:rFonts w:ascii="Franklin Gothic Book" w:hAnsi="Franklin Gothic Book"/>
        </w:rPr>
        <w:t>”</w:t>
      </w:r>
      <w:r w:rsidR="0016049E" w:rsidRPr="00A208A2">
        <w:rPr>
          <w:rFonts w:ascii="Franklin Gothic Book" w:hAnsi="Franklin Gothic Book"/>
        </w:rPr>
        <w:t xml:space="preserve"> </w:t>
      </w:r>
      <w:r w:rsidR="0016049E">
        <w:rPr>
          <w:rFonts w:ascii="Franklin Gothic Book" w:hAnsi="Franklin Gothic Book"/>
        </w:rPr>
        <w:t>column, leaving</w:t>
      </w:r>
      <w:r w:rsidR="00007DEE">
        <w:rPr>
          <w:rFonts w:ascii="Franklin Gothic Book" w:hAnsi="Franklin Gothic Book"/>
        </w:rPr>
        <w:t xml:space="preserve"> </w:t>
      </w:r>
      <w:r w:rsidR="00007DEE" w:rsidRPr="00A208A2">
        <w:rPr>
          <w:rFonts w:ascii="Franklin Gothic Book" w:hAnsi="Franklin Gothic Book"/>
          <w:color w:val="FF0000"/>
        </w:rPr>
        <w:t>ID and</w:t>
      </w:r>
      <w:r w:rsidRPr="00A208A2">
        <w:rPr>
          <w:rFonts w:ascii="Franklin Gothic Book" w:hAnsi="Franklin Gothic Book"/>
          <w:i/>
          <w:iCs/>
          <w:color w:val="FF0000"/>
        </w:rPr>
        <w:t xml:space="preserve"> </w:t>
      </w:r>
      <w:r w:rsidRPr="00A208A2">
        <w:rPr>
          <w:rFonts w:ascii="Franklin Gothic Book" w:hAnsi="Franklin Gothic Book"/>
          <w:color w:val="FF0000"/>
        </w:rPr>
        <w:t>Titl</w:t>
      </w:r>
      <w:r w:rsidR="00007DEE" w:rsidRPr="00A208A2">
        <w:rPr>
          <w:rFonts w:ascii="Franklin Gothic Book" w:hAnsi="Franklin Gothic Book"/>
          <w:color w:val="FF0000"/>
        </w:rPr>
        <w:t>e</w:t>
      </w:r>
      <w:r w:rsidR="00007DEE">
        <w:rPr>
          <w:rFonts w:ascii="Franklin Gothic Book" w:hAnsi="Franklin Gothic Book"/>
        </w:rPr>
        <w:t>.</w:t>
      </w:r>
    </w:p>
    <w:p w14:paraId="6B0D9586" w14:textId="468D3C44" w:rsidR="00FD16C4" w:rsidRDefault="005F0D07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R</w:t>
      </w:r>
      <w:r w:rsidR="00FD16C4" w:rsidRPr="001F4630">
        <w:rPr>
          <w:rFonts w:ascii="Franklin Gothic Book" w:hAnsi="Franklin Gothic Book"/>
        </w:rPr>
        <w:t>emove any duplicate</w:t>
      </w:r>
      <w:r w:rsidR="00FD16C4">
        <w:rPr>
          <w:rFonts w:ascii="Franklin Gothic Book" w:hAnsi="Franklin Gothic Book"/>
        </w:rPr>
        <w:t xml:space="preserve"> </w:t>
      </w:r>
      <w:r w:rsidR="00CC4730">
        <w:rPr>
          <w:rFonts w:ascii="Franklin Gothic Book" w:hAnsi="Franklin Gothic Book"/>
        </w:rPr>
        <w:t>entries.</w:t>
      </w:r>
    </w:p>
    <w:p w14:paraId="3867FEA9" w14:textId="79795948" w:rsidR="00722337" w:rsidRDefault="00722337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Delete any references to the </w:t>
      </w:r>
      <w:r w:rsidR="00A51E7A">
        <w:rPr>
          <w:rFonts w:ascii="Franklin Gothic Book" w:hAnsi="Franklin Gothic Book"/>
        </w:rPr>
        <w:t xml:space="preserve">searched </w:t>
      </w:r>
      <w:r w:rsidR="00E87CF9">
        <w:rPr>
          <w:rFonts w:ascii="Franklin Gothic Book" w:hAnsi="Franklin Gothic Book"/>
        </w:rPr>
        <w:t xml:space="preserve">portfolio. </w:t>
      </w:r>
      <w:r w:rsidR="00E87CF9" w:rsidRPr="000D525D">
        <w:rPr>
          <w:rFonts w:ascii="Franklin Gothic Book" w:hAnsi="Franklin Gothic Book"/>
          <w:i/>
          <w:iCs/>
        </w:rPr>
        <w:t>Example</w:t>
      </w:r>
      <w:r w:rsidR="001C2A01" w:rsidRPr="000D525D">
        <w:rPr>
          <w:rFonts w:ascii="Franklin Gothic Book" w:hAnsi="Franklin Gothic Book"/>
          <w:i/>
          <w:iCs/>
        </w:rPr>
        <w:t>: If INFOCON is</w:t>
      </w:r>
      <w:r w:rsidR="00E87CF9" w:rsidRPr="000D525D">
        <w:rPr>
          <w:rFonts w:ascii="Franklin Gothic Book" w:hAnsi="Franklin Gothic Book"/>
          <w:i/>
          <w:iCs/>
        </w:rPr>
        <w:t xml:space="preserve"> identifying </w:t>
      </w:r>
      <w:r w:rsidR="00323F04" w:rsidRPr="000D525D">
        <w:rPr>
          <w:rFonts w:ascii="Franklin Gothic Book" w:hAnsi="Franklin Gothic Book"/>
          <w:i/>
          <w:iCs/>
        </w:rPr>
        <w:t>obsolete cites for 767 T.M., delete any references to 767 T.M. in the CSV spreadsheet.</w:t>
      </w:r>
    </w:p>
    <w:p w14:paraId="032E1358" w14:textId="568F7D6B" w:rsidR="00FD16C4" w:rsidRDefault="00CC4730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If</w:t>
      </w:r>
      <w:r w:rsidR="00FD16C4" w:rsidRPr="001F4630">
        <w:rPr>
          <w:rFonts w:ascii="Franklin Gothic Book" w:hAnsi="Franklin Gothic Book"/>
        </w:rPr>
        <w:t xml:space="preserve"> it’s a </w:t>
      </w:r>
      <w:r w:rsidR="00FD16C4" w:rsidRPr="00C26457">
        <w:rPr>
          <w:rFonts w:ascii="Franklin Gothic Book" w:hAnsi="Franklin Gothic Book"/>
        </w:rPr>
        <w:t>Practice Guide,</w:t>
      </w:r>
      <w:r w:rsidR="00FD16C4" w:rsidRPr="001F4630">
        <w:rPr>
          <w:rFonts w:ascii="Franklin Gothic Book" w:hAnsi="Franklin Gothic Book"/>
        </w:rPr>
        <w:t xml:space="preserve"> remove all </w:t>
      </w:r>
      <w:r w:rsidR="008A2D18">
        <w:rPr>
          <w:rFonts w:ascii="Franklin Gothic Book" w:hAnsi="Franklin Gothic Book"/>
        </w:rPr>
        <w:t xml:space="preserve">references </w:t>
      </w:r>
      <w:r w:rsidR="00FD16C4" w:rsidRPr="001F4630">
        <w:rPr>
          <w:rFonts w:ascii="Franklin Gothic Book" w:hAnsi="Franklin Gothic Book"/>
        </w:rPr>
        <w:t xml:space="preserve">to archive years. We only update cites in the current year and (1) year prior. (Ex. 2024 and 2023). </w:t>
      </w:r>
    </w:p>
    <w:p w14:paraId="3C890E62" w14:textId="4E78460D" w:rsidR="002B5721" w:rsidRDefault="00971F0D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Expand column</w:t>
      </w:r>
      <w:r w:rsidR="0007688C">
        <w:rPr>
          <w:rFonts w:ascii="Franklin Gothic Book" w:hAnsi="Franklin Gothic Book"/>
        </w:rPr>
        <w:t>s</w:t>
      </w:r>
      <w:r>
        <w:rPr>
          <w:rFonts w:ascii="Franklin Gothic Book" w:hAnsi="Franklin Gothic Book"/>
        </w:rPr>
        <w:t xml:space="preserve"> to a readable width</w:t>
      </w:r>
      <w:r w:rsidR="002B5721">
        <w:rPr>
          <w:rFonts w:ascii="Franklin Gothic Book" w:hAnsi="Franklin Gothic Book"/>
        </w:rPr>
        <w:t>.</w:t>
      </w:r>
    </w:p>
    <w:p w14:paraId="0C9E893F" w14:textId="0D214F0D" w:rsidR="00971F0D" w:rsidRDefault="002B5721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W</w:t>
      </w:r>
      <w:r w:rsidR="00971F0D">
        <w:rPr>
          <w:rFonts w:ascii="Franklin Gothic Book" w:hAnsi="Franklin Gothic Book"/>
        </w:rPr>
        <w:t>rap “title” text.</w:t>
      </w:r>
    </w:p>
    <w:p w14:paraId="19A8CC8C" w14:textId="2042AA49" w:rsidR="00FD16C4" w:rsidRDefault="00FD16C4" w:rsidP="00FD16C4">
      <w:pPr>
        <w:pStyle w:val="ListParagraph"/>
        <w:numPr>
          <w:ilvl w:val="0"/>
          <w:numId w:val="11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Sort </w:t>
      </w:r>
      <w:r w:rsidRPr="001F4630">
        <w:rPr>
          <w:rFonts w:ascii="Franklin Gothic Book" w:hAnsi="Franklin Gothic Book"/>
        </w:rPr>
        <w:t>“A to Z”</w:t>
      </w:r>
      <w:r>
        <w:rPr>
          <w:rFonts w:ascii="Franklin Gothic Book" w:hAnsi="Franklin Gothic Book"/>
        </w:rPr>
        <w:t>.</w:t>
      </w:r>
    </w:p>
    <w:p w14:paraId="6A5F73D2" w14:textId="77777777" w:rsidR="00415A74" w:rsidRDefault="00415A74" w:rsidP="00415A74">
      <w:pPr>
        <w:pStyle w:val="ListParagraph"/>
        <w:ind w:left="2340"/>
        <w:rPr>
          <w:rFonts w:ascii="Franklin Gothic Book" w:hAnsi="Franklin Gothic Book"/>
        </w:rPr>
      </w:pPr>
    </w:p>
    <w:p w14:paraId="7DA97A93" w14:textId="28A5EBE9" w:rsidR="00C854E2" w:rsidRPr="00EA3BA4" w:rsidRDefault="00C854E2" w:rsidP="00EA3BA4">
      <w:pPr>
        <w:pStyle w:val="ListParagraph"/>
        <w:numPr>
          <w:ilvl w:val="0"/>
          <w:numId w:val="35"/>
        </w:numPr>
        <w:rPr>
          <w:rFonts w:ascii="Franklin Gothic Book" w:hAnsi="Franklin Gothic Book"/>
        </w:rPr>
      </w:pPr>
      <w:r w:rsidRPr="00EA3BA4">
        <w:rPr>
          <w:rFonts w:ascii="Franklin Gothic Book" w:hAnsi="Franklin Gothic Book"/>
        </w:rPr>
        <w:t xml:space="preserve">An example of a CSV download prior to </w:t>
      </w:r>
      <w:r w:rsidR="00E52F4F" w:rsidRPr="00EA3BA4">
        <w:rPr>
          <w:rFonts w:ascii="Franklin Gothic Book" w:hAnsi="Franklin Gothic Book"/>
        </w:rPr>
        <w:t xml:space="preserve">the </w:t>
      </w:r>
      <w:r w:rsidRPr="00EA3BA4">
        <w:rPr>
          <w:rFonts w:ascii="Franklin Gothic Book" w:hAnsi="Franklin Gothic Book"/>
        </w:rPr>
        <w:t>clean-up</w:t>
      </w:r>
      <w:r w:rsidR="008A1050" w:rsidRPr="00EA3BA4">
        <w:rPr>
          <w:rFonts w:ascii="Franklin Gothic Book" w:hAnsi="Franklin Gothic Book"/>
        </w:rPr>
        <w:t>.</w:t>
      </w:r>
      <w:r w:rsidR="00E52F4F" w:rsidRPr="00EA3BA4">
        <w:rPr>
          <w:rFonts w:ascii="Franklin Gothic Book" w:hAnsi="Franklin Gothic Book"/>
        </w:rPr>
        <w:t xml:space="preserve"> </w:t>
      </w:r>
      <w:r w:rsidR="00407267" w:rsidRPr="00EA3BA4">
        <w:rPr>
          <w:rFonts w:ascii="Franklin Gothic Book" w:hAnsi="Franklin Gothic Book"/>
        </w:rPr>
        <w:t>Note, the only data point</w:t>
      </w:r>
      <w:r w:rsidR="00632EDD" w:rsidRPr="00EA3BA4">
        <w:rPr>
          <w:rFonts w:ascii="Franklin Gothic Book" w:hAnsi="Franklin Gothic Book"/>
        </w:rPr>
        <w:t>s</w:t>
      </w:r>
      <w:r w:rsidR="00407267" w:rsidRPr="00EA3BA4">
        <w:rPr>
          <w:rFonts w:ascii="Franklin Gothic Book" w:hAnsi="Franklin Gothic Book"/>
        </w:rPr>
        <w:t xml:space="preserve"> required </w:t>
      </w:r>
      <w:r w:rsidR="00632EDD" w:rsidRPr="00EA3BA4">
        <w:rPr>
          <w:rFonts w:ascii="Franklin Gothic Book" w:hAnsi="Franklin Gothic Book"/>
        </w:rPr>
        <w:t xml:space="preserve">are </w:t>
      </w:r>
      <w:r w:rsidR="00B11D8D" w:rsidRPr="00EA3BA4">
        <w:rPr>
          <w:rFonts w:ascii="Franklin Gothic Book" w:hAnsi="Franklin Gothic Book"/>
        </w:rPr>
        <w:t>“id” and</w:t>
      </w:r>
      <w:r w:rsidR="00407267" w:rsidRPr="00EA3BA4">
        <w:rPr>
          <w:rFonts w:ascii="Franklin Gothic Book" w:hAnsi="Franklin Gothic Book"/>
        </w:rPr>
        <w:t xml:space="preserve"> “title”</w:t>
      </w:r>
      <w:r w:rsidR="00B11D8D" w:rsidRPr="00EA3BA4">
        <w:rPr>
          <w:rFonts w:ascii="Franklin Gothic Book" w:hAnsi="Franklin Gothic Book"/>
        </w:rPr>
        <w:t>.</w:t>
      </w:r>
    </w:p>
    <w:p w14:paraId="07FA888C" w14:textId="61EF6DBC" w:rsidR="00DB4F12" w:rsidRDefault="00ED0527" w:rsidP="00511096">
      <w:pPr>
        <w:jc w:val="center"/>
      </w:pPr>
      <w:r>
        <w:rPr>
          <w:noProof/>
        </w:rPr>
        <w:drawing>
          <wp:inline distT="0" distB="0" distL="0" distR="0" wp14:anchorId="1C15F68B" wp14:editId="6678DD34">
            <wp:extent cx="2554197" cy="2880946"/>
            <wp:effectExtent l="38100" t="38100" r="36830" b="34290"/>
            <wp:docPr id="51273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310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435" cy="2918436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405D5B" w14:textId="77777777" w:rsidR="003A27F0" w:rsidRDefault="003A27F0"/>
    <w:p w14:paraId="3A78CCA9" w14:textId="76114DD7" w:rsidR="003A27F0" w:rsidRDefault="003A27F0" w:rsidP="003A27F0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 w:rsidRPr="00CD549F">
        <w:rPr>
          <w:rFonts w:ascii="Franklin Gothic Book" w:hAnsi="Franklin Gothic Book"/>
        </w:rPr>
        <w:t>Repeat</w:t>
      </w:r>
      <w:r>
        <w:rPr>
          <w:rFonts w:ascii="Franklin Gothic Book" w:hAnsi="Franklin Gothic Book"/>
        </w:rPr>
        <w:t xml:space="preserve"> </w:t>
      </w:r>
      <w:r w:rsidR="00E52F4F">
        <w:rPr>
          <w:rFonts w:ascii="Franklin Gothic Book" w:hAnsi="Franklin Gothic Book"/>
        </w:rPr>
        <w:t xml:space="preserve">above </w:t>
      </w:r>
      <w:r>
        <w:rPr>
          <w:rFonts w:ascii="Franklin Gothic Book" w:hAnsi="Franklin Gothic Book"/>
        </w:rPr>
        <w:t>steps 3</w:t>
      </w:r>
      <w:r w:rsidR="00E52F4F">
        <w:rPr>
          <w:rFonts w:ascii="Franklin Gothic Book" w:hAnsi="Franklin Gothic Book"/>
        </w:rPr>
        <w:t>a. through</w:t>
      </w:r>
      <w:r>
        <w:rPr>
          <w:rFonts w:ascii="Franklin Gothic Book" w:hAnsi="Franklin Gothic Book"/>
        </w:rPr>
        <w:t xml:space="preserve"> 3</w:t>
      </w:r>
      <w:r w:rsidR="002B5721">
        <w:rPr>
          <w:rFonts w:ascii="Franklin Gothic Book" w:hAnsi="Franklin Gothic Book"/>
        </w:rPr>
        <w:t>e</w:t>
      </w:r>
      <w:r>
        <w:rPr>
          <w:rFonts w:ascii="Franklin Gothic Book" w:hAnsi="Franklin Gothic Book"/>
        </w:rPr>
        <w:t>.</w:t>
      </w:r>
      <w:r w:rsidR="00E52F4F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for each collection identified by the </w:t>
      </w:r>
      <w:r w:rsidR="00330289">
        <w:rPr>
          <w:rFonts w:ascii="Franklin Gothic Book" w:hAnsi="Franklin Gothic Book"/>
        </w:rPr>
        <w:t>G</w:t>
      </w:r>
      <w:r>
        <w:rPr>
          <w:rFonts w:ascii="Franklin Gothic Book" w:hAnsi="Franklin Gothic Book"/>
        </w:rPr>
        <w:t>eneral</w:t>
      </w:r>
      <w:r w:rsidR="00DC32F5">
        <w:rPr>
          <w:rFonts w:ascii="Franklin Gothic Book" w:hAnsi="Franklin Gothic Book"/>
        </w:rPr>
        <w:t xml:space="preserve"> </w:t>
      </w:r>
      <w:r w:rsidR="00330289">
        <w:rPr>
          <w:rFonts w:ascii="Franklin Gothic Book" w:hAnsi="Franklin Gothic Book"/>
        </w:rPr>
        <w:t>S</w:t>
      </w:r>
      <w:r>
        <w:rPr>
          <w:rFonts w:ascii="Franklin Gothic Book" w:hAnsi="Franklin Gothic Book"/>
        </w:rPr>
        <w:t>earch</w:t>
      </w:r>
      <w:r w:rsidR="00DC32F5">
        <w:rPr>
          <w:rFonts w:ascii="Franklin Gothic Book" w:hAnsi="Franklin Gothic Book"/>
        </w:rPr>
        <w:t xml:space="preserve"> f</w:t>
      </w:r>
      <w:r>
        <w:rPr>
          <w:rFonts w:ascii="Franklin Gothic Book" w:hAnsi="Franklin Gothic Book"/>
        </w:rPr>
        <w:t xml:space="preserve">or the obsolete portfolio. </w:t>
      </w:r>
    </w:p>
    <w:p w14:paraId="56791DF4" w14:textId="77777777" w:rsidR="00795B13" w:rsidRDefault="00795B13" w:rsidP="00795B13">
      <w:pPr>
        <w:pStyle w:val="ListParagraph"/>
        <w:ind w:left="1080"/>
        <w:rPr>
          <w:rFonts w:ascii="Franklin Gothic Book" w:hAnsi="Franklin Gothic Book"/>
        </w:rPr>
      </w:pPr>
    </w:p>
    <w:p w14:paraId="21138858" w14:textId="1B7049B0" w:rsidR="00E52F4F" w:rsidRPr="00544A51" w:rsidRDefault="00795B13" w:rsidP="00795B13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 w:rsidRPr="00226D08">
        <w:rPr>
          <w:rFonts w:ascii="Franklin Gothic Book" w:hAnsi="Franklin Gothic Book"/>
        </w:rPr>
        <w:t xml:space="preserve">When INFOCON </w:t>
      </w:r>
      <w:r w:rsidR="00A23E9A">
        <w:rPr>
          <w:rFonts w:ascii="Franklin Gothic Book" w:hAnsi="Franklin Gothic Book"/>
        </w:rPr>
        <w:t xml:space="preserve">has </w:t>
      </w:r>
      <w:r w:rsidR="000B5499" w:rsidRPr="00226D08">
        <w:rPr>
          <w:rFonts w:ascii="Franklin Gothic Book" w:hAnsi="Franklin Gothic Book"/>
        </w:rPr>
        <w:t>clean</w:t>
      </w:r>
      <w:r w:rsidR="00792961" w:rsidRPr="00226D08">
        <w:rPr>
          <w:rFonts w:ascii="Franklin Gothic Book" w:hAnsi="Franklin Gothic Book"/>
        </w:rPr>
        <w:t xml:space="preserve"> CSV worksheet</w:t>
      </w:r>
      <w:r w:rsidR="00A23E9A">
        <w:rPr>
          <w:rFonts w:ascii="Franklin Gothic Book" w:hAnsi="Franklin Gothic Book"/>
        </w:rPr>
        <w:t>s -</w:t>
      </w:r>
      <w:r w:rsidR="00792961" w:rsidRPr="00226D08">
        <w:rPr>
          <w:rFonts w:ascii="Franklin Gothic Book" w:hAnsi="Franklin Gothic Book"/>
        </w:rPr>
        <w:t xml:space="preserve"> representing each search result collection</w:t>
      </w:r>
      <w:r w:rsidR="00A23E9A">
        <w:rPr>
          <w:rFonts w:ascii="Franklin Gothic Book" w:hAnsi="Franklin Gothic Book"/>
        </w:rPr>
        <w:t xml:space="preserve"> </w:t>
      </w:r>
      <w:r w:rsidR="00754ECD">
        <w:rPr>
          <w:rFonts w:ascii="Franklin Gothic Book" w:hAnsi="Franklin Gothic Book"/>
        </w:rPr>
        <w:t>-</w:t>
      </w:r>
      <w:r w:rsidR="000B5499" w:rsidRPr="00226D08">
        <w:rPr>
          <w:rFonts w:ascii="Franklin Gothic Book" w:hAnsi="Franklin Gothic Book"/>
        </w:rPr>
        <w:t xml:space="preserve"> </w:t>
      </w:r>
      <w:r w:rsidR="00792961" w:rsidRPr="00226D08">
        <w:rPr>
          <w:rFonts w:ascii="Franklin Gothic Book" w:hAnsi="Franklin Gothic Book"/>
        </w:rPr>
        <w:t>co</w:t>
      </w:r>
      <w:r w:rsidR="003A27F0" w:rsidRPr="00226D08">
        <w:rPr>
          <w:rFonts w:ascii="Franklin Gothic Book" w:hAnsi="Franklin Gothic Book"/>
        </w:rPr>
        <w:t xml:space="preserve">mbine </w:t>
      </w:r>
      <w:r w:rsidR="00234F4E" w:rsidRPr="00226D08">
        <w:rPr>
          <w:rFonts w:ascii="Franklin Gothic Book" w:hAnsi="Franklin Gothic Book"/>
        </w:rPr>
        <w:t>[copy/paste]</w:t>
      </w:r>
      <w:r w:rsidR="003A27F0" w:rsidRPr="00226D08">
        <w:rPr>
          <w:rFonts w:ascii="Franklin Gothic Book" w:hAnsi="Franklin Gothic Book"/>
        </w:rPr>
        <w:t xml:space="preserve"> CSV worksheets into a single EXCEL spreadsheet</w:t>
      </w:r>
      <w:r w:rsidR="003A27F0" w:rsidRPr="00544A51">
        <w:rPr>
          <w:rFonts w:ascii="Franklin Gothic Book" w:hAnsi="Franklin Gothic Book"/>
        </w:rPr>
        <w:t>.</w:t>
      </w:r>
      <w:r w:rsidR="00300200" w:rsidRPr="00544A51">
        <w:rPr>
          <w:rFonts w:ascii="Franklin Gothic Book" w:hAnsi="Franklin Gothic Book"/>
        </w:rPr>
        <w:t xml:space="preserve"> </w:t>
      </w:r>
    </w:p>
    <w:p w14:paraId="05624C1F" w14:textId="77777777" w:rsidR="00E52F4F" w:rsidRPr="00544A51" w:rsidRDefault="00E52F4F" w:rsidP="00E52F4F">
      <w:pPr>
        <w:pStyle w:val="ListParagraph"/>
        <w:rPr>
          <w:rFonts w:ascii="Franklin Gothic Book" w:hAnsi="Franklin Gothic Book"/>
          <w:i/>
          <w:iCs/>
        </w:rPr>
      </w:pPr>
    </w:p>
    <w:p w14:paraId="475052F9" w14:textId="254CF2B8" w:rsidR="003A27F0" w:rsidRDefault="00300200" w:rsidP="00795B13">
      <w:pPr>
        <w:pStyle w:val="ListParagraph"/>
        <w:numPr>
          <w:ilvl w:val="0"/>
          <w:numId w:val="10"/>
        </w:numPr>
        <w:rPr>
          <w:rFonts w:ascii="Franklin Gothic Book" w:hAnsi="Franklin Gothic Book"/>
        </w:rPr>
      </w:pPr>
      <w:r w:rsidRPr="0074774D">
        <w:rPr>
          <w:rFonts w:ascii="Franklin Gothic Book" w:hAnsi="Franklin Gothic Book"/>
          <w:i/>
          <w:iCs/>
        </w:rPr>
        <w:t xml:space="preserve">To create a useful spreadsheet </w:t>
      </w:r>
      <w:r w:rsidR="001140FB">
        <w:rPr>
          <w:rFonts w:ascii="Franklin Gothic Book" w:hAnsi="Franklin Gothic Book"/>
          <w:i/>
          <w:iCs/>
        </w:rPr>
        <w:t>for</w:t>
      </w:r>
      <w:r w:rsidR="00E67EB2" w:rsidRPr="0074774D">
        <w:rPr>
          <w:rFonts w:ascii="Franklin Gothic Book" w:hAnsi="Franklin Gothic Book"/>
          <w:i/>
          <w:iCs/>
        </w:rPr>
        <w:t xml:space="preserve"> review</w:t>
      </w:r>
      <w:r w:rsidR="001140FB">
        <w:rPr>
          <w:rFonts w:ascii="Franklin Gothic Book" w:hAnsi="Franklin Gothic Book"/>
          <w:i/>
          <w:iCs/>
        </w:rPr>
        <w:t xml:space="preserve">ing </w:t>
      </w:r>
      <w:r w:rsidR="00E67EB2" w:rsidRPr="0074774D">
        <w:rPr>
          <w:rFonts w:ascii="Franklin Gothic Book" w:hAnsi="Franklin Gothic Book"/>
          <w:i/>
          <w:iCs/>
        </w:rPr>
        <w:t>obsolete cites</w:t>
      </w:r>
      <w:r w:rsidR="00B33B85">
        <w:rPr>
          <w:rFonts w:ascii="Franklin Gothic Book" w:hAnsi="Franklin Gothic Book"/>
          <w:i/>
          <w:iCs/>
        </w:rPr>
        <w:t xml:space="preserve"> in BTAX</w:t>
      </w:r>
      <w:r w:rsidR="00234F4E" w:rsidRPr="0074774D">
        <w:rPr>
          <w:rFonts w:ascii="Franklin Gothic Book" w:hAnsi="Franklin Gothic Book"/>
          <w:i/>
          <w:iCs/>
        </w:rPr>
        <w:t xml:space="preserve">, further </w:t>
      </w:r>
      <w:r w:rsidR="003021D0">
        <w:rPr>
          <w:rFonts w:ascii="Franklin Gothic Book" w:hAnsi="Franklin Gothic Book"/>
          <w:i/>
          <w:iCs/>
        </w:rPr>
        <w:t>refine</w:t>
      </w:r>
      <w:r w:rsidR="00234F4E" w:rsidRPr="0074774D">
        <w:rPr>
          <w:rFonts w:ascii="Franklin Gothic Book" w:hAnsi="Franklin Gothic Book"/>
          <w:i/>
          <w:iCs/>
        </w:rPr>
        <w:t xml:space="preserve"> the data</w:t>
      </w:r>
      <w:r w:rsidR="00E67EB2" w:rsidRPr="0074774D">
        <w:rPr>
          <w:rFonts w:ascii="Franklin Gothic Book" w:hAnsi="Franklin Gothic Book"/>
          <w:i/>
          <w:iCs/>
        </w:rPr>
        <w:t>:</w:t>
      </w:r>
    </w:p>
    <w:p w14:paraId="44890CAD" w14:textId="77777777" w:rsidR="00E67EB2" w:rsidRPr="00E67EB2" w:rsidRDefault="00E67EB2" w:rsidP="00E67EB2">
      <w:pPr>
        <w:pStyle w:val="ListParagraph"/>
        <w:rPr>
          <w:rFonts w:ascii="Franklin Gothic Book" w:hAnsi="Franklin Gothic Book"/>
        </w:rPr>
      </w:pPr>
    </w:p>
    <w:p w14:paraId="54A346F8" w14:textId="7CE49374" w:rsidR="00443BF2" w:rsidRDefault="00895373" w:rsidP="00330289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 w:rsidRPr="00226D08">
        <w:rPr>
          <w:rFonts w:ascii="Franklin Gothic Book" w:hAnsi="Franklin Gothic Book"/>
        </w:rPr>
        <w:t xml:space="preserve">Add </w:t>
      </w:r>
      <w:r>
        <w:rPr>
          <w:rFonts w:ascii="Franklin Gothic Book" w:hAnsi="Franklin Gothic Book"/>
        </w:rPr>
        <w:t xml:space="preserve">a </w:t>
      </w:r>
      <w:r w:rsidR="00330289">
        <w:rPr>
          <w:rFonts w:ascii="Franklin Gothic Book" w:hAnsi="Franklin Gothic Book"/>
        </w:rPr>
        <w:t>3</w:t>
      </w:r>
      <w:r w:rsidR="00330289" w:rsidRPr="00330289">
        <w:rPr>
          <w:rFonts w:ascii="Franklin Gothic Book" w:hAnsi="Franklin Gothic Book"/>
          <w:vertAlign w:val="superscript"/>
        </w:rPr>
        <w:t>rd</w:t>
      </w:r>
      <w:r w:rsidR="00330289">
        <w:rPr>
          <w:rFonts w:ascii="Franklin Gothic Book" w:hAnsi="Franklin Gothic Book"/>
          <w:vertAlign w:val="superscript"/>
        </w:rPr>
        <w:t xml:space="preserve"> </w:t>
      </w:r>
      <w:r w:rsidR="00D40A50" w:rsidRPr="00330289">
        <w:rPr>
          <w:rFonts w:ascii="Franklin Gothic Book" w:hAnsi="Franklin Gothic Book"/>
        </w:rPr>
        <w:t xml:space="preserve">Column to the right of “title” </w:t>
      </w:r>
      <w:r w:rsidR="00330289">
        <w:rPr>
          <w:rFonts w:ascii="Franklin Gothic Book" w:hAnsi="Franklin Gothic Book"/>
        </w:rPr>
        <w:t>B</w:t>
      </w:r>
      <w:r w:rsidR="001E1FC8" w:rsidRPr="00330289">
        <w:rPr>
          <w:rFonts w:ascii="Franklin Gothic Book" w:hAnsi="Franklin Gothic Book"/>
        </w:rPr>
        <w:t>-</w:t>
      </w:r>
      <w:r w:rsidR="001F1E9C" w:rsidRPr="00330289">
        <w:rPr>
          <w:rFonts w:ascii="Franklin Gothic Book" w:hAnsi="Franklin Gothic Book"/>
        </w:rPr>
        <w:t>column</w:t>
      </w:r>
      <w:r w:rsidR="00761BD7">
        <w:rPr>
          <w:rFonts w:ascii="Franklin Gothic Book" w:hAnsi="Franklin Gothic Book"/>
        </w:rPr>
        <w:t xml:space="preserve"> </w:t>
      </w:r>
      <w:r w:rsidR="00C23BCA">
        <w:rPr>
          <w:rFonts w:ascii="Franklin Gothic Book" w:hAnsi="Franklin Gothic Book"/>
        </w:rPr>
        <w:t xml:space="preserve">and </w:t>
      </w:r>
      <w:r w:rsidR="005B575C">
        <w:rPr>
          <w:rFonts w:ascii="Franklin Gothic Book" w:hAnsi="Franklin Gothic Book"/>
        </w:rPr>
        <w:t>titl</w:t>
      </w:r>
      <w:r w:rsidR="00C23BCA">
        <w:rPr>
          <w:rFonts w:ascii="Franklin Gothic Book" w:hAnsi="Franklin Gothic Book"/>
        </w:rPr>
        <w:t xml:space="preserve">e </w:t>
      </w:r>
      <w:r w:rsidR="005B575C">
        <w:rPr>
          <w:rFonts w:ascii="Franklin Gothic Book" w:hAnsi="Franklin Gothic Book"/>
        </w:rPr>
        <w:t>LOCATION</w:t>
      </w:r>
      <w:r w:rsidR="00443BF2">
        <w:rPr>
          <w:rFonts w:ascii="Franklin Gothic Book" w:hAnsi="Franklin Gothic Book"/>
        </w:rPr>
        <w:t>.</w:t>
      </w:r>
      <w:r w:rsidR="00BD4868">
        <w:rPr>
          <w:rFonts w:ascii="Franklin Gothic Book" w:hAnsi="Franklin Gothic Book"/>
        </w:rPr>
        <w:t xml:space="preserve"> </w:t>
      </w:r>
    </w:p>
    <w:p w14:paraId="0C17D4C3" w14:textId="78FC5F5D" w:rsidR="00D40A50" w:rsidRPr="00330289" w:rsidRDefault="00443BF2" w:rsidP="00330289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In th</w:t>
      </w:r>
      <w:r w:rsidR="00502B7F">
        <w:rPr>
          <w:rFonts w:ascii="Franklin Gothic Book" w:hAnsi="Franklin Gothic Book"/>
        </w:rPr>
        <w:t xml:space="preserve">is </w:t>
      </w:r>
      <w:r>
        <w:rPr>
          <w:rFonts w:ascii="Franklin Gothic Book" w:hAnsi="Franklin Gothic Book"/>
        </w:rPr>
        <w:t>new LOCATION C-column, use</w:t>
      </w:r>
      <w:r w:rsidR="00504F7C" w:rsidRPr="00330289">
        <w:rPr>
          <w:rFonts w:ascii="Franklin Gothic Book" w:hAnsi="Franklin Gothic Book"/>
        </w:rPr>
        <w:t xml:space="preserve"> </w:t>
      </w:r>
      <w:r w:rsidR="001140FB" w:rsidRPr="00330289">
        <w:rPr>
          <w:rFonts w:ascii="Franklin Gothic Book" w:hAnsi="Franklin Gothic Book"/>
        </w:rPr>
        <w:t xml:space="preserve">EXCEL’s </w:t>
      </w:r>
      <w:r w:rsidR="001140FB" w:rsidRPr="00226D08">
        <w:rPr>
          <w:rFonts w:ascii="Franklin Gothic Book" w:hAnsi="Franklin Gothic Book"/>
        </w:rPr>
        <w:t>flash</w:t>
      </w:r>
      <w:r w:rsidR="00895373" w:rsidRPr="00226D08">
        <w:rPr>
          <w:rFonts w:ascii="Franklin Gothic Book" w:hAnsi="Franklin Gothic Book"/>
        </w:rPr>
        <w:t xml:space="preserve"> fill</w:t>
      </w:r>
      <w:r w:rsidR="00895373" w:rsidRPr="00330289">
        <w:rPr>
          <w:rFonts w:ascii="Franklin Gothic Book" w:hAnsi="Franklin Gothic Book"/>
        </w:rPr>
        <w:t xml:space="preserve"> feature to</w:t>
      </w:r>
      <w:r w:rsidR="00504F7C" w:rsidRPr="00330289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extract the</w:t>
      </w:r>
      <w:r w:rsidR="00504F7C" w:rsidRPr="00330289">
        <w:rPr>
          <w:rFonts w:ascii="Franklin Gothic Book" w:hAnsi="Franklin Gothic Book"/>
        </w:rPr>
        <w:t xml:space="preserve"> chapter</w:t>
      </w:r>
      <w:r w:rsidR="003F697B" w:rsidRPr="00330289">
        <w:rPr>
          <w:rFonts w:ascii="Franklin Gothic Book" w:hAnsi="Franklin Gothic Book"/>
        </w:rPr>
        <w:t xml:space="preserve"> and section</w:t>
      </w:r>
      <w:r w:rsidR="00504F7C" w:rsidRPr="00330289">
        <w:rPr>
          <w:rFonts w:ascii="Franklin Gothic Book" w:hAnsi="Franklin Gothic Book"/>
        </w:rPr>
        <w:t xml:space="preserve"> </w:t>
      </w:r>
      <w:r w:rsidR="003F0977" w:rsidRPr="008A65DB">
        <w:rPr>
          <w:rFonts w:ascii="Franklin Gothic Book" w:hAnsi="Franklin Gothic Book"/>
        </w:rPr>
        <w:t>information</w:t>
      </w:r>
      <w:r w:rsidRPr="008A65DB">
        <w:rPr>
          <w:rFonts w:ascii="Franklin Gothic Book" w:hAnsi="Franklin Gothic Book"/>
        </w:rPr>
        <w:t xml:space="preserve"> of the Obsolete cite. </w:t>
      </w:r>
      <w:r w:rsidR="008D0CD9" w:rsidRPr="008A65DB">
        <w:rPr>
          <w:rFonts w:ascii="Franklin Gothic Book" w:hAnsi="Franklin Gothic Book"/>
          <w:i/>
          <w:iCs/>
        </w:rPr>
        <w:t xml:space="preserve">When flash fill doesn’t succeed, </w:t>
      </w:r>
      <w:r w:rsidR="00572FAE">
        <w:rPr>
          <w:rFonts w:ascii="Franklin Gothic Book" w:hAnsi="Franklin Gothic Book"/>
          <w:i/>
          <w:iCs/>
        </w:rPr>
        <w:t xml:space="preserve">manually </w:t>
      </w:r>
      <w:r w:rsidR="008D0CD9" w:rsidRPr="008A65DB">
        <w:rPr>
          <w:rFonts w:ascii="Franklin Gothic Book" w:hAnsi="Franklin Gothic Book"/>
          <w:i/>
          <w:iCs/>
        </w:rPr>
        <w:t>enter the chapter</w:t>
      </w:r>
      <w:r w:rsidR="00EB49EE" w:rsidRPr="008A65DB">
        <w:rPr>
          <w:rFonts w:ascii="Franklin Gothic Book" w:hAnsi="Franklin Gothic Book"/>
          <w:i/>
          <w:iCs/>
        </w:rPr>
        <w:t xml:space="preserve"> and </w:t>
      </w:r>
      <w:r w:rsidR="003F697B" w:rsidRPr="008A65DB">
        <w:rPr>
          <w:rFonts w:ascii="Franklin Gothic Book" w:hAnsi="Franklin Gothic Book"/>
          <w:i/>
          <w:iCs/>
        </w:rPr>
        <w:t>section</w:t>
      </w:r>
      <w:r w:rsidR="008D0CD9" w:rsidRPr="008A65DB">
        <w:rPr>
          <w:rFonts w:ascii="Franklin Gothic Book" w:hAnsi="Franklin Gothic Book"/>
          <w:i/>
          <w:iCs/>
        </w:rPr>
        <w:t xml:space="preserve"> data</w:t>
      </w:r>
      <w:r w:rsidR="00B059B8" w:rsidRPr="008A65DB">
        <w:rPr>
          <w:rFonts w:ascii="Franklin Gothic Book" w:hAnsi="Franklin Gothic Book"/>
          <w:i/>
          <w:iCs/>
        </w:rPr>
        <w:t xml:space="preserve"> in Col.</w:t>
      </w:r>
      <w:r w:rsidR="00572FAE">
        <w:rPr>
          <w:rFonts w:ascii="Franklin Gothic Book" w:hAnsi="Franklin Gothic Book"/>
          <w:i/>
          <w:iCs/>
        </w:rPr>
        <w:t xml:space="preserve"> </w:t>
      </w:r>
      <w:r w:rsidR="008A65DB" w:rsidRPr="008A65DB">
        <w:rPr>
          <w:rFonts w:ascii="Franklin Gothic Book" w:hAnsi="Franklin Gothic Book"/>
          <w:i/>
          <w:iCs/>
        </w:rPr>
        <w:t>C,</w:t>
      </w:r>
      <w:r w:rsidR="008D0CD9" w:rsidRPr="008A65DB">
        <w:rPr>
          <w:rFonts w:ascii="Franklin Gothic Book" w:hAnsi="Franklin Gothic Book"/>
          <w:i/>
          <w:iCs/>
        </w:rPr>
        <w:t xml:space="preserve"> using the provided data in the Title colu</w:t>
      </w:r>
      <w:r w:rsidR="008D0CD9" w:rsidRPr="00330289">
        <w:rPr>
          <w:rFonts w:ascii="Franklin Gothic Book" w:hAnsi="Franklin Gothic Book"/>
          <w:i/>
          <w:iCs/>
        </w:rPr>
        <w:t>mn.</w:t>
      </w:r>
    </w:p>
    <w:p w14:paraId="4FCD9E97" w14:textId="71977907" w:rsidR="00EB49EE" w:rsidRDefault="00DA4C37" w:rsidP="003A27F0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  <w:color w:val="FF0000"/>
        </w:rPr>
        <w:t>The spreadsheet must have the</w:t>
      </w:r>
      <w:r w:rsidR="00EB49EE" w:rsidRPr="00DA4C37">
        <w:rPr>
          <w:rFonts w:ascii="Franklin Gothic Book" w:hAnsi="Franklin Gothic Book"/>
          <w:color w:val="FF0000"/>
        </w:rPr>
        <w:t xml:space="preserve"> </w:t>
      </w:r>
      <w:r w:rsidR="0034008F">
        <w:rPr>
          <w:rFonts w:ascii="Franklin Gothic Book" w:hAnsi="Franklin Gothic Book"/>
          <w:color w:val="FF0000"/>
        </w:rPr>
        <w:t>ID</w:t>
      </w:r>
      <w:r w:rsidR="00CF3D1F">
        <w:rPr>
          <w:rFonts w:ascii="Franklin Gothic Book" w:hAnsi="Franklin Gothic Book"/>
          <w:color w:val="FF0000"/>
        </w:rPr>
        <w:t>,</w:t>
      </w:r>
      <w:r w:rsidR="0034008F">
        <w:rPr>
          <w:rFonts w:ascii="Franklin Gothic Book" w:hAnsi="Franklin Gothic Book"/>
          <w:color w:val="FF0000"/>
        </w:rPr>
        <w:t xml:space="preserve"> </w:t>
      </w:r>
      <w:r w:rsidR="00542682" w:rsidRPr="00DA4C37">
        <w:rPr>
          <w:rFonts w:ascii="Franklin Gothic Book" w:hAnsi="Franklin Gothic Book"/>
          <w:color w:val="FF0000"/>
        </w:rPr>
        <w:t>Document title, Chapter</w:t>
      </w:r>
      <w:r w:rsidR="0034008F">
        <w:rPr>
          <w:rFonts w:ascii="Franklin Gothic Book" w:hAnsi="Franklin Gothic Book"/>
          <w:color w:val="FF0000"/>
        </w:rPr>
        <w:t xml:space="preserve"> and </w:t>
      </w:r>
      <w:r w:rsidR="00542682" w:rsidRPr="00DA4C37">
        <w:rPr>
          <w:rFonts w:ascii="Franklin Gothic Book" w:hAnsi="Franklin Gothic Book"/>
          <w:color w:val="FF0000"/>
        </w:rPr>
        <w:t>Section</w:t>
      </w:r>
      <w:r w:rsidRPr="00DA4C37">
        <w:rPr>
          <w:rFonts w:ascii="Franklin Gothic Book" w:hAnsi="Franklin Gothic Book"/>
          <w:color w:val="FF0000"/>
        </w:rPr>
        <w:t xml:space="preserve"> to</w:t>
      </w:r>
      <w:r w:rsidR="00475024">
        <w:rPr>
          <w:rFonts w:ascii="Franklin Gothic Book" w:hAnsi="Franklin Gothic Book"/>
          <w:color w:val="FF0000"/>
        </w:rPr>
        <w:t xml:space="preserve"> facilitate</w:t>
      </w:r>
      <w:r w:rsidRPr="00DA4C37">
        <w:rPr>
          <w:rFonts w:ascii="Franklin Gothic Book" w:hAnsi="Franklin Gothic Book"/>
          <w:color w:val="FF0000"/>
        </w:rPr>
        <w:t xml:space="preserve"> locat</w:t>
      </w:r>
      <w:r w:rsidR="00475024">
        <w:rPr>
          <w:rFonts w:ascii="Franklin Gothic Book" w:hAnsi="Franklin Gothic Book"/>
          <w:color w:val="FF0000"/>
        </w:rPr>
        <w:t>ing</w:t>
      </w:r>
      <w:r w:rsidRPr="00DA4C37">
        <w:rPr>
          <w:rFonts w:ascii="Franklin Gothic Book" w:hAnsi="Franklin Gothic Book"/>
          <w:color w:val="FF0000"/>
        </w:rPr>
        <w:t xml:space="preserve"> each cite on BTAX</w:t>
      </w:r>
      <w:r w:rsidR="009E57F0">
        <w:rPr>
          <w:rFonts w:ascii="Franklin Gothic Book" w:hAnsi="Franklin Gothic Book"/>
          <w:color w:val="FF0000"/>
        </w:rPr>
        <w:t xml:space="preserve"> and for updating the </w:t>
      </w:r>
      <w:r w:rsidR="00475024">
        <w:rPr>
          <w:rFonts w:ascii="Franklin Gothic Book" w:hAnsi="Franklin Gothic Book"/>
          <w:color w:val="FF0000"/>
        </w:rPr>
        <w:t xml:space="preserve">Oxygen files </w:t>
      </w:r>
      <w:r w:rsidR="00B62432">
        <w:rPr>
          <w:rFonts w:ascii="Franklin Gothic Book" w:hAnsi="Franklin Gothic Book"/>
          <w:color w:val="FF0000"/>
        </w:rPr>
        <w:t>i</w:t>
      </w:r>
      <w:r w:rsidR="00BA57B8">
        <w:rPr>
          <w:rFonts w:ascii="Franklin Gothic Book" w:hAnsi="Franklin Gothic Book"/>
          <w:color w:val="FF0000"/>
        </w:rPr>
        <w:softHyphen/>
      </w:r>
      <w:r w:rsidR="00475024">
        <w:rPr>
          <w:rFonts w:ascii="Franklin Gothic Book" w:hAnsi="Franklin Gothic Book"/>
          <w:color w:val="FF0000"/>
        </w:rPr>
        <w:t>n BWIP</w:t>
      </w:r>
      <w:r w:rsidRPr="00DA4C37">
        <w:rPr>
          <w:rFonts w:ascii="Franklin Gothic Book" w:hAnsi="Franklin Gothic Book"/>
          <w:color w:val="FF0000"/>
        </w:rPr>
        <w:t>.</w:t>
      </w:r>
    </w:p>
    <w:p w14:paraId="15599478" w14:textId="796ACCC5" w:rsidR="006E5209" w:rsidRDefault="006E5209" w:rsidP="003A27F0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Add a Col. </w:t>
      </w:r>
      <w:r w:rsidR="00502B7F">
        <w:rPr>
          <w:rFonts w:ascii="Franklin Gothic Book" w:hAnsi="Franklin Gothic Book"/>
        </w:rPr>
        <w:t>D</w:t>
      </w:r>
      <w:r w:rsidR="0063451F">
        <w:rPr>
          <w:rFonts w:ascii="Franklin Gothic Book" w:hAnsi="Franklin Gothic Book"/>
        </w:rPr>
        <w:t xml:space="preserve"> titled</w:t>
      </w:r>
      <w:r w:rsidR="00820133">
        <w:rPr>
          <w:rFonts w:ascii="Franklin Gothic Book" w:hAnsi="Franklin Gothic Book"/>
        </w:rPr>
        <w:t>,</w:t>
      </w:r>
      <w:r>
        <w:rPr>
          <w:rFonts w:ascii="Franklin Gothic Book" w:hAnsi="Franklin Gothic Book"/>
        </w:rPr>
        <w:t xml:space="preserve"> </w:t>
      </w:r>
      <w:r w:rsidR="0063451F">
        <w:rPr>
          <w:rFonts w:ascii="Franklin Gothic Book" w:hAnsi="Franklin Gothic Book"/>
        </w:rPr>
        <w:t>INFOCON</w:t>
      </w:r>
      <w:r>
        <w:rPr>
          <w:rFonts w:ascii="Franklin Gothic Book" w:hAnsi="Franklin Gothic Book"/>
        </w:rPr>
        <w:t xml:space="preserve"> UPDATE.</w:t>
      </w:r>
      <w:r w:rsidR="00E55DDB">
        <w:rPr>
          <w:rFonts w:ascii="Franklin Gothic Book" w:hAnsi="Franklin Gothic Book"/>
        </w:rPr>
        <w:t xml:space="preserve"> </w:t>
      </w:r>
    </w:p>
    <w:p w14:paraId="0344AC21" w14:textId="36A6E0D4" w:rsidR="006E5209" w:rsidRDefault="006E5209" w:rsidP="003A27F0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Add a Col. </w:t>
      </w:r>
      <w:r w:rsidR="00502B7F">
        <w:rPr>
          <w:rFonts w:ascii="Franklin Gothic Book" w:hAnsi="Franklin Gothic Book"/>
        </w:rPr>
        <w:t>E</w:t>
      </w:r>
      <w:r>
        <w:rPr>
          <w:rFonts w:ascii="Franklin Gothic Book" w:hAnsi="Franklin Gothic Book"/>
        </w:rPr>
        <w:t xml:space="preserve"> </w:t>
      </w:r>
      <w:r w:rsidR="00DC2480">
        <w:rPr>
          <w:rFonts w:ascii="Franklin Gothic Book" w:hAnsi="Franklin Gothic Book"/>
        </w:rPr>
        <w:t>titled, TMTT</w:t>
      </w:r>
      <w:r>
        <w:rPr>
          <w:rFonts w:ascii="Franklin Gothic Book" w:hAnsi="Franklin Gothic Book"/>
        </w:rPr>
        <w:t xml:space="preserve"> </w:t>
      </w:r>
      <w:r w:rsidR="00820133">
        <w:rPr>
          <w:rFonts w:ascii="Franklin Gothic Book" w:hAnsi="Franklin Gothic Book"/>
        </w:rPr>
        <w:t>Analyst Action</w:t>
      </w:r>
      <w:r w:rsidR="0066415D">
        <w:rPr>
          <w:rFonts w:ascii="Franklin Gothic Book" w:hAnsi="Franklin Gothic Book"/>
        </w:rPr>
        <w:t>.</w:t>
      </w:r>
    </w:p>
    <w:p w14:paraId="342DBB32" w14:textId="248900B1" w:rsidR="006E5209" w:rsidRDefault="006E5209" w:rsidP="003A27F0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Add a Co</w:t>
      </w:r>
      <w:r w:rsidR="00E165D9">
        <w:rPr>
          <w:rFonts w:ascii="Franklin Gothic Book" w:hAnsi="Franklin Gothic Book"/>
        </w:rPr>
        <w:t xml:space="preserve">l. </w:t>
      </w:r>
      <w:r w:rsidR="00502B7F">
        <w:rPr>
          <w:rFonts w:ascii="Franklin Gothic Book" w:hAnsi="Franklin Gothic Book"/>
        </w:rPr>
        <w:t>F</w:t>
      </w:r>
      <w:r w:rsidR="00E165D9">
        <w:rPr>
          <w:rFonts w:ascii="Franklin Gothic Book" w:hAnsi="Franklin Gothic Book"/>
        </w:rPr>
        <w:t>, titled TMTT Update Instructions</w:t>
      </w:r>
      <w:r w:rsidR="00E116D8">
        <w:rPr>
          <w:rFonts w:ascii="Franklin Gothic Book" w:hAnsi="Franklin Gothic Book"/>
        </w:rPr>
        <w:t xml:space="preserve"> for INFOCON</w:t>
      </w:r>
      <w:r w:rsidR="00E165D9">
        <w:rPr>
          <w:rFonts w:ascii="Franklin Gothic Book" w:hAnsi="Franklin Gothic Book"/>
        </w:rPr>
        <w:t>.</w:t>
      </w:r>
    </w:p>
    <w:p w14:paraId="5EC2BACB" w14:textId="58C5ADFE" w:rsidR="005B173A" w:rsidRDefault="00DC2480" w:rsidP="005B173A">
      <w:pPr>
        <w:pStyle w:val="ListParagraph"/>
        <w:numPr>
          <w:ilvl w:val="0"/>
          <w:numId w:val="1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Separate the content under title banners</w:t>
      </w:r>
      <w:r w:rsidR="0066415D">
        <w:rPr>
          <w:rFonts w:ascii="Franklin Gothic Book" w:hAnsi="Franklin Gothic Book"/>
        </w:rPr>
        <w:t xml:space="preserve"> </w:t>
      </w:r>
      <w:r w:rsidR="00B46F93">
        <w:rPr>
          <w:rFonts w:ascii="Franklin Gothic Book" w:hAnsi="Franklin Gothic Book"/>
        </w:rPr>
        <w:t xml:space="preserve">to </w:t>
      </w:r>
      <w:r w:rsidR="0066415D">
        <w:rPr>
          <w:rFonts w:ascii="Franklin Gothic Book" w:hAnsi="Franklin Gothic Book"/>
        </w:rPr>
        <w:t>match collections</w:t>
      </w:r>
      <w:r>
        <w:rPr>
          <w:rFonts w:ascii="Franklin Gothic Book" w:hAnsi="Franklin Gothic Book"/>
        </w:rPr>
        <w:t>: Portfolios, Additional Analysis, Practice Tools etc...</w:t>
      </w:r>
    </w:p>
    <w:p w14:paraId="4EE4F8AF" w14:textId="77777777" w:rsidR="004C13AB" w:rsidRDefault="004C13AB" w:rsidP="004C13AB">
      <w:pPr>
        <w:rPr>
          <w:rFonts w:ascii="Franklin Gothic Book" w:hAnsi="Franklin Gothic Book"/>
        </w:rPr>
      </w:pPr>
    </w:p>
    <w:p w14:paraId="110A74BD" w14:textId="77777777" w:rsidR="004C13AB" w:rsidRDefault="004C13AB" w:rsidP="004C13AB">
      <w:pPr>
        <w:rPr>
          <w:rFonts w:ascii="Franklin Gothic Book" w:hAnsi="Franklin Gothic Book"/>
        </w:rPr>
      </w:pPr>
    </w:p>
    <w:p w14:paraId="338B5FD6" w14:textId="77777777" w:rsidR="004C13AB" w:rsidRDefault="004C13AB" w:rsidP="004C13AB">
      <w:pPr>
        <w:rPr>
          <w:rFonts w:ascii="Franklin Gothic Book" w:hAnsi="Franklin Gothic Book"/>
        </w:rPr>
      </w:pPr>
    </w:p>
    <w:p w14:paraId="64D2D132" w14:textId="77777777" w:rsidR="004C13AB" w:rsidRDefault="004C13AB" w:rsidP="004C13AB">
      <w:pPr>
        <w:rPr>
          <w:rFonts w:ascii="Franklin Gothic Book" w:hAnsi="Franklin Gothic Book"/>
        </w:rPr>
      </w:pPr>
    </w:p>
    <w:p w14:paraId="345C7D23" w14:textId="77777777" w:rsidR="004C13AB" w:rsidRDefault="004C13AB" w:rsidP="004C13AB">
      <w:pPr>
        <w:rPr>
          <w:rFonts w:ascii="Franklin Gothic Book" w:hAnsi="Franklin Gothic Book"/>
        </w:rPr>
      </w:pPr>
    </w:p>
    <w:p w14:paraId="48C72F46" w14:textId="77777777" w:rsidR="004C13AB" w:rsidRDefault="004C13AB" w:rsidP="004C13AB">
      <w:pPr>
        <w:rPr>
          <w:rFonts w:ascii="Franklin Gothic Book" w:hAnsi="Franklin Gothic Book"/>
        </w:rPr>
      </w:pPr>
    </w:p>
    <w:p w14:paraId="2DA69E53" w14:textId="77777777" w:rsidR="004C13AB" w:rsidRDefault="004C13AB" w:rsidP="004C13AB">
      <w:pPr>
        <w:rPr>
          <w:rFonts w:ascii="Franklin Gothic Book" w:hAnsi="Franklin Gothic Book"/>
        </w:rPr>
      </w:pPr>
    </w:p>
    <w:p w14:paraId="78EB94B5" w14:textId="77777777" w:rsidR="00F271C9" w:rsidRDefault="00F271C9" w:rsidP="004C13AB">
      <w:pPr>
        <w:rPr>
          <w:rFonts w:ascii="Franklin Gothic Book" w:hAnsi="Franklin Gothic Book"/>
        </w:rPr>
      </w:pPr>
    </w:p>
    <w:p w14:paraId="345839D2" w14:textId="77777777" w:rsidR="00F271C9" w:rsidRDefault="00F271C9" w:rsidP="004C13AB">
      <w:pPr>
        <w:rPr>
          <w:rFonts w:ascii="Franklin Gothic Book" w:hAnsi="Franklin Gothic Book"/>
        </w:rPr>
      </w:pPr>
    </w:p>
    <w:p w14:paraId="505DFDE9" w14:textId="77777777" w:rsidR="00F271C9" w:rsidRDefault="00F271C9" w:rsidP="004C13AB">
      <w:pPr>
        <w:rPr>
          <w:rFonts w:ascii="Franklin Gothic Book" w:hAnsi="Franklin Gothic Book"/>
        </w:rPr>
      </w:pPr>
    </w:p>
    <w:p w14:paraId="55F1FF84" w14:textId="77777777" w:rsidR="00F271C9" w:rsidRDefault="00F271C9" w:rsidP="004C13AB">
      <w:pPr>
        <w:rPr>
          <w:rFonts w:ascii="Franklin Gothic Book" w:hAnsi="Franklin Gothic Book"/>
        </w:rPr>
      </w:pPr>
    </w:p>
    <w:p w14:paraId="34918183" w14:textId="77777777" w:rsidR="00F271C9" w:rsidRDefault="00F271C9" w:rsidP="004C13AB">
      <w:pPr>
        <w:rPr>
          <w:rFonts w:ascii="Franklin Gothic Book" w:hAnsi="Franklin Gothic Book"/>
        </w:rPr>
      </w:pPr>
    </w:p>
    <w:p w14:paraId="385CB482" w14:textId="77777777" w:rsidR="00F271C9" w:rsidRDefault="00F271C9" w:rsidP="004C13AB">
      <w:pPr>
        <w:rPr>
          <w:rFonts w:ascii="Franklin Gothic Book" w:hAnsi="Franklin Gothic Book"/>
        </w:rPr>
      </w:pPr>
    </w:p>
    <w:p w14:paraId="3C50DE6E" w14:textId="77777777" w:rsidR="00F271C9" w:rsidRDefault="00F271C9" w:rsidP="004C13AB">
      <w:pPr>
        <w:rPr>
          <w:rFonts w:ascii="Franklin Gothic Book" w:hAnsi="Franklin Gothic Book"/>
        </w:rPr>
      </w:pPr>
    </w:p>
    <w:p w14:paraId="6ED34A69" w14:textId="77777777" w:rsidR="004C13AB" w:rsidRDefault="004C13AB" w:rsidP="004C13AB">
      <w:pPr>
        <w:rPr>
          <w:rFonts w:ascii="Franklin Gothic Book" w:hAnsi="Franklin Gothic Book"/>
        </w:rPr>
      </w:pPr>
    </w:p>
    <w:p w14:paraId="6EF119F9" w14:textId="77777777" w:rsidR="004C13AB" w:rsidRDefault="004C13AB" w:rsidP="004C13AB">
      <w:pPr>
        <w:rPr>
          <w:rFonts w:ascii="Franklin Gothic Book" w:hAnsi="Franklin Gothic Book"/>
        </w:rPr>
      </w:pPr>
    </w:p>
    <w:p w14:paraId="365C72BA" w14:textId="77777777" w:rsidR="004C13AB" w:rsidRPr="004C13AB" w:rsidRDefault="004C13AB" w:rsidP="004C13AB">
      <w:pPr>
        <w:rPr>
          <w:rFonts w:ascii="Franklin Gothic Book" w:hAnsi="Franklin Gothic Book"/>
        </w:rPr>
      </w:pPr>
    </w:p>
    <w:p w14:paraId="349AD775" w14:textId="77777777" w:rsidR="00666380" w:rsidRDefault="00666380" w:rsidP="006A6856">
      <w:pPr>
        <w:ind w:left="720"/>
        <w:jc w:val="center"/>
        <w:rPr>
          <w:rFonts w:ascii="Franklin Gothic Book" w:hAnsi="Franklin Gothic Book"/>
          <w:b/>
          <w:bCs/>
          <w:color w:val="FF0000"/>
        </w:rPr>
      </w:pPr>
    </w:p>
    <w:p w14:paraId="6E8F2915" w14:textId="3339911C" w:rsidR="006A6856" w:rsidRPr="00004831" w:rsidRDefault="006A6856" w:rsidP="006A6856">
      <w:pPr>
        <w:ind w:left="720"/>
        <w:jc w:val="center"/>
        <w:rPr>
          <w:rFonts w:ascii="Franklin Gothic Book" w:hAnsi="Franklin Gothic Book"/>
          <w:b/>
          <w:bCs/>
          <w:color w:val="FF0000"/>
        </w:rPr>
      </w:pPr>
      <w:r>
        <w:rPr>
          <w:rFonts w:ascii="Franklin Gothic Book" w:hAnsi="Franklin Gothic Boo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55CF352" wp14:editId="5E899193">
                <wp:simplePos x="0" y="0"/>
                <wp:positionH relativeFrom="column">
                  <wp:posOffset>334432</wp:posOffset>
                </wp:positionH>
                <wp:positionV relativeFrom="paragraph">
                  <wp:posOffset>-76412</wp:posOffset>
                </wp:positionV>
                <wp:extent cx="6612467" cy="2032000"/>
                <wp:effectExtent l="0" t="0" r="17145" b="25400"/>
                <wp:wrapNone/>
                <wp:docPr id="162323318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467" cy="203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0065811" id="Rectangle 20" o:spid="_x0000_s1026" style="position:absolute;margin-left:26.35pt;margin-top:-6pt;width:520.65pt;height:1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Franklin Gothic Book" w:hAnsi="Franklin Gothic Book"/>
          <w:b/>
          <w:bCs/>
          <w:color w:val="FF0000"/>
        </w:rPr>
        <w:t>Understand Importance</w:t>
      </w:r>
      <w:r w:rsidRPr="00004831">
        <w:rPr>
          <w:rFonts w:ascii="Franklin Gothic Book" w:hAnsi="Franklin Gothic Book"/>
          <w:b/>
          <w:bCs/>
          <w:color w:val="FF0000"/>
        </w:rPr>
        <w:t xml:space="preserve"> of EXCEL Spreadsheet </w:t>
      </w:r>
    </w:p>
    <w:p w14:paraId="052806B7" w14:textId="77777777" w:rsidR="006A6856" w:rsidRPr="007442D6" w:rsidRDefault="006A6856" w:rsidP="006A6856">
      <w:pPr>
        <w:ind w:left="720"/>
        <w:jc w:val="center"/>
        <w:rPr>
          <w:rFonts w:ascii="Franklin Gothic Book" w:hAnsi="Franklin Gothic Book"/>
          <w:b/>
          <w:bCs/>
          <w:color w:val="FF0000"/>
        </w:rPr>
      </w:pPr>
      <w:r w:rsidRPr="007442D6">
        <w:rPr>
          <w:rFonts w:ascii="Franklin Gothic Book" w:hAnsi="Franklin Gothic Book"/>
          <w:b/>
          <w:bCs/>
          <w:color w:val="FF0000"/>
        </w:rPr>
        <w:t xml:space="preserve">Provides a guide to follow for reviewing &amp; tracking each potential obsolete </w:t>
      </w:r>
      <w:proofErr w:type="gramStart"/>
      <w:r w:rsidRPr="007442D6">
        <w:rPr>
          <w:rFonts w:ascii="Franklin Gothic Book" w:hAnsi="Franklin Gothic Book"/>
          <w:b/>
          <w:bCs/>
          <w:color w:val="FF0000"/>
        </w:rPr>
        <w:t>cite</w:t>
      </w:r>
      <w:proofErr w:type="gramEnd"/>
      <w:r w:rsidRPr="007442D6">
        <w:rPr>
          <w:rFonts w:ascii="Franklin Gothic Book" w:hAnsi="Franklin Gothic Book"/>
          <w:b/>
          <w:bCs/>
          <w:color w:val="FF0000"/>
        </w:rPr>
        <w:t xml:space="preserve"> on BTAX.</w:t>
      </w:r>
    </w:p>
    <w:p w14:paraId="6B964629" w14:textId="69060D90" w:rsidR="006A6856" w:rsidRPr="00D5771C" w:rsidRDefault="006A6856" w:rsidP="006A6856">
      <w:pPr>
        <w:pStyle w:val="ListParagraph"/>
        <w:numPr>
          <w:ilvl w:val="0"/>
          <w:numId w:val="40"/>
        </w:numPr>
        <w:rPr>
          <w:rFonts w:ascii="Franklin Gothic Book" w:hAnsi="Franklin Gothic Book"/>
          <w:i/>
          <w:iCs/>
          <w:sz w:val="20"/>
          <w:szCs w:val="20"/>
        </w:rPr>
      </w:pPr>
      <w:r w:rsidRPr="00D5771C">
        <w:rPr>
          <w:rFonts w:ascii="Franklin Gothic Book" w:hAnsi="Franklin Gothic Book"/>
          <w:sz w:val="20"/>
          <w:szCs w:val="20"/>
        </w:rPr>
        <w:t>Provides the potential obsolete cite</w:t>
      </w:r>
      <w:r w:rsidR="00590409">
        <w:rPr>
          <w:rFonts w:ascii="Franklin Gothic Book" w:hAnsi="Franklin Gothic Book"/>
          <w:sz w:val="20"/>
          <w:szCs w:val="20"/>
        </w:rPr>
        <w:t xml:space="preserve"> data points &amp;</w:t>
      </w:r>
      <w:r w:rsidRPr="00D5771C">
        <w:rPr>
          <w:rFonts w:ascii="Franklin Gothic Book" w:hAnsi="Franklin Gothic Book"/>
          <w:sz w:val="20"/>
          <w:szCs w:val="20"/>
        </w:rPr>
        <w:t xml:space="preserve"> location </w:t>
      </w:r>
      <w:r w:rsidR="0034650A">
        <w:rPr>
          <w:rFonts w:ascii="Franklin Gothic Book" w:hAnsi="Franklin Gothic Book"/>
          <w:sz w:val="20"/>
          <w:szCs w:val="20"/>
        </w:rPr>
        <w:t xml:space="preserve">to enable </w:t>
      </w:r>
      <w:r w:rsidRPr="00D5771C">
        <w:rPr>
          <w:rFonts w:ascii="Franklin Gothic Book" w:hAnsi="Franklin Gothic Book"/>
          <w:sz w:val="20"/>
          <w:szCs w:val="20"/>
        </w:rPr>
        <w:t xml:space="preserve">INFOCON </w:t>
      </w:r>
      <w:r w:rsidR="0034650A">
        <w:rPr>
          <w:rFonts w:ascii="Franklin Gothic Book" w:hAnsi="Franklin Gothic Book"/>
          <w:sz w:val="20"/>
          <w:szCs w:val="20"/>
        </w:rPr>
        <w:t xml:space="preserve">to </w:t>
      </w:r>
      <w:r w:rsidRPr="00D5771C">
        <w:rPr>
          <w:rFonts w:ascii="Franklin Gothic Book" w:hAnsi="Franklin Gothic Book"/>
          <w:sz w:val="20"/>
          <w:szCs w:val="20"/>
        </w:rPr>
        <w:t xml:space="preserve">review </w:t>
      </w:r>
      <w:r w:rsidR="00947E1D">
        <w:rPr>
          <w:rFonts w:ascii="Franklin Gothic Book" w:hAnsi="Franklin Gothic Book"/>
          <w:sz w:val="20"/>
          <w:szCs w:val="20"/>
        </w:rPr>
        <w:t xml:space="preserve">cites </w:t>
      </w:r>
      <w:r w:rsidRPr="00D5771C">
        <w:rPr>
          <w:rFonts w:ascii="Franklin Gothic Book" w:hAnsi="Franklin Gothic Book"/>
          <w:sz w:val="20"/>
          <w:szCs w:val="20"/>
        </w:rPr>
        <w:t>in context, in the named document</w:t>
      </w:r>
      <w:r w:rsidR="00947E1D">
        <w:rPr>
          <w:rFonts w:ascii="Franklin Gothic Book" w:hAnsi="Franklin Gothic Book"/>
          <w:sz w:val="20"/>
          <w:szCs w:val="20"/>
        </w:rPr>
        <w:t>; Or, by using BDAT data</w:t>
      </w:r>
      <w:r w:rsidRPr="00D5771C">
        <w:rPr>
          <w:rFonts w:ascii="Franklin Gothic Book" w:hAnsi="Franklin Gothic Book"/>
          <w:sz w:val="20"/>
          <w:szCs w:val="20"/>
        </w:rPr>
        <w:t xml:space="preserve"> (</w:t>
      </w:r>
      <w:r w:rsidRPr="00D5771C">
        <w:rPr>
          <w:rFonts w:ascii="Franklin Gothic Book" w:hAnsi="Franklin Gothic Book"/>
          <w:i/>
          <w:iCs/>
          <w:sz w:val="20"/>
          <w:szCs w:val="20"/>
        </w:rPr>
        <w:t xml:space="preserve">Indicated by referencing the id, document name and cite location within document. (Cols. A, B, </w:t>
      </w:r>
      <w:proofErr w:type="gramStart"/>
      <w:r w:rsidRPr="00D5771C">
        <w:rPr>
          <w:rFonts w:ascii="Franklin Gothic Book" w:hAnsi="Franklin Gothic Book"/>
          <w:i/>
          <w:iCs/>
          <w:sz w:val="20"/>
          <w:szCs w:val="20"/>
        </w:rPr>
        <w:t>C))</w:t>
      </w:r>
      <w:proofErr w:type="gramEnd"/>
      <w:r w:rsidRPr="00D5771C">
        <w:rPr>
          <w:rFonts w:ascii="Franklin Gothic Book" w:hAnsi="Franklin Gothic Book"/>
          <w:i/>
          <w:iCs/>
          <w:sz w:val="20"/>
          <w:szCs w:val="20"/>
        </w:rPr>
        <w:t>.</w:t>
      </w:r>
    </w:p>
    <w:p w14:paraId="7F0E8F1F" w14:textId="77777777" w:rsidR="006A6856" w:rsidRPr="00D5771C" w:rsidRDefault="006A6856" w:rsidP="006A6856">
      <w:pPr>
        <w:pStyle w:val="ListParagraph"/>
        <w:numPr>
          <w:ilvl w:val="0"/>
          <w:numId w:val="40"/>
        </w:numPr>
        <w:rPr>
          <w:rFonts w:ascii="Franklin Gothic Book" w:hAnsi="Franklin Gothic Book"/>
          <w:sz w:val="20"/>
          <w:szCs w:val="20"/>
        </w:rPr>
      </w:pPr>
      <w:r w:rsidRPr="00D5771C">
        <w:rPr>
          <w:rFonts w:ascii="Franklin Gothic Book" w:hAnsi="Franklin Gothic Book"/>
          <w:sz w:val="20"/>
          <w:szCs w:val="20"/>
        </w:rPr>
        <w:t xml:space="preserve">Provides for the update INFOCON will make during the update process. </w:t>
      </w:r>
      <w:r w:rsidRPr="00D5771C">
        <w:rPr>
          <w:rFonts w:ascii="Franklin Gothic Book" w:hAnsi="Franklin Gothic Book"/>
          <w:i/>
          <w:iCs/>
          <w:sz w:val="20"/>
          <w:szCs w:val="20"/>
        </w:rPr>
        <w:t>(Indicated by the INFOCON Update column (Col. D)).</w:t>
      </w:r>
    </w:p>
    <w:p w14:paraId="6C959EC1" w14:textId="77777777" w:rsidR="006A6856" w:rsidRPr="00D5771C" w:rsidRDefault="006A6856" w:rsidP="006A6856">
      <w:pPr>
        <w:pStyle w:val="ListParagraph"/>
        <w:numPr>
          <w:ilvl w:val="0"/>
          <w:numId w:val="40"/>
        </w:numPr>
        <w:rPr>
          <w:rFonts w:ascii="Franklin Gothic Book" w:hAnsi="Franklin Gothic Book"/>
          <w:sz w:val="20"/>
          <w:szCs w:val="20"/>
        </w:rPr>
      </w:pPr>
      <w:proofErr w:type="gramStart"/>
      <w:r w:rsidRPr="00D5771C">
        <w:rPr>
          <w:rFonts w:ascii="Franklin Gothic Book" w:hAnsi="Franklin Gothic Book"/>
          <w:sz w:val="20"/>
          <w:szCs w:val="20"/>
        </w:rPr>
        <w:t>Provides for</w:t>
      </w:r>
      <w:proofErr w:type="gramEnd"/>
      <w:r w:rsidRPr="00D5771C">
        <w:rPr>
          <w:rFonts w:ascii="Franklin Gothic Book" w:hAnsi="Franklin Gothic Book"/>
          <w:sz w:val="20"/>
          <w:szCs w:val="20"/>
        </w:rPr>
        <w:t xml:space="preserve"> TMTT Analyst review of pinpoint cites. </w:t>
      </w:r>
      <w:r w:rsidRPr="00D5771C">
        <w:rPr>
          <w:rFonts w:ascii="Franklin Gothic Book" w:hAnsi="Franklin Gothic Book"/>
          <w:i/>
          <w:iCs/>
          <w:sz w:val="20"/>
          <w:szCs w:val="20"/>
        </w:rPr>
        <w:t>(Indicated by the TMTT Analyst Action column (Col. E)).</w:t>
      </w:r>
      <w:r w:rsidRPr="00D5771C">
        <w:rPr>
          <w:rFonts w:ascii="Franklin Gothic Book" w:hAnsi="Franklin Gothic Book"/>
          <w:sz w:val="20"/>
          <w:szCs w:val="20"/>
        </w:rPr>
        <w:t xml:space="preserve"> </w:t>
      </w:r>
    </w:p>
    <w:p w14:paraId="42F8541D" w14:textId="77777777" w:rsidR="006A6856" w:rsidRPr="00D5771C" w:rsidRDefault="006A6856" w:rsidP="006A6856">
      <w:pPr>
        <w:pStyle w:val="ListParagraph"/>
        <w:numPr>
          <w:ilvl w:val="0"/>
          <w:numId w:val="40"/>
        </w:numPr>
        <w:rPr>
          <w:rFonts w:ascii="Franklin Gothic Book" w:hAnsi="Franklin Gothic Book"/>
          <w:sz w:val="20"/>
          <w:szCs w:val="20"/>
        </w:rPr>
      </w:pPr>
      <w:r w:rsidRPr="00D5771C">
        <w:rPr>
          <w:rFonts w:ascii="Franklin Gothic Book" w:hAnsi="Franklin Gothic Book"/>
          <w:sz w:val="20"/>
          <w:szCs w:val="20"/>
        </w:rPr>
        <w:t xml:space="preserve">Provides for the update instructions following Analyst review. </w:t>
      </w:r>
      <w:r w:rsidRPr="00D5771C">
        <w:rPr>
          <w:rFonts w:ascii="Franklin Gothic Book" w:hAnsi="Franklin Gothic Book"/>
          <w:i/>
          <w:iCs/>
          <w:sz w:val="20"/>
          <w:szCs w:val="20"/>
        </w:rPr>
        <w:t>(Indicated by the TMTT Update Instructions for INFOCON (Col. F)).</w:t>
      </w:r>
    </w:p>
    <w:p w14:paraId="4E869110" w14:textId="77777777" w:rsidR="005B173A" w:rsidRPr="00C43510" w:rsidRDefault="005B173A" w:rsidP="00C43510">
      <w:pPr>
        <w:ind w:left="1440"/>
        <w:rPr>
          <w:rFonts w:ascii="Franklin Gothic Book" w:hAnsi="Franklin Gothic Book"/>
        </w:rPr>
      </w:pPr>
    </w:p>
    <w:p w14:paraId="3865D210" w14:textId="205FC591" w:rsidR="006555CA" w:rsidRDefault="000C21F2" w:rsidP="00C43510">
      <w:pPr>
        <w:pStyle w:val="ListParagraph"/>
        <w:numPr>
          <w:ilvl w:val="0"/>
          <w:numId w:val="30"/>
        </w:numPr>
        <w:jc w:val="center"/>
        <w:rPr>
          <w:rFonts w:ascii="Franklin Gothic Book" w:hAnsi="Franklin Gothic Book"/>
        </w:rPr>
      </w:pPr>
      <w:r>
        <w:rPr>
          <w:noProof/>
        </w:rPr>
        <w:t>Sample</w:t>
      </w:r>
      <w:r w:rsidR="00137B18" w:rsidRPr="00C43510">
        <w:rPr>
          <w:rFonts w:ascii="Franklin Gothic Book" w:hAnsi="Franklin Gothic Book"/>
        </w:rPr>
        <w:t xml:space="preserve"> of an EXCEL spreadsheet after </w:t>
      </w:r>
      <w:r w:rsidR="001C10ED" w:rsidRPr="00C43510">
        <w:rPr>
          <w:rFonts w:ascii="Franklin Gothic Book" w:hAnsi="Franklin Gothic Book"/>
        </w:rPr>
        <w:t>extracting the</w:t>
      </w:r>
      <w:r w:rsidR="00137B18" w:rsidRPr="00C43510">
        <w:rPr>
          <w:rFonts w:ascii="Franklin Gothic Book" w:hAnsi="Franklin Gothic Book"/>
        </w:rPr>
        <w:t xml:space="preserve"> </w:t>
      </w:r>
      <w:r w:rsidR="00CA296B" w:rsidRPr="00C43510">
        <w:rPr>
          <w:rFonts w:ascii="Franklin Gothic Book" w:hAnsi="Franklin Gothic Book"/>
        </w:rPr>
        <w:t>chapter</w:t>
      </w:r>
      <w:r w:rsidR="001C10ED" w:rsidRPr="00C43510">
        <w:rPr>
          <w:rFonts w:ascii="Franklin Gothic Book" w:hAnsi="Franklin Gothic Book"/>
        </w:rPr>
        <w:t xml:space="preserve"> and section</w:t>
      </w:r>
      <w:r w:rsidR="00CA296B" w:rsidRPr="00C43510">
        <w:rPr>
          <w:rFonts w:ascii="Franklin Gothic Book" w:hAnsi="Franklin Gothic Book"/>
        </w:rPr>
        <w:t xml:space="preserve"> into a </w:t>
      </w:r>
      <w:r w:rsidR="001C10ED" w:rsidRPr="00C43510">
        <w:rPr>
          <w:rFonts w:ascii="Franklin Gothic Book" w:hAnsi="Franklin Gothic Book"/>
        </w:rPr>
        <w:t>3rd</w:t>
      </w:r>
      <w:r w:rsidR="00CA296B" w:rsidRPr="00C43510">
        <w:rPr>
          <w:rFonts w:ascii="Franklin Gothic Book" w:hAnsi="Franklin Gothic Book"/>
        </w:rPr>
        <w:t xml:space="preserve"> </w:t>
      </w:r>
      <w:r w:rsidR="006A2FFC">
        <w:rPr>
          <w:rFonts w:ascii="Franklin Gothic Book" w:hAnsi="Franklin Gothic Book"/>
        </w:rPr>
        <w:t>C</w:t>
      </w:r>
      <w:r w:rsidR="00CA296B" w:rsidRPr="00C43510">
        <w:rPr>
          <w:rFonts w:ascii="Franklin Gothic Book" w:hAnsi="Franklin Gothic Book"/>
        </w:rPr>
        <w:t xml:space="preserve">ol. </w:t>
      </w:r>
      <w:r w:rsidR="00AF3A16" w:rsidRPr="00C43510">
        <w:rPr>
          <w:rFonts w:ascii="Franklin Gothic Book" w:hAnsi="Franklin Gothic Book"/>
        </w:rPr>
        <w:t>(Illustration</w:t>
      </w:r>
      <w:r w:rsidR="00CA296B" w:rsidRPr="00C43510">
        <w:rPr>
          <w:rFonts w:ascii="Franklin Gothic Book" w:hAnsi="Franklin Gothic Book"/>
        </w:rPr>
        <w:t xml:space="preserve"> of 850 Obsolete Portfolio </w:t>
      </w:r>
      <w:r w:rsidR="002D6745" w:rsidRPr="00C43510">
        <w:rPr>
          <w:rFonts w:ascii="Franklin Gothic Book" w:hAnsi="Franklin Gothic Book"/>
        </w:rPr>
        <w:t>Cites Across BTAX worksheet for the Portfolios section.</w:t>
      </w:r>
      <w:r w:rsidR="001C10ED" w:rsidRPr="00C43510">
        <w:rPr>
          <w:rFonts w:ascii="Franklin Gothic Book" w:hAnsi="Franklin Gothic Book"/>
        </w:rPr>
        <w:t>)</w:t>
      </w:r>
    </w:p>
    <w:p w14:paraId="61712357" w14:textId="77777777" w:rsidR="005B173A" w:rsidRPr="004A4A48" w:rsidRDefault="005B173A" w:rsidP="004A4A48">
      <w:pPr>
        <w:ind w:left="360"/>
        <w:jc w:val="center"/>
        <w:rPr>
          <w:rFonts w:ascii="Franklin Gothic Book" w:hAnsi="Franklin Gothic Book"/>
        </w:rPr>
      </w:pPr>
    </w:p>
    <w:p w14:paraId="599E496E" w14:textId="5BE78228" w:rsidR="001D67A5" w:rsidRPr="00C25B00" w:rsidRDefault="001D67A5" w:rsidP="001D67A5">
      <w:pPr>
        <w:pStyle w:val="ListParagraph"/>
        <w:rPr>
          <w:rFonts w:ascii="Franklin Gothic Book" w:hAnsi="Franklin Gothic Book"/>
          <w:i/>
          <w:iCs/>
        </w:rPr>
      </w:pPr>
      <w:r w:rsidRPr="00C25B00">
        <w:rPr>
          <w:rFonts w:ascii="Franklin Gothic Book" w:hAnsi="Franklin Gothic Book"/>
          <w:i/>
          <w:iCs/>
        </w:rPr>
        <w:t>*Note: The heading Location</w:t>
      </w:r>
      <w:r w:rsidR="005A4915">
        <w:rPr>
          <w:rFonts w:ascii="Franklin Gothic Book" w:hAnsi="Franklin Gothic Book"/>
          <w:i/>
          <w:iCs/>
        </w:rPr>
        <w:t xml:space="preserve"> contains</w:t>
      </w:r>
      <w:r w:rsidR="00C25B00" w:rsidRPr="00C25B00">
        <w:rPr>
          <w:rFonts w:ascii="Franklin Gothic Book" w:hAnsi="Franklin Gothic Book"/>
          <w:i/>
          <w:iCs/>
        </w:rPr>
        <w:t xml:space="preserve"> additional</w:t>
      </w:r>
      <w:r w:rsidR="005A4915">
        <w:rPr>
          <w:rFonts w:ascii="Franklin Gothic Book" w:hAnsi="Franklin Gothic Book"/>
          <w:i/>
          <w:iCs/>
        </w:rPr>
        <w:t xml:space="preserve"> Location value</w:t>
      </w:r>
      <w:r w:rsidR="00C25B00" w:rsidRPr="00C25B00">
        <w:rPr>
          <w:rFonts w:ascii="Franklin Gothic Book" w:hAnsi="Franklin Gothic Book"/>
          <w:i/>
          <w:iCs/>
        </w:rPr>
        <w:t xml:space="preserve"> information added here for</w:t>
      </w:r>
      <w:r w:rsidR="005A4915">
        <w:rPr>
          <w:rFonts w:ascii="Franklin Gothic Book" w:hAnsi="Franklin Gothic Book"/>
          <w:i/>
          <w:iCs/>
        </w:rPr>
        <w:t xml:space="preserve"> instructional purposes</w:t>
      </w:r>
      <w:r w:rsidR="00C25B00" w:rsidRPr="00C25B00">
        <w:rPr>
          <w:rFonts w:ascii="Franklin Gothic Book" w:hAnsi="Franklin Gothic Book"/>
          <w:i/>
          <w:iCs/>
        </w:rPr>
        <w:t>.</w:t>
      </w:r>
    </w:p>
    <w:p w14:paraId="3B635AAA" w14:textId="409F7AC6" w:rsidR="00137B18" w:rsidRPr="000C21F2" w:rsidRDefault="00621D5A" w:rsidP="000C21F2">
      <w:pPr>
        <w:jc w:val="center"/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4D55220" wp14:editId="40FC3C62">
                <wp:simplePos x="0" y="0"/>
                <wp:positionH relativeFrom="column">
                  <wp:posOffset>424815</wp:posOffset>
                </wp:positionH>
                <wp:positionV relativeFrom="paragraph">
                  <wp:posOffset>20320</wp:posOffset>
                </wp:positionV>
                <wp:extent cx="6038850" cy="1046480"/>
                <wp:effectExtent l="0" t="0" r="19050" b="20320"/>
                <wp:wrapNone/>
                <wp:docPr id="495135318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046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536DE98E" id="Oval 15" o:spid="_x0000_s1026" style="position:absolute;margin-left:33.45pt;margin-top:1.6pt;width:475.5pt;height:82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137B18">
        <w:rPr>
          <w:noProof/>
        </w:rPr>
        <w:drawing>
          <wp:inline distT="0" distB="0" distL="0" distR="0" wp14:anchorId="47825F84" wp14:editId="3FC20F29">
            <wp:extent cx="5335905" cy="3843704"/>
            <wp:effectExtent l="19050" t="19050" r="17145" b="23495"/>
            <wp:docPr id="80281458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4582" name="Picture 1" descr="A screenshot of a computer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9094" cy="386040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0AAAA" w14:textId="77777777" w:rsidR="00792961" w:rsidRDefault="00792961" w:rsidP="00E67EB2">
      <w:pPr>
        <w:pStyle w:val="ListParagraph"/>
        <w:ind w:left="1800"/>
        <w:rPr>
          <w:rFonts w:ascii="Franklin Gothic Book" w:hAnsi="Franklin Gothic Book"/>
        </w:rPr>
      </w:pPr>
    </w:p>
    <w:p w14:paraId="605E9B10" w14:textId="45E73AFC" w:rsidR="00C43510" w:rsidRDefault="00C43510" w:rsidP="00E67EB2">
      <w:pPr>
        <w:pStyle w:val="ListParagraph"/>
        <w:ind w:left="1800"/>
        <w:rPr>
          <w:rFonts w:ascii="Franklin Gothic Book" w:hAnsi="Franklin Gothic Book"/>
        </w:rPr>
      </w:pPr>
    </w:p>
    <w:p w14:paraId="310601EC" w14:textId="77777777" w:rsidR="00F271C9" w:rsidRDefault="00F271C9" w:rsidP="00E67EB2">
      <w:pPr>
        <w:pStyle w:val="ListParagraph"/>
        <w:ind w:left="1800"/>
        <w:rPr>
          <w:rFonts w:ascii="Franklin Gothic Book" w:hAnsi="Franklin Gothic Book"/>
        </w:rPr>
      </w:pPr>
    </w:p>
    <w:p w14:paraId="4AD25049" w14:textId="77777777" w:rsidR="00F271C9" w:rsidRDefault="00F271C9" w:rsidP="00E67EB2">
      <w:pPr>
        <w:pStyle w:val="ListParagraph"/>
        <w:ind w:left="1800"/>
        <w:rPr>
          <w:rFonts w:ascii="Franklin Gothic Book" w:hAnsi="Franklin Gothic Book"/>
        </w:rPr>
      </w:pPr>
    </w:p>
    <w:p w14:paraId="3EEEA2ED" w14:textId="77777777" w:rsidR="00592B32" w:rsidRDefault="00592B32" w:rsidP="00E67EB2">
      <w:pPr>
        <w:pStyle w:val="ListParagraph"/>
        <w:ind w:left="1800"/>
        <w:rPr>
          <w:rFonts w:ascii="Franklin Gothic Book" w:hAnsi="Franklin Gothic Book"/>
        </w:rPr>
      </w:pPr>
    </w:p>
    <w:p w14:paraId="739026DC" w14:textId="6B35C892" w:rsidR="005C4844" w:rsidRPr="00C43510" w:rsidRDefault="000C21F2" w:rsidP="00C43510">
      <w:pPr>
        <w:pStyle w:val="ListParagraph"/>
        <w:numPr>
          <w:ilvl w:val="0"/>
          <w:numId w:val="30"/>
        </w:numPr>
        <w:rPr>
          <w:rFonts w:ascii="Franklin Gothic Book" w:hAnsi="Franklin Gothic Book"/>
        </w:rPr>
      </w:pPr>
      <w:r w:rsidRPr="00C43510">
        <w:rPr>
          <w:rFonts w:ascii="Franklin Gothic Book" w:hAnsi="Franklin Gothic Book"/>
        </w:rPr>
        <w:t>Sample of</w:t>
      </w:r>
      <w:r w:rsidR="005C4844" w:rsidRPr="00C43510">
        <w:rPr>
          <w:rFonts w:ascii="Franklin Gothic Book" w:hAnsi="Franklin Gothic Book"/>
        </w:rPr>
        <w:t xml:space="preserve"> </w:t>
      </w:r>
      <w:r w:rsidR="00C171A0" w:rsidRPr="00C43510">
        <w:rPr>
          <w:rFonts w:ascii="Franklin Gothic Book" w:hAnsi="Franklin Gothic Book"/>
          <w:i/>
          <w:iCs/>
        </w:rPr>
        <w:t>comp</w:t>
      </w:r>
      <w:r w:rsidR="006555CA" w:rsidRPr="00C43510">
        <w:rPr>
          <w:rFonts w:ascii="Franklin Gothic Book" w:hAnsi="Franklin Gothic Book"/>
          <w:i/>
          <w:iCs/>
        </w:rPr>
        <w:t>l</w:t>
      </w:r>
      <w:r w:rsidR="00C171A0" w:rsidRPr="00C43510">
        <w:rPr>
          <w:rFonts w:ascii="Franklin Gothic Book" w:hAnsi="Franklin Gothic Book"/>
          <w:i/>
          <w:iCs/>
        </w:rPr>
        <w:t xml:space="preserve">eted </w:t>
      </w:r>
      <w:r w:rsidR="005C4844" w:rsidRPr="00C43510">
        <w:rPr>
          <w:rFonts w:ascii="Franklin Gothic Book" w:hAnsi="Franklin Gothic Book"/>
        </w:rPr>
        <w:t>EXCEL spreadsheet with all columns added</w:t>
      </w:r>
      <w:r w:rsidRPr="00C43510">
        <w:rPr>
          <w:rFonts w:ascii="Franklin Gothic Book" w:hAnsi="Franklin Gothic Book"/>
        </w:rPr>
        <w:t xml:space="preserve"> [</w:t>
      </w:r>
      <w:r w:rsidR="00B00009">
        <w:rPr>
          <w:rFonts w:ascii="Franklin Gothic Book" w:hAnsi="Franklin Gothic Book"/>
        </w:rPr>
        <w:t xml:space="preserve">Illustration </w:t>
      </w:r>
      <w:r w:rsidR="003D4B3F">
        <w:rPr>
          <w:rFonts w:ascii="Franklin Gothic Book" w:hAnsi="Franklin Gothic Book"/>
        </w:rPr>
        <w:t xml:space="preserve">reflects </w:t>
      </w:r>
      <w:r w:rsidRPr="00C43510">
        <w:rPr>
          <w:rFonts w:ascii="Franklin Gothic Book" w:hAnsi="Franklin Gothic Book"/>
        </w:rPr>
        <w:t>portfolio content area</w:t>
      </w:r>
      <w:r w:rsidR="00B00009">
        <w:rPr>
          <w:rFonts w:ascii="Franklin Gothic Book" w:hAnsi="Franklin Gothic Book"/>
        </w:rPr>
        <w:t>.]</w:t>
      </w:r>
    </w:p>
    <w:p w14:paraId="59DEAB40" w14:textId="1668C5D6" w:rsidR="00BC1DE3" w:rsidRDefault="00874C49" w:rsidP="00B30E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2C0E13" wp14:editId="67C4354C">
                <wp:simplePos x="0" y="0"/>
                <wp:positionH relativeFrom="column">
                  <wp:posOffset>-142452</wp:posOffset>
                </wp:positionH>
                <wp:positionV relativeFrom="paragraph">
                  <wp:posOffset>107315</wp:posOffset>
                </wp:positionV>
                <wp:extent cx="6609347" cy="1270000"/>
                <wp:effectExtent l="0" t="0" r="20320" b="25400"/>
                <wp:wrapNone/>
                <wp:docPr id="74156743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347" cy="127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1F076F6" id="Oval 13" o:spid="_x0000_s1026" style="position:absolute;margin-left:-11.2pt;margin-top:8.45pt;width:520.4pt;height:10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6E91C4" wp14:editId="4B4F5C2F">
            <wp:extent cx="6261100" cy="3123415"/>
            <wp:effectExtent l="19050" t="19050" r="25400" b="20320"/>
            <wp:docPr id="27574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4851" name="Picture 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286" cy="31349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4C2156" w14:textId="7188EE66" w:rsidR="00B60FE4" w:rsidRPr="00B60FE4" w:rsidRDefault="00B60FE4" w:rsidP="00874C49">
      <w:pPr>
        <w:rPr>
          <w:rFonts w:ascii="Franklin Gothic Book" w:hAnsi="Franklin Gothic Book"/>
        </w:rPr>
      </w:pPr>
    </w:p>
    <w:p w14:paraId="5652837F" w14:textId="789BA8AE" w:rsidR="000C21F2" w:rsidRPr="00CF72BD" w:rsidRDefault="00874C49" w:rsidP="00CF72BD">
      <w:pPr>
        <w:pStyle w:val="ListParagraph"/>
        <w:numPr>
          <w:ilvl w:val="0"/>
          <w:numId w:val="3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S</w:t>
      </w:r>
      <w:r w:rsidR="000C21F2" w:rsidRPr="00CF72BD">
        <w:rPr>
          <w:rFonts w:ascii="Franklin Gothic Book" w:hAnsi="Franklin Gothic Book"/>
        </w:rPr>
        <w:t xml:space="preserve">ample of </w:t>
      </w:r>
      <w:r w:rsidR="00CF72BD">
        <w:rPr>
          <w:rFonts w:ascii="Franklin Gothic Book" w:hAnsi="Franklin Gothic Book"/>
        </w:rPr>
        <w:t xml:space="preserve">the same </w:t>
      </w:r>
      <w:r w:rsidR="000C21F2" w:rsidRPr="00CF72BD">
        <w:rPr>
          <w:rFonts w:ascii="Franklin Gothic Book" w:hAnsi="Franklin Gothic Book"/>
        </w:rPr>
        <w:t>competed EXCEL spreadsheet with all columns added [</w:t>
      </w:r>
      <w:r w:rsidR="00B00009">
        <w:rPr>
          <w:rFonts w:ascii="Franklin Gothic Book" w:hAnsi="Franklin Gothic Book"/>
        </w:rPr>
        <w:t>Illustration</w:t>
      </w:r>
      <w:r w:rsidR="003D4B3F">
        <w:rPr>
          <w:rFonts w:ascii="Franklin Gothic Book" w:hAnsi="Franklin Gothic Book"/>
        </w:rPr>
        <w:t xml:space="preserve"> reflects </w:t>
      </w:r>
      <w:r w:rsidR="00AE44E6" w:rsidRPr="00CF72BD">
        <w:rPr>
          <w:rFonts w:ascii="Franklin Gothic Book" w:hAnsi="Franklin Gothic Book"/>
        </w:rPr>
        <w:t xml:space="preserve">Additional Analysis </w:t>
      </w:r>
      <w:r w:rsidR="000C21F2" w:rsidRPr="00CF72BD">
        <w:rPr>
          <w:rFonts w:ascii="Franklin Gothic Book" w:hAnsi="Franklin Gothic Book"/>
        </w:rPr>
        <w:t>content area</w:t>
      </w:r>
      <w:r w:rsidR="00B00009">
        <w:rPr>
          <w:rFonts w:ascii="Franklin Gothic Book" w:hAnsi="Franklin Gothic Book"/>
        </w:rPr>
        <w:t>.]</w:t>
      </w:r>
    </w:p>
    <w:p w14:paraId="7827C9EE" w14:textId="6F5E9B6A" w:rsidR="00735D99" w:rsidRDefault="00E97531" w:rsidP="00B30E8C">
      <w:pPr>
        <w:rPr>
          <w:noProof/>
        </w:rPr>
      </w:pPr>
      <w:r w:rsidRPr="00E97531">
        <w:rPr>
          <w:noProof/>
        </w:rPr>
        <w:t xml:space="preserve"> </w:t>
      </w:r>
    </w:p>
    <w:p w14:paraId="0790BEDB" w14:textId="1B7D2619" w:rsidR="000C21F2" w:rsidRDefault="003F7AA2" w:rsidP="00B30E8C">
      <w:pPr>
        <w:rPr>
          <w:rFonts w:ascii="Franklin Gothic Book" w:hAnsi="Franklin Gothic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6E5973" wp14:editId="519D9221">
                <wp:simplePos x="0" y="0"/>
                <wp:positionH relativeFrom="column">
                  <wp:posOffset>59871</wp:posOffset>
                </wp:positionH>
                <wp:positionV relativeFrom="paragraph">
                  <wp:posOffset>286476</wp:posOffset>
                </wp:positionV>
                <wp:extent cx="6678386" cy="533400"/>
                <wp:effectExtent l="0" t="0" r="27305" b="19050"/>
                <wp:wrapNone/>
                <wp:docPr id="38752557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386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2A96C8C" id="Oval 16" o:spid="_x0000_s1026" style="position:absolute;margin-left:4.7pt;margin-top:22.55pt;width:525.85pt;height: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F541C6">
        <w:rPr>
          <w:noProof/>
        </w:rPr>
        <w:drawing>
          <wp:inline distT="0" distB="0" distL="0" distR="0" wp14:anchorId="0079128B" wp14:editId="116DFBE8">
            <wp:extent cx="6821517" cy="1711779"/>
            <wp:effectExtent l="19050" t="19050" r="17780" b="22225"/>
            <wp:docPr id="583799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9955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308" cy="171850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DB60D8" w14:textId="77777777" w:rsidR="00DE6AAC" w:rsidRDefault="00DE6AAC" w:rsidP="00856FC0">
      <w:pPr>
        <w:rPr>
          <w:rFonts w:ascii="Franklin Gothic Book" w:hAnsi="Franklin Gothic Book"/>
          <w:b/>
          <w:bCs/>
          <w:highlight w:val="green"/>
        </w:rPr>
      </w:pPr>
    </w:p>
    <w:p w14:paraId="196133A5" w14:textId="77777777" w:rsidR="005978F3" w:rsidRDefault="005978F3" w:rsidP="002B5460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44260FAC" w14:textId="77777777" w:rsidR="005978F3" w:rsidRDefault="005978F3" w:rsidP="002B5460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179F9A53" w14:textId="77777777" w:rsidR="0007550C" w:rsidRDefault="0007550C" w:rsidP="002B5460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2E1ADDE0" w14:textId="77777777" w:rsidR="00F271C9" w:rsidRDefault="00F271C9" w:rsidP="002B5460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3B01C133" w14:textId="14903117" w:rsidR="00856FC0" w:rsidRDefault="00856FC0" w:rsidP="002B5460">
      <w:pPr>
        <w:jc w:val="center"/>
        <w:rPr>
          <w:rFonts w:ascii="Franklin Gothic Book" w:hAnsi="Franklin Gothic Book"/>
          <w:b/>
          <w:bCs/>
        </w:rPr>
      </w:pPr>
      <w:r w:rsidRPr="00856FC0">
        <w:rPr>
          <w:rFonts w:ascii="Franklin Gothic Book" w:hAnsi="Franklin Gothic Book"/>
          <w:b/>
          <w:bCs/>
          <w:highlight w:val="green"/>
        </w:rPr>
        <w:lastRenderedPageBreak/>
        <w:t>Detailed Steps: REVIEW</w:t>
      </w:r>
      <w:r w:rsidR="005D279D">
        <w:rPr>
          <w:rFonts w:ascii="Franklin Gothic Book" w:hAnsi="Franklin Gothic Book"/>
          <w:b/>
          <w:bCs/>
          <w:highlight w:val="green"/>
        </w:rPr>
        <w:t xml:space="preserve"> &amp; IDENTIFY</w:t>
      </w:r>
      <w:r w:rsidRPr="00856FC0">
        <w:rPr>
          <w:rFonts w:ascii="Franklin Gothic Book" w:hAnsi="Franklin Gothic Book"/>
          <w:b/>
          <w:bCs/>
          <w:highlight w:val="green"/>
        </w:rPr>
        <w:t xml:space="preserve"> Obsolete Cites</w:t>
      </w:r>
    </w:p>
    <w:p w14:paraId="32B8A4F0" w14:textId="1931CFDE" w:rsidR="001963E4" w:rsidRPr="008A1418" w:rsidRDefault="00456F83" w:rsidP="00856FC0">
      <w:r>
        <w:rPr>
          <w:rFonts w:ascii="Franklin Gothic Book" w:hAnsi="Franklin Gothic Book"/>
        </w:rPr>
        <w:t>When INFOCON has generated a</w:t>
      </w:r>
      <w:r w:rsidR="00DE5F77">
        <w:rPr>
          <w:rFonts w:ascii="Franklin Gothic Book" w:hAnsi="Franklin Gothic Book"/>
        </w:rPr>
        <w:t xml:space="preserve"> single EXCEL spreadsheet </w:t>
      </w:r>
      <w:r w:rsidR="00C87563">
        <w:rPr>
          <w:rFonts w:ascii="Franklin Gothic Book" w:hAnsi="Franklin Gothic Book"/>
        </w:rPr>
        <w:t xml:space="preserve">---- </w:t>
      </w:r>
      <w:r w:rsidR="00DE5F77">
        <w:rPr>
          <w:rFonts w:ascii="Franklin Gothic Book" w:hAnsi="Franklin Gothic Book"/>
        </w:rPr>
        <w:t>that’s clean, sorted A-</w:t>
      </w:r>
      <w:r w:rsidR="004567E1">
        <w:rPr>
          <w:rFonts w:ascii="Franklin Gothic Book" w:hAnsi="Franklin Gothic Book"/>
        </w:rPr>
        <w:t>Z</w:t>
      </w:r>
      <w:r w:rsidR="00DE5F77">
        <w:rPr>
          <w:rFonts w:ascii="Franklin Gothic Book" w:hAnsi="Franklin Gothic Book"/>
        </w:rPr>
        <w:t xml:space="preserve"> and represents </w:t>
      </w:r>
      <w:r w:rsidR="008A1418">
        <w:rPr>
          <w:rFonts w:ascii="Franklin Gothic Book" w:hAnsi="Franklin Gothic Book"/>
        </w:rPr>
        <w:t>the location of each potential Obsolete Portfolio cites across the BTAX platform</w:t>
      </w:r>
      <w:r w:rsidR="00616282">
        <w:rPr>
          <w:rFonts w:ascii="Franklin Gothic Book" w:hAnsi="Franklin Gothic Book"/>
        </w:rPr>
        <w:t xml:space="preserve"> </w:t>
      </w:r>
      <w:r w:rsidR="008A1418" w:rsidRPr="003B0825">
        <w:rPr>
          <w:rFonts w:ascii="Franklin Gothic Book" w:hAnsi="Franklin Gothic Book"/>
        </w:rPr>
        <w:t>(except Primary Sources, News and Journals)</w:t>
      </w:r>
      <w:r w:rsidR="00C87563">
        <w:rPr>
          <w:rFonts w:ascii="Franklin Gothic Book" w:hAnsi="Franklin Gothic Book"/>
        </w:rPr>
        <w:t xml:space="preserve"> ---</w:t>
      </w:r>
      <w:r w:rsidR="00616282">
        <w:rPr>
          <w:rFonts w:ascii="Franklin Gothic Book" w:hAnsi="Franklin Gothic Book"/>
        </w:rPr>
        <w:t xml:space="preserve">INFOCON is </w:t>
      </w:r>
      <w:r w:rsidR="009A0B47">
        <w:rPr>
          <w:rFonts w:ascii="Franklin Gothic Book" w:hAnsi="Franklin Gothic Book"/>
        </w:rPr>
        <w:t xml:space="preserve">set </w:t>
      </w:r>
      <w:r w:rsidR="00616282">
        <w:rPr>
          <w:rFonts w:ascii="Franklin Gothic Book" w:hAnsi="Franklin Gothic Book"/>
        </w:rPr>
        <w:t>to dive in and review each portfolio cite to determine i</w:t>
      </w:r>
      <w:r w:rsidR="008F3825">
        <w:rPr>
          <w:rFonts w:ascii="Franklin Gothic Book" w:hAnsi="Franklin Gothic Book"/>
        </w:rPr>
        <w:t>f the cite</w:t>
      </w:r>
      <w:r w:rsidR="00616282">
        <w:rPr>
          <w:rFonts w:ascii="Franklin Gothic Book" w:hAnsi="Franklin Gothic Book"/>
        </w:rPr>
        <w:t xml:space="preserve"> requires updating </w:t>
      </w:r>
      <w:r w:rsidR="00070405">
        <w:rPr>
          <w:rFonts w:ascii="Franklin Gothic Book" w:hAnsi="Franklin Gothic Book"/>
        </w:rPr>
        <w:t>for relevanc</w:t>
      </w:r>
      <w:r w:rsidR="009A0B47">
        <w:rPr>
          <w:rFonts w:ascii="Franklin Gothic Book" w:hAnsi="Franklin Gothic Book"/>
        </w:rPr>
        <w:t>y</w:t>
      </w:r>
      <w:r w:rsidR="00070405">
        <w:rPr>
          <w:rFonts w:ascii="Franklin Gothic Book" w:hAnsi="Franklin Gothic Book"/>
        </w:rPr>
        <w:t xml:space="preserve"> in the new portfolio edition.</w:t>
      </w:r>
    </w:p>
    <w:p w14:paraId="4D5D96DF" w14:textId="7380858A" w:rsidR="00856FC0" w:rsidRPr="00037424" w:rsidRDefault="00571AF1" w:rsidP="00856FC0">
      <w:pPr>
        <w:rPr>
          <w:rFonts w:ascii="Franklin Gothic Book" w:hAnsi="Franklin Gothic Book"/>
          <w:i/>
          <w:iCs/>
        </w:rPr>
      </w:pPr>
      <w:r>
        <w:rPr>
          <w:rFonts w:ascii="Franklin Gothic Book" w:hAnsi="Franklin Gothic Book"/>
        </w:rPr>
        <w:t xml:space="preserve">In order to </w:t>
      </w:r>
      <w:r w:rsidR="00F14DDD">
        <w:rPr>
          <w:rFonts w:ascii="Franklin Gothic Book" w:hAnsi="Franklin Gothic Book"/>
        </w:rPr>
        <w:t xml:space="preserve">determine </w:t>
      </w:r>
      <w:r>
        <w:rPr>
          <w:rFonts w:ascii="Franklin Gothic Book" w:hAnsi="Franklin Gothic Book"/>
        </w:rPr>
        <w:t xml:space="preserve">the </w:t>
      </w:r>
      <w:proofErr w:type="gramStart"/>
      <w:r>
        <w:rPr>
          <w:rFonts w:ascii="Franklin Gothic Book" w:hAnsi="Franklin Gothic Book"/>
        </w:rPr>
        <w:t>obsolete</w:t>
      </w:r>
      <w:proofErr w:type="gramEnd"/>
      <w:r>
        <w:rPr>
          <w:rFonts w:ascii="Franklin Gothic Book" w:hAnsi="Franklin Gothic Book"/>
        </w:rPr>
        <w:t xml:space="preserve"> </w:t>
      </w:r>
      <w:r w:rsidR="00F14DDD">
        <w:rPr>
          <w:rFonts w:ascii="Franklin Gothic Book" w:hAnsi="Franklin Gothic Book"/>
        </w:rPr>
        <w:t>cite type</w:t>
      </w:r>
      <w:r w:rsidR="00F7072F">
        <w:rPr>
          <w:rFonts w:ascii="Franklin Gothic Book" w:hAnsi="Franklin Gothic Book"/>
        </w:rPr>
        <w:t xml:space="preserve"> -- </w:t>
      </w:r>
      <w:r w:rsidR="00912B4B">
        <w:rPr>
          <w:rFonts w:ascii="Franklin Gothic Book" w:hAnsi="Franklin Gothic Book"/>
        </w:rPr>
        <w:t>and if it needs updating per specifications in the JIRA ticket</w:t>
      </w:r>
      <w:r w:rsidR="00F7072F">
        <w:rPr>
          <w:rFonts w:ascii="Franklin Gothic Book" w:hAnsi="Franklin Gothic Book"/>
        </w:rPr>
        <w:t xml:space="preserve"> ---</w:t>
      </w:r>
      <w:r w:rsidR="00F85D23">
        <w:rPr>
          <w:rFonts w:ascii="Franklin Gothic Book" w:hAnsi="Franklin Gothic Book"/>
        </w:rPr>
        <w:t xml:space="preserve"> a</w:t>
      </w:r>
      <w:r w:rsidR="00037424">
        <w:rPr>
          <w:rFonts w:ascii="Franklin Gothic Book" w:hAnsi="Franklin Gothic Book"/>
          <w:i/>
          <w:iCs/>
        </w:rPr>
        <w:t>sk the following questions?</w:t>
      </w:r>
    </w:p>
    <w:p w14:paraId="1A71BE95" w14:textId="3C80B735" w:rsidR="00856FC0" w:rsidRPr="00DE2C1E" w:rsidRDefault="00037424" w:rsidP="00DE2C1E">
      <w:pPr>
        <w:pStyle w:val="ListParagraph"/>
        <w:numPr>
          <w:ilvl w:val="0"/>
          <w:numId w:val="13"/>
        </w:numPr>
        <w:rPr>
          <w:rFonts w:ascii="Franklin Gothic Book" w:hAnsi="Franklin Gothic Book"/>
        </w:rPr>
      </w:pPr>
      <w:r w:rsidRPr="00DE2C1E">
        <w:rPr>
          <w:rFonts w:ascii="Franklin Gothic Book" w:hAnsi="Franklin Gothic Book"/>
        </w:rPr>
        <w:t xml:space="preserve">Is it a </w:t>
      </w:r>
      <w:r w:rsidR="00856FC0" w:rsidRPr="00EE345C">
        <w:rPr>
          <w:rFonts w:ascii="Franklin Gothic Book" w:hAnsi="Franklin Gothic Book"/>
          <w:u w:val="single"/>
        </w:rPr>
        <w:t>Pinpoint cite</w:t>
      </w:r>
      <w:r w:rsidR="009E3D8A">
        <w:rPr>
          <w:rFonts w:ascii="Franklin Gothic Book" w:hAnsi="Franklin Gothic Book"/>
        </w:rPr>
        <w:t xml:space="preserve"> that may not be relevant in the new portfolio edition</w:t>
      </w:r>
      <w:r w:rsidR="007875A4" w:rsidRPr="00DE2C1E">
        <w:rPr>
          <w:rFonts w:ascii="Franklin Gothic Book" w:hAnsi="Franklin Gothic Book"/>
        </w:rPr>
        <w:t xml:space="preserve">? </w:t>
      </w:r>
    </w:p>
    <w:p w14:paraId="18A91E3E" w14:textId="42431A74" w:rsidR="00856FC0" w:rsidRPr="003B0825" w:rsidRDefault="00DE2C1E" w:rsidP="00856FC0">
      <w:pPr>
        <w:pStyle w:val="ListParagraph"/>
        <w:numPr>
          <w:ilvl w:val="0"/>
          <w:numId w:val="13"/>
        </w:numPr>
        <w:rPr>
          <w:rFonts w:ascii="Franklin Gothic Book" w:hAnsi="Franklin Gothic Book"/>
        </w:rPr>
      </w:pPr>
      <w:r>
        <w:rPr>
          <w:rFonts w:ascii="Franklin Gothic Book" w:hAnsi="Franklin Gothic Book"/>
          <w:u w:val="single"/>
        </w:rPr>
        <w:t xml:space="preserve">Is it a </w:t>
      </w:r>
      <w:r w:rsidR="0086239F" w:rsidRPr="003B0825">
        <w:rPr>
          <w:rFonts w:ascii="Franklin Gothic Book" w:hAnsi="Franklin Gothic Book"/>
          <w:u w:val="single"/>
        </w:rPr>
        <w:t>G</w:t>
      </w:r>
      <w:r w:rsidR="00856FC0" w:rsidRPr="003B0825">
        <w:rPr>
          <w:rFonts w:ascii="Franklin Gothic Book" w:hAnsi="Franklin Gothic Book"/>
          <w:u w:val="single"/>
        </w:rPr>
        <w:t>eneral cite</w:t>
      </w:r>
      <w:r>
        <w:rPr>
          <w:rFonts w:ascii="Franklin Gothic Book" w:hAnsi="Franklin Gothic Book"/>
          <w:u w:val="single"/>
        </w:rPr>
        <w:t>?</w:t>
      </w:r>
      <w:r w:rsidR="00F14DDD">
        <w:rPr>
          <w:rFonts w:ascii="Franklin Gothic Book" w:hAnsi="Franklin Gothic Book"/>
        </w:rPr>
        <w:t xml:space="preserve"> (</w:t>
      </w:r>
      <w:r w:rsidR="00FB0FBE">
        <w:rPr>
          <w:rFonts w:ascii="Franklin Gothic Book" w:hAnsi="Franklin Gothic Book"/>
        </w:rPr>
        <w:t>Generally</w:t>
      </w:r>
      <w:r w:rsidR="00F14DDD">
        <w:rPr>
          <w:rFonts w:ascii="Franklin Gothic Book" w:hAnsi="Franklin Gothic Book"/>
        </w:rPr>
        <w:t>, no update is needed unless there’s a portfolio title or number change.</w:t>
      </w:r>
      <w:r w:rsidR="008F3ADA">
        <w:rPr>
          <w:rFonts w:ascii="Franklin Gothic Book" w:hAnsi="Franklin Gothic Book"/>
        </w:rPr>
        <w:t xml:space="preserve"> </w:t>
      </w:r>
      <w:r w:rsidR="008F3ADA" w:rsidRPr="00EE345C">
        <w:rPr>
          <w:rFonts w:ascii="Franklin Gothic Book" w:hAnsi="Franklin Gothic Book"/>
          <w:i/>
          <w:iCs/>
        </w:rPr>
        <w:t>[Refers to portfolio number change and not edition change.]</w:t>
      </w:r>
    </w:p>
    <w:p w14:paraId="136C60E0" w14:textId="6D56D562" w:rsidR="001C7333" w:rsidRDefault="00593FD9" w:rsidP="00856FC0">
      <w:pPr>
        <w:pStyle w:val="ListParagraph"/>
        <w:numPr>
          <w:ilvl w:val="0"/>
          <w:numId w:val="13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Is there a </w:t>
      </w:r>
      <w:r w:rsidR="001C7333" w:rsidRPr="0054074D">
        <w:rPr>
          <w:rFonts w:ascii="Franklin Gothic Book" w:hAnsi="Franklin Gothic Book"/>
        </w:rPr>
        <w:t xml:space="preserve">Portfolio </w:t>
      </w:r>
      <w:r w:rsidR="0057168A" w:rsidRPr="0054074D">
        <w:rPr>
          <w:rFonts w:ascii="Franklin Gothic Book" w:hAnsi="Franklin Gothic Book"/>
        </w:rPr>
        <w:t>Title/Number change</w:t>
      </w:r>
      <w:r>
        <w:rPr>
          <w:rFonts w:ascii="Franklin Gothic Book" w:hAnsi="Franklin Gothic Book"/>
        </w:rPr>
        <w:t xml:space="preserve"> as indicated in the JIRA ticket?</w:t>
      </w:r>
    </w:p>
    <w:p w14:paraId="0CD0F4C3" w14:textId="77777777" w:rsidR="0007550C" w:rsidRDefault="0007550C" w:rsidP="00856FC0">
      <w:pPr>
        <w:rPr>
          <w:rFonts w:ascii="Franklin Gothic Book" w:hAnsi="Franklin Gothic Book"/>
          <w:b/>
          <w:bCs/>
          <w:i/>
          <w:iCs/>
          <w:highlight w:val="lightGray"/>
          <w:u w:val="single"/>
        </w:rPr>
      </w:pPr>
    </w:p>
    <w:p w14:paraId="2AF9E846" w14:textId="6FF1081B" w:rsidR="00856FC0" w:rsidRPr="00D326FC" w:rsidRDefault="00856FC0" w:rsidP="00856FC0">
      <w:pPr>
        <w:rPr>
          <w:rFonts w:ascii="Franklin Gothic Book" w:hAnsi="Franklin Gothic Book"/>
          <w:b/>
          <w:bCs/>
          <w:i/>
          <w:iCs/>
          <w:u w:val="single"/>
        </w:rPr>
      </w:pPr>
      <w:r w:rsidRPr="00D326FC">
        <w:rPr>
          <w:rFonts w:ascii="Franklin Gothic Book" w:hAnsi="Franklin Gothic Book"/>
          <w:b/>
          <w:bCs/>
          <w:i/>
          <w:iCs/>
          <w:highlight w:val="lightGray"/>
          <w:u w:val="single"/>
        </w:rPr>
        <w:t>PINPOINT CITES PROCEDURE</w:t>
      </w:r>
    </w:p>
    <w:p w14:paraId="5EC694CE" w14:textId="4E7E18A3" w:rsidR="00577F0A" w:rsidRPr="009278F4" w:rsidRDefault="00577F0A" w:rsidP="00577F0A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  <w:i/>
          <w:iCs/>
        </w:rPr>
        <w:t xml:space="preserve">Note: </w:t>
      </w:r>
      <w:r w:rsidRPr="00B82C0F">
        <w:rPr>
          <w:rFonts w:ascii="Franklin Gothic Book" w:hAnsi="Franklin Gothic Book"/>
          <w:i/>
          <w:iCs/>
        </w:rPr>
        <w:t xml:space="preserve">Treatment of </w:t>
      </w:r>
      <w:r w:rsidRPr="00B82C0F">
        <w:rPr>
          <w:rFonts w:ascii="Franklin Gothic Book" w:hAnsi="Franklin Gothic Book"/>
          <w:b/>
          <w:bCs/>
          <w:i/>
          <w:iCs/>
        </w:rPr>
        <w:t>Practice Guide</w:t>
      </w:r>
      <w:r w:rsidRPr="00B82C0F">
        <w:rPr>
          <w:rFonts w:ascii="Franklin Gothic Book" w:hAnsi="Franklin Gothic Book"/>
          <w:i/>
          <w:iCs/>
        </w:rPr>
        <w:t xml:space="preserve"> </w:t>
      </w:r>
      <w:r>
        <w:rPr>
          <w:rFonts w:ascii="Franklin Gothic Book" w:hAnsi="Franklin Gothic Book"/>
          <w:i/>
          <w:iCs/>
        </w:rPr>
        <w:t>c</w:t>
      </w:r>
      <w:r w:rsidRPr="00B82C0F">
        <w:rPr>
          <w:rFonts w:ascii="Franklin Gothic Book" w:hAnsi="Franklin Gothic Book"/>
          <w:i/>
          <w:iCs/>
        </w:rPr>
        <w:t>ites deviates from these guidelines</w:t>
      </w:r>
      <w:r>
        <w:rPr>
          <w:rFonts w:ascii="Franklin Gothic Book" w:hAnsi="Franklin Gothic Book"/>
          <w:i/>
          <w:iCs/>
        </w:rPr>
        <w:t xml:space="preserve">. Refer to </w:t>
      </w:r>
      <w:r w:rsidRPr="00B82C0F">
        <w:rPr>
          <w:rFonts w:ascii="Franklin Gothic Book" w:hAnsi="Franklin Gothic Book"/>
          <w:i/>
          <w:iCs/>
        </w:rPr>
        <w:t>detail</w:t>
      </w:r>
      <w:r>
        <w:rPr>
          <w:rFonts w:ascii="Franklin Gothic Book" w:hAnsi="Franklin Gothic Book"/>
          <w:i/>
          <w:iCs/>
        </w:rPr>
        <w:t xml:space="preserve">s </w:t>
      </w:r>
      <w:r w:rsidRPr="00B82C0F">
        <w:rPr>
          <w:rFonts w:ascii="Franklin Gothic Book" w:hAnsi="Franklin Gothic Book"/>
          <w:i/>
          <w:iCs/>
        </w:rPr>
        <w:t xml:space="preserve">under the </w:t>
      </w:r>
      <w:r w:rsidRPr="00B82C0F">
        <w:rPr>
          <w:rFonts w:ascii="Franklin Gothic Book" w:hAnsi="Franklin Gothic Book"/>
          <w:b/>
          <w:bCs/>
          <w:i/>
          <w:iCs/>
        </w:rPr>
        <w:t>Practice Guide Section</w:t>
      </w:r>
      <w:r w:rsidRPr="00B82C0F">
        <w:rPr>
          <w:rFonts w:ascii="Franklin Gothic Book" w:hAnsi="Franklin Gothic Book"/>
          <w:i/>
          <w:iCs/>
        </w:rPr>
        <w:t>.</w:t>
      </w:r>
    </w:p>
    <w:p w14:paraId="3A1B404C" w14:textId="72EBAC41" w:rsidR="009278F4" w:rsidRDefault="00577F0A" w:rsidP="00856FC0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Methodically review each section indicated in the Excel spreadsheet on BTAX. </w:t>
      </w:r>
    </w:p>
    <w:p w14:paraId="50507E4D" w14:textId="0DE747B8" w:rsidR="00856FC0" w:rsidRDefault="00424EC8" w:rsidP="00856FC0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There are several ways to accomplish this task. </w:t>
      </w:r>
      <w:r w:rsidR="006237EA">
        <w:rPr>
          <w:rFonts w:ascii="Franklin Gothic Book" w:hAnsi="Franklin Gothic Book"/>
        </w:rPr>
        <w:t>Content Oversight has</w:t>
      </w:r>
      <w:r>
        <w:rPr>
          <w:rFonts w:ascii="Franklin Gothic Book" w:hAnsi="Franklin Gothic Book"/>
        </w:rPr>
        <w:t xml:space="preserve"> found t</w:t>
      </w:r>
      <w:r w:rsidR="00CE385F">
        <w:rPr>
          <w:rFonts w:ascii="Franklin Gothic Book" w:hAnsi="Franklin Gothic Book"/>
        </w:rPr>
        <w:t xml:space="preserve">he best </w:t>
      </w:r>
      <w:r w:rsidR="00332592">
        <w:rPr>
          <w:rFonts w:ascii="Franklin Gothic Book" w:hAnsi="Franklin Gothic Book"/>
        </w:rPr>
        <w:t xml:space="preserve">navigation </w:t>
      </w:r>
      <w:r w:rsidR="00CE385F">
        <w:rPr>
          <w:rFonts w:ascii="Franklin Gothic Book" w:hAnsi="Franklin Gothic Book"/>
        </w:rPr>
        <w:t>practices</w:t>
      </w:r>
      <w:r w:rsidR="00B87F66">
        <w:rPr>
          <w:rFonts w:ascii="Franklin Gothic Book" w:hAnsi="Franklin Gothic Book"/>
        </w:rPr>
        <w:t>:</w:t>
      </w:r>
    </w:p>
    <w:p w14:paraId="4580C732" w14:textId="57E2D1BD" w:rsidR="009973FB" w:rsidRPr="00686EC4" w:rsidRDefault="009973FB" w:rsidP="009973FB">
      <w:pPr>
        <w:pStyle w:val="ListParagraph"/>
        <w:numPr>
          <w:ilvl w:val="1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Search by Search ID</w:t>
      </w:r>
      <w:r w:rsidR="00B87F66">
        <w:rPr>
          <w:rFonts w:ascii="Franklin Gothic Book" w:hAnsi="Franklin Gothic Book"/>
        </w:rPr>
        <w:t xml:space="preserve"> using the id </w:t>
      </w:r>
      <w:r w:rsidR="009F235F">
        <w:rPr>
          <w:rFonts w:ascii="Franklin Gothic Book" w:hAnsi="Franklin Gothic Book"/>
        </w:rPr>
        <w:t>in the ID column. [Click into the collection content</w:t>
      </w:r>
      <w:r w:rsidR="00F31728">
        <w:rPr>
          <w:rFonts w:ascii="Franklin Gothic Book" w:hAnsi="Franklin Gothic Book"/>
        </w:rPr>
        <w:t>,</w:t>
      </w:r>
      <w:r w:rsidR="009F235F">
        <w:rPr>
          <w:rFonts w:ascii="Franklin Gothic Book" w:hAnsi="Franklin Gothic Book"/>
        </w:rPr>
        <w:t xml:space="preserve"> and in the browser </w:t>
      </w:r>
      <w:r w:rsidR="006E2E78">
        <w:rPr>
          <w:rFonts w:ascii="Franklin Gothic Book" w:hAnsi="Franklin Gothic Book"/>
        </w:rPr>
        <w:t xml:space="preserve">replace the </w:t>
      </w:r>
      <w:r w:rsidR="00F31728">
        <w:rPr>
          <w:rFonts w:ascii="Franklin Gothic Book" w:hAnsi="Franklin Gothic Book"/>
        </w:rPr>
        <w:t xml:space="preserve">SPA </w:t>
      </w:r>
      <w:r w:rsidR="006E2E78">
        <w:rPr>
          <w:rFonts w:ascii="Franklin Gothic Book" w:hAnsi="Franklin Gothic Book"/>
        </w:rPr>
        <w:t xml:space="preserve">id </w:t>
      </w:r>
      <w:r w:rsidR="00180803">
        <w:rPr>
          <w:rFonts w:ascii="Franklin Gothic Book" w:hAnsi="Franklin Gothic Book"/>
        </w:rPr>
        <w:t xml:space="preserve">(at the end of the URL) </w:t>
      </w:r>
      <w:r w:rsidR="006E2E78">
        <w:rPr>
          <w:rFonts w:ascii="Franklin Gothic Book" w:hAnsi="Franklin Gothic Book"/>
        </w:rPr>
        <w:t xml:space="preserve">with the id </w:t>
      </w:r>
      <w:r w:rsidR="00F31728">
        <w:rPr>
          <w:rFonts w:ascii="Franklin Gothic Book" w:hAnsi="Franklin Gothic Book"/>
        </w:rPr>
        <w:t xml:space="preserve">provided </w:t>
      </w:r>
      <w:r w:rsidR="006E2E78">
        <w:rPr>
          <w:rFonts w:ascii="Franklin Gothic Book" w:hAnsi="Franklin Gothic Book"/>
        </w:rPr>
        <w:t>in the spreadsheet</w:t>
      </w:r>
      <w:r w:rsidR="00210693">
        <w:rPr>
          <w:rFonts w:ascii="Franklin Gothic Book" w:hAnsi="Franklin Gothic Book"/>
        </w:rPr>
        <w:t>.</w:t>
      </w:r>
      <w:r w:rsidR="00180803">
        <w:rPr>
          <w:rFonts w:ascii="Franklin Gothic Book" w:hAnsi="Franklin Gothic Book"/>
        </w:rPr>
        <w:t xml:space="preserve"> </w:t>
      </w:r>
    </w:p>
    <w:p w14:paraId="59FE45DB" w14:textId="278C068D" w:rsidR="00686EC4" w:rsidRPr="00686EC4" w:rsidRDefault="00686EC4" w:rsidP="00686EC4">
      <w:pPr>
        <w:jc w:val="center"/>
        <w:rPr>
          <w:rFonts w:ascii="Franklin Gothic Book" w:hAnsi="Franklin Gothic Book"/>
        </w:rPr>
      </w:pPr>
      <w:r>
        <w:rPr>
          <w:noProof/>
        </w:rPr>
        <w:drawing>
          <wp:inline distT="0" distB="0" distL="0" distR="0" wp14:anchorId="41E422C5" wp14:editId="56529DD6">
            <wp:extent cx="6447643" cy="257173"/>
            <wp:effectExtent l="19050" t="19050" r="10795" b="10160"/>
            <wp:docPr id="126549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966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8567" cy="263193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E98BE6" w14:textId="4916CD51" w:rsidR="009973FB" w:rsidRDefault="00F67131" w:rsidP="009973FB">
      <w:pPr>
        <w:pStyle w:val="ListParagraph"/>
        <w:numPr>
          <w:ilvl w:val="1"/>
          <w:numId w:val="14"/>
        </w:numPr>
        <w:rPr>
          <w:rFonts w:ascii="Franklin Gothic Book" w:hAnsi="Franklin Gothic Book"/>
        </w:rPr>
      </w:pPr>
      <w:r w:rsidRPr="006237EA">
        <w:rPr>
          <w:rFonts w:ascii="Franklin Gothic Book" w:hAnsi="Franklin Gothic Book"/>
          <w:i/>
          <w:iCs/>
        </w:rPr>
        <w:t>Or</w:t>
      </w:r>
      <w:r w:rsidR="009E336D">
        <w:rPr>
          <w:rFonts w:ascii="Franklin Gothic Book" w:hAnsi="Franklin Gothic Book"/>
        </w:rPr>
        <w:t xml:space="preserve"> </w:t>
      </w:r>
      <w:r w:rsidR="00180803">
        <w:rPr>
          <w:rFonts w:ascii="Franklin Gothic Book" w:hAnsi="Franklin Gothic Book"/>
        </w:rPr>
        <w:t>n</w:t>
      </w:r>
      <w:r w:rsidR="00CE385F">
        <w:rPr>
          <w:rFonts w:ascii="Franklin Gothic Book" w:hAnsi="Franklin Gothic Book"/>
        </w:rPr>
        <w:t xml:space="preserve">avigate to the portfolio using the </w:t>
      </w:r>
      <w:r w:rsidR="00B87F66">
        <w:rPr>
          <w:rFonts w:ascii="Franklin Gothic Book" w:hAnsi="Franklin Gothic Book"/>
        </w:rPr>
        <w:t>title</w:t>
      </w:r>
      <w:r w:rsidR="00CE385F">
        <w:rPr>
          <w:rFonts w:ascii="Franklin Gothic Book" w:hAnsi="Franklin Gothic Book"/>
        </w:rPr>
        <w:t>/chapter</w:t>
      </w:r>
      <w:r w:rsidR="00B87F66">
        <w:rPr>
          <w:rFonts w:ascii="Franklin Gothic Book" w:hAnsi="Franklin Gothic Book"/>
        </w:rPr>
        <w:t xml:space="preserve"> in the Location column.</w:t>
      </w:r>
    </w:p>
    <w:p w14:paraId="04BDA1D7" w14:textId="36592932" w:rsidR="00210693" w:rsidRDefault="00210693" w:rsidP="009973FB">
      <w:pPr>
        <w:pStyle w:val="ListParagraph"/>
        <w:numPr>
          <w:ilvl w:val="1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Return to the original obsolete portfolio search and click into the content via the </w:t>
      </w:r>
      <w:r w:rsidR="0091383D">
        <w:rPr>
          <w:rFonts w:ascii="Franklin Gothic Book" w:hAnsi="Franklin Gothic Book"/>
        </w:rPr>
        <w:t>results.</w:t>
      </w:r>
    </w:p>
    <w:p w14:paraId="2BC1FF5F" w14:textId="77777777" w:rsidR="004717C3" w:rsidRDefault="004717C3" w:rsidP="004717C3">
      <w:pPr>
        <w:pStyle w:val="ListParagraph"/>
        <w:ind w:left="1440"/>
        <w:rPr>
          <w:rFonts w:ascii="Franklin Gothic Book" w:hAnsi="Franklin Gothic Book"/>
        </w:rPr>
      </w:pPr>
    </w:p>
    <w:p w14:paraId="463371C8" w14:textId="65C3AEA0" w:rsidR="0007550C" w:rsidRDefault="0091383D" w:rsidP="0007550C">
      <w:pPr>
        <w:pStyle w:val="ListParagraph"/>
        <w:numPr>
          <w:ilvl w:val="0"/>
          <w:numId w:val="31"/>
        </w:numPr>
        <w:rPr>
          <w:rFonts w:ascii="Franklin Gothic Book" w:hAnsi="Franklin Gothic Book"/>
        </w:rPr>
      </w:pPr>
      <w:r w:rsidRPr="004717C3">
        <w:rPr>
          <w:rFonts w:ascii="Franklin Gothic Book" w:hAnsi="Franklin Gothic Book"/>
        </w:rPr>
        <w:t>Use a method that you find is effective and efficient.</w:t>
      </w:r>
    </w:p>
    <w:p w14:paraId="4D678CEE" w14:textId="77777777" w:rsidR="00AA2968" w:rsidRPr="00F271C9" w:rsidRDefault="00AA2968" w:rsidP="00AA2968">
      <w:pPr>
        <w:pStyle w:val="ListParagraph"/>
        <w:ind w:left="1080"/>
        <w:rPr>
          <w:rFonts w:ascii="Franklin Gothic Book" w:hAnsi="Franklin Gothic Book"/>
        </w:rPr>
      </w:pPr>
    </w:p>
    <w:p w14:paraId="7D0E9E49" w14:textId="77777777" w:rsidR="0003739C" w:rsidRDefault="004F09DF" w:rsidP="00BC30C7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 w:rsidRPr="00AA2968">
        <w:rPr>
          <w:rFonts w:ascii="Franklin Gothic Book" w:hAnsi="Franklin Gothic Book"/>
        </w:rPr>
        <w:t>If it’s a pinpoint cite</w:t>
      </w:r>
      <w:r w:rsidR="00500608" w:rsidRPr="00AA2968">
        <w:rPr>
          <w:rFonts w:ascii="Franklin Gothic Book" w:hAnsi="Franklin Gothic Book"/>
        </w:rPr>
        <w:t>,</w:t>
      </w:r>
      <w:r w:rsidR="00032EB3" w:rsidRPr="00AA2968">
        <w:rPr>
          <w:rFonts w:ascii="Franklin Gothic Book" w:hAnsi="Franklin Gothic Book"/>
        </w:rPr>
        <w:t xml:space="preserve"> </w:t>
      </w:r>
      <w:r w:rsidR="00F26F86" w:rsidRPr="00AA2968">
        <w:rPr>
          <w:rFonts w:ascii="Franklin Gothic Book" w:hAnsi="Franklin Gothic Book"/>
          <w:color w:val="FF0000"/>
        </w:rPr>
        <w:t xml:space="preserve">in </w:t>
      </w:r>
      <w:r w:rsidR="00DC2FF9" w:rsidRPr="00AA2968">
        <w:rPr>
          <w:rFonts w:ascii="Franklin Gothic Book" w:hAnsi="Franklin Gothic Book"/>
          <w:color w:val="FF0000"/>
        </w:rPr>
        <w:t xml:space="preserve">the spreadsheet’s Col. </w:t>
      </w:r>
      <w:r w:rsidR="006C2585" w:rsidRPr="00AA2968">
        <w:rPr>
          <w:rFonts w:ascii="Franklin Gothic Book" w:hAnsi="Franklin Gothic Book"/>
          <w:color w:val="FF0000"/>
        </w:rPr>
        <w:t>C</w:t>
      </w:r>
      <w:r w:rsidR="00DC2FF9" w:rsidRPr="00AA2968">
        <w:rPr>
          <w:rFonts w:ascii="Franklin Gothic Book" w:hAnsi="Franklin Gothic Book"/>
          <w:color w:val="FF0000"/>
        </w:rPr>
        <w:t xml:space="preserve"> (</w:t>
      </w:r>
      <w:r w:rsidR="00422A55" w:rsidRPr="00AA2968">
        <w:rPr>
          <w:rFonts w:ascii="Franklin Gothic Book" w:hAnsi="Franklin Gothic Book"/>
          <w:color w:val="FF0000"/>
        </w:rPr>
        <w:t>L</w:t>
      </w:r>
      <w:r w:rsidR="00DC2FF9" w:rsidRPr="00AA2968">
        <w:rPr>
          <w:rFonts w:ascii="Franklin Gothic Book" w:hAnsi="Franklin Gothic Book"/>
          <w:color w:val="FF0000"/>
        </w:rPr>
        <w:t>ocation)</w:t>
      </w:r>
      <w:r w:rsidR="00F26F86" w:rsidRPr="00AA2968">
        <w:rPr>
          <w:rFonts w:ascii="Franklin Gothic Book" w:hAnsi="Franklin Gothic Book"/>
          <w:color w:val="FF0000"/>
        </w:rPr>
        <w:t xml:space="preserve"> </w:t>
      </w:r>
      <w:r w:rsidR="00142B00" w:rsidRPr="00AA2968">
        <w:rPr>
          <w:rFonts w:ascii="Franklin Gothic Book" w:hAnsi="Franklin Gothic Book"/>
          <w:color w:val="FF0000"/>
        </w:rPr>
        <w:t xml:space="preserve">and following the existing chapter notation, </w:t>
      </w:r>
      <w:r w:rsidR="00032EB3" w:rsidRPr="00AA2968">
        <w:rPr>
          <w:rFonts w:ascii="Franklin Gothic Book" w:hAnsi="Franklin Gothic Book"/>
          <w:color w:val="FF0000"/>
        </w:rPr>
        <w:t>add</w:t>
      </w:r>
      <w:r w:rsidR="00696184" w:rsidRPr="00AA2968">
        <w:rPr>
          <w:rFonts w:ascii="Franklin Gothic Book" w:hAnsi="Franklin Gothic Book"/>
          <w:color w:val="FF0000"/>
        </w:rPr>
        <w:t xml:space="preserve"> </w:t>
      </w:r>
      <w:r w:rsidR="00DC2FF9" w:rsidRPr="00AA2968">
        <w:rPr>
          <w:rFonts w:ascii="Franklin Gothic Book" w:hAnsi="Franklin Gothic Book"/>
          <w:color w:val="FF0000"/>
        </w:rPr>
        <w:t xml:space="preserve">the </w:t>
      </w:r>
      <w:r w:rsidR="00142B00" w:rsidRPr="00AA2968">
        <w:rPr>
          <w:rFonts w:ascii="Franklin Gothic Book" w:hAnsi="Franklin Gothic Book"/>
          <w:color w:val="FF0000"/>
        </w:rPr>
        <w:t xml:space="preserve">section and specific </w:t>
      </w:r>
      <w:r w:rsidR="00685A5D" w:rsidRPr="00AA2968">
        <w:rPr>
          <w:rFonts w:ascii="Franklin Gothic Book" w:hAnsi="Franklin Gothic Book"/>
          <w:color w:val="FF0000"/>
        </w:rPr>
        <w:t>cite location</w:t>
      </w:r>
      <w:r w:rsidR="00180B79" w:rsidRPr="00AA2968">
        <w:rPr>
          <w:rFonts w:ascii="Franklin Gothic Book" w:hAnsi="Franklin Gothic Book"/>
          <w:color w:val="FF0000"/>
        </w:rPr>
        <w:t xml:space="preserve">. </w:t>
      </w:r>
      <w:r w:rsidR="0069678C" w:rsidRPr="00AA2968">
        <w:rPr>
          <w:rFonts w:ascii="Franklin Gothic Book" w:hAnsi="Franklin Gothic Book"/>
        </w:rPr>
        <w:t>The cite location is taken directly from the analysis</w:t>
      </w:r>
      <w:r w:rsidR="009B7217" w:rsidRPr="00AA2968">
        <w:rPr>
          <w:rFonts w:ascii="Franklin Gothic Book" w:hAnsi="Franklin Gothic Book"/>
        </w:rPr>
        <w:t>,</w:t>
      </w:r>
      <w:r w:rsidR="0069678C" w:rsidRPr="00AA2968">
        <w:rPr>
          <w:rFonts w:ascii="Franklin Gothic Book" w:hAnsi="Franklin Gothic Book"/>
        </w:rPr>
        <w:t xml:space="preserve"> and is</w:t>
      </w:r>
      <w:r w:rsidR="00685A5D" w:rsidRPr="00AA2968">
        <w:rPr>
          <w:rFonts w:ascii="Franklin Gothic Book" w:hAnsi="Franklin Gothic Book"/>
        </w:rPr>
        <w:t xml:space="preserve"> </w:t>
      </w:r>
      <w:r w:rsidR="00685A5D" w:rsidRPr="00AA2968">
        <w:rPr>
          <w:rFonts w:ascii="Franklin Gothic Book" w:hAnsi="Franklin Gothic Book"/>
          <w:i/>
          <w:iCs/>
        </w:rPr>
        <w:t>a</w:t>
      </w:r>
      <w:r w:rsidR="00CF5E89" w:rsidRPr="00AA2968">
        <w:rPr>
          <w:rFonts w:ascii="Franklin Gothic Book" w:hAnsi="Franklin Gothic Book"/>
          <w:i/>
          <w:iCs/>
        </w:rPr>
        <w:t>ny</w:t>
      </w:r>
      <w:r w:rsidR="00685A5D" w:rsidRPr="00AA2968">
        <w:rPr>
          <w:rFonts w:ascii="Franklin Gothic Book" w:hAnsi="Franklin Gothic Book"/>
          <w:i/>
          <w:iCs/>
        </w:rPr>
        <w:t xml:space="preserve"> unique value </w:t>
      </w:r>
      <w:r w:rsidR="00685A5D" w:rsidRPr="00AA2968">
        <w:rPr>
          <w:rFonts w:ascii="Franklin Gothic Book" w:hAnsi="Franklin Gothic Book"/>
        </w:rPr>
        <w:t xml:space="preserve">such </w:t>
      </w:r>
      <w:r w:rsidR="00592F8D" w:rsidRPr="00AA2968">
        <w:rPr>
          <w:rFonts w:ascii="Franklin Gothic Book" w:hAnsi="Franklin Gothic Book"/>
        </w:rPr>
        <w:t xml:space="preserve">as </w:t>
      </w:r>
      <w:r w:rsidR="00D36E7A" w:rsidRPr="00AA2968">
        <w:rPr>
          <w:rFonts w:ascii="Franklin Gothic Book" w:hAnsi="Franklin Gothic Book"/>
        </w:rPr>
        <w:t>footnote ref</w:t>
      </w:r>
      <w:r w:rsidR="004161B4" w:rsidRPr="00AA2968">
        <w:rPr>
          <w:rFonts w:ascii="Franklin Gothic Book" w:hAnsi="Franklin Gothic Book"/>
        </w:rPr>
        <w:t>, Comment</w:t>
      </w:r>
      <w:r w:rsidR="00685A5D" w:rsidRPr="00AA2968">
        <w:rPr>
          <w:rFonts w:ascii="Franklin Gothic Book" w:hAnsi="Franklin Gothic Book"/>
        </w:rPr>
        <w:t>, para number</w:t>
      </w:r>
      <w:r w:rsidR="000A3640" w:rsidRPr="00AA2968">
        <w:rPr>
          <w:rFonts w:ascii="Franklin Gothic Book" w:hAnsi="Franklin Gothic Book"/>
        </w:rPr>
        <w:t xml:space="preserve"> </w:t>
      </w:r>
      <w:r w:rsidR="004161B4" w:rsidRPr="00AA2968">
        <w:rPr>
          <w:rFonts w:ascii="Franklin Gothic Book" w:hAnsi="Franklin Gothic Book"/>
        </w:rPr>
        <w:t xml:space="preserve">or </w:t>
      </w:r>
      <w:r w:rsidR="005E2F97" w:rsidRPr="00AA2968">
        <w:rPr>
          <w:rFonts w:ascii="Franklin Gothic Book" w:hAnsi="Franklin Gothic Book"/>
        </w:rPr>
        <w:t xml:space="preserve">another </w:t>
      </w:r>
      <w:r w:rsidR="00180B79" w:rsidRPr="00AA2968">
        <w:rPr>
          <w:rFonts w:ascii="Franklin Gothic Book" w:hAnsi="Franklin Gothic Book"/>
        </w:rPr>
        <w:t>value</w:t>
      </w:r>
      <w:r w:rsidR="00685A5D" w:rsidRPr="00AA2968">
        <w:rPr>
          <w:rFonts w:ascii="Franklin Gothic Book" w:hAnsi="Franklin Gothic Book"/>
        </w:rPr>
        <w:t xml:space="preserve"> </w:t>
      </w:r>
      <w:r w:rsidR="0083136F" w:rsidRPr="00AA2968">
        <w:rPr>
          <w:rFonts w:ascii="Franklin Gothic Book" w:hAnsi="Franklin Gothic Book"/>
        </w:rPr>
        <w:t xml:space="preserve">that </w:t>
      </w:r>
      <w:r w:rsidR="00685A5D" w:rsidRPr="00AA2968">
        <w:rPr>
          <w:rFonts w:ascii="Franklin Gothic Book" w:hAnsi="Franklin Gothic Book"/>
        </w:rPr>
        <w:t>wi</w:t>
      </w:r>
      <w:r w:rsidR="00066B8D" w:rsidRPr="00AA2968">
        <w:rPr>
          <w:rFonts w:ascii="Franklin Gothic Book" w:hAnsi="Franklin Gothic Book"/>
        </w:rPr>
        <w:t>l</w:t>
      </w:r>
      <w:r w:rsidR="00592F8D" w:rsidRPr="00AA2968">
        <w:rPr>
          <w:rFonts w:ascii="Franklin Gothic Book" w:hAnsi="Franklin Gothic Book"/>
        </w:rPr>
        <w:t>l</w:t>
      </w:r>
      <w:r w:rsidR="004161B4" w:rsidRPr="00AA2968">
        <w:rPr>
          <w:rFonts w:ascii="Franklin Gothic Book" w:hAnsi="Franklin Gothic Book"/>
        </w:rPr>
        <w:t xml:space="preserve"> </w:t>
      </w:r>
      <w:r w:rsidR="0083136F" w:rsidRPr="00AA2968">
        <w:rPr>
          <w:rFonts w:ascii="Franklin Gothic Book" w:hAnsi="Franklin Gothic Book"/>
        </w:rPr>
        <w:t>better</w:t>
      </w:r>
      <w:r w:rsidR="004161B4" w:rsidRPr="00AA2968">
        <w:rPr>
          <w:rFonts w:ascii="Franklin Gothic Book" w:hAnsi="Franklin Gothic Book"/>
        </w:rPr>
        <w:t xml:space="preserve"> identify </w:t>
      </w:r>
      <w:r w:rsidR="0025733D" w:rsidRPr="00AA2968">
        <w:rPr>
          <w:rFonts w:ascii="Franklin Gothic Book" w:hAnsi="Franklin Gothic Book"/>
        </w:rPr>
        <w:t xml:space="preserve">the cite </w:t>
      </w:r>
      <w:r w:rsidR="00411E6E" w:rsidRPr="00AA2968">
        <w:rPr>
          <w:rFonts w:ascii="Franklin Gothic Book" w:hAnsi="Franklin Gothic Book"/>
        </w:rPr>
        <w:t xml:space="preserve">when in </w:t>
      </w:r>
      <w:r w:rsidR="00FB3D58" w:rsidRPr="00AA2968">
        <w:rPr>
          <w:rFonts w:ascii="Franklin Gothic Book" w:hAnsi="Franklin Gothic Book"/>
        </w:rPr>
        <w:t>the Oxygen files on BWIP</w:t>
      </w:r>
      <w:r w:rsidR="00B432E0" w:rsidRPr="00AA2968">
        <w:rPr>
          <w:rFonts w:ascii="Franklin Gothic Book" w:hAnsi="Franklin Gothic Book"/>
        </w:rPr>
        <w:t xml:space="preserve"> and </w:t>
      </w:r>
      <w:r w:rsidR="0025733D" w:rsidRPr="00AA2968">
        <w:rPr>
          <w:rFonts w:ascii="Franklin Gothic Book" w:hAnsi="Franklin Gothic Book"/>
        </w:rPr>
        <w:t xml:space="preserve">on </w:t>
      </w:r>
      <w:r w:rsidR="00B432E0" w:rsidRPr="00AA2968">
        <w:rPr>
          <w:rFonts w:ascii="Franklin Gothic Book" w:hAnsi="Franklin Gothic Book"/>
        </w:rPr>
        <w:t>BTA</w:t>
      </w:r>
      <w:r w:rsidR="0025733D" w:rsidRPr="00AA2968">
        <w:rPr>
          <w:rFonts w:ascii="Franklin Gothic Book" w:hAnsi="Franklin Gothic Book"/>
        </w:rPr>
        <w:t xml:space="preserve">X. </w:t>
      </w:r>
      <w:r w:rsidR="005E2F97" w:rsidRPr="00AA2968">
        <w:rPr>
          <w:rFonts w:ascii="Franklin Gothic Book" w:hAnsi="Franklin Gothic Book"/>
        </w:rPr>
        <w:t>See sample below:</w:t>
      </w:r>
    </w:p>
    <w:p w14:paraId="23B73AC1" w14:textId="1315910F" w:rsidR="00C01ABA" w:rsidRPr="00AA2968" w:rsidRDefault="00AA2968" w:rsidP="0003739C">
      <w:pPr>
        <w:pStyle w:val="ListParagraph"/>
        <w:rPr>
          <w:rFonts w:ascii="Franklin Gothic Book" w:hAnsi="Franklin Gothic Boo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10D4E65" wp14:editId="18E979D7">
                <wp:simplePos x="0" y="0"/>
                <wp:positionH relativeFrom="column">
                  <wp:posOffset>1852295</wp:posOffset>
                </wp:positionH>
                <wp:positionV relativeFrom="paragraph">
                  <wp:posOffset>121195</wp:posOffset>
                </wp:positionV>
                <wp:extent cx="1900989" cy="2494547"/>
                <wp:effectExtent l="0" t="0" r="23495" b="20320"/>
                <wp:wrapNone/>
                <wp:docPr id="2015056850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989" cy="24945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4B37BA6B" id="Oval 19" o:spid="_x0000_s1026" style="position:absolute;margin-left:145.85pt;margin-top:9.55pt;width:149.7pt;height:19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D4EE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6512AA5" wp14:editId="10F998AB">
                <wp:simplePos x="0" y="0"/>
                <wp:positionH relativeFrom="column">
                  <wp:posOffset>4939484</wp:posOffset>
                </wp:positionH>
                <wp:positionV relativeFrom="paragraph">
                  <wp:posOffset>364581</wp:posOffset>
                </wp:positionV>
                <wp:extent cx="1219200" cy="2142067"/>
                <wp:effectExtent l="0" t="0" r="19050" b="10795"/>
                <wp:wrapNone/>
                <wp:docPr id="1159678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142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9542F83" id="Oval 18" o:spid="_x0000_s1026" style="position:absolute;margin-left:388.95pt;margin-top:28.7pt;width:96pt;height:16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03739C">
        <w:rPr>
          <w:noProof/>
        </w:rPr>
        <w:drawing>
          <wp:inline distT="0" distB="0" distL="0" distR="0" wp14:anchorId="3D6AACD0" wp14:editId="40748287">
            <wp:extent cx="6174921" cy="2851785"/>
            <wp:effectExtent l="19050" t="19050" r="16510" b="24765"/>
            <wp:docPr id="14854355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3558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102" cy="285510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9A1844" w14:textId="17F84E18" w:rsidR="00B42E6A" w:rsidRDefault="00B42E6A" w:rsidP="002D4EEE">
      <w:pPr>
        <w:pStyle w:val="ListParagraph"/>
        <w:jc w:val="center"/>
        <w:rPr>
          <w:rFonts w:ascii="Franklin Gothic Book" w:hAnsi="Franklin Gothic Book"/>
        </w:rPr>
      </w:pPr>
    </w:p>
    <w:p w14:paraId="18415E1C" w14:textId="6BD75DDF" w:rsidR="00C86922" w:rsidRPr="00404791" w:rsidRDefault="00C86922" w:rsidP="00B42E6A">
      <w:pPr>
        <w:pStyle w:val="ListParagraph"/>
        <w:rPr>
          <w:rFonts w:ascii="Franklin Gothic Book" w:hAnsi="Franklin Gothic Book"/>
        </w:rPr>
      </w:pPr>
    </w:p>
    <w:p w14:paraId="5BA8FA3B" w14:textId="77777777" w:rsidR="003707AE" w:rsidRPr="005E2F97" w:rsidRDefault="003707AE" w:rsidP="005E2F97">
      <w:pPr>
        <w:ind w:left="360"/>
        <w:rPr>
          <w:rFonts w:ascii="Franklin Gothic Book" w:hAnsi="Franklin Gothic Book"/>
          <w:color w:val="FF0000"/>
        </w:rPr>
      </w:pPr>
    </w:p>
    <w:p w14:paraId="62D3435B" w14:textId="58905109" w:rsidR="00E00647" w:rsidRPr="000414B9" w:rsidRDefault="00F8698C" w:rsidP="00FD4D6D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In the appropriate cell under </w:t>
      </w:r>
      <w:r w:rsidR="00AF4B30" w:rsidRPr="000414B9">
        <w:rPr>
          <w:rFonts w:ascii="Franklin Gothic Book" w:hAnsi="Franklin Gothic Book"/>
        </w:rPr>
        <w:t xml:space="preserve">the “TMTT </w:t>
      </w:r>
      <w:r w:rsidR="00A54EAF" w:rsidRPr="000414B9">
        <w:rPr>
          <w:rFonts w:ascii="Franklin Gothic Book" w:hAnsi="Franklin Gothic Book"/>
        </w:rPr>
        <w:t>Analyst Action” c</w:t>
      </w:r>
      <w:r w:rsidR="00AF4B30" w:rsidRPr="000414B9">
        <w:rPr>
          <w:rFonts w:ascii="Franklin Gothic Book" w:hAnsi="Franklin Gothic Book"/>
        </w:rPr>
        <w:t>olum</w:t>
      </w:r>
      <w:r>
        <w:rPr>
          <w:rFonts w:ascii="Franklin Gothic Book" w:hAnsi="Franklin Gothic Book"/>
        </w:rPr>
        <w:t>n,</w:t>
      </w:r>
      <w:r w:rsidR="00AF4B30" w:rsidRPr="000414B9">
        <w:rPr>
          <w:rFonts w:ascii="Franklin Gothic Book" w:hAnsi="Franklin Gothic Book"/>
        </w:rPr>
        <w:t xml:space="preserve"> </w:t>
      </w:r>
      <w:r w:rsidR="00B573D2" w:rsidRPr="000414B9">
        <w:rPr>
          <w:rFonts w:ascii="Franklin Gothic Book" w:hAnsi="Franklin Gothic Book"/>
        </w:rPr>
        <w:t>ind</w:t>
      </w:r>
      <w:r w:rsidR="00860E53" w:rsidRPr="000414B9">
        <w:rPr>
          <w:rFonts w:ascii="Franklin Gothic Book" w:hAnsi="Franklin Gothic Book"/>
        </w:rPr>
        <w:t>icate t</w:t>
      </w:r>
      <w:r w:rsidR="00D02307" w:rsidRPr="000414B9">
        <w:rPr>
          <w:rFonts w:ascii="Franklin Gothic Book" w:hAnsi="Franklin Gothic Book"/>
        </w:rPr>
        <w:t>hat t</w:t>
      </w:r>
      <w:r w:rsidR="00860E53" w:rsidRPr="000414B9">
        <w:rPr>
          <w:rFonts w:ascii="Franklin Gothic Book" w:hAnsi="Franklin Gothic Book"/>
        </w:rPr>
        <w:t>he Analyst needs to review the obsolete cite in the provide</w:t>
      </w:r>
      <w:r w:rsidR="00FD4D6D" w:rsidRPr="000414B9">
        <w:rPr>
          <w:rFonts w:ascii="Franklin Gothic Book" w:hAnsi="Franklin Gothic Book"/>
        </w:rPr>
        <w:t>d</w:t>
      </w:r>
      <w:r w:rsidR="00860E53" w:rsidRPr="000414B9">
        <w:rPr>
          <w:rFonts w:ascii="Franklin Gothic Book" w:hAnsi="Franklin Gothic Book"/>
        </w:rPr>
        <w:t xml:space="preserve"> location</w:t>
      </w:r>
      <w:r w:rsidR="00AF4B30" w:rsidRPr="000414B9">
        <w:rPr>
          <w:rFonts w:ascii="Franklin Gothic Book" w:hAnsi="Franklin Gothic Book"/>
        </w:rPr>
        <w:t xml:space="preserve"> </w:t>
      </w:r>
      <w:r w:rsidR="003430CF" w:rsidRPr="000414B9">
        <w:rPr>
          <w:rFonts w:ascii="Franklin Gothic Book" w:hAnsi="Franklin Gothic Book"/>
        </w:rPr>
        <w:t xml:space="preserve">and highlight cell in </w:t>
      </w:r>
      <w:r w:rsidR="003430CF" w:rsidRPr="000414B9">
        <w:rPr>
          <w:rFonts w:ascii="Franklin Gothic Book" w:hAnsi="Franklin Gothic Book"/>
          <w:highlight w:val="yellow"/>
        </w:rPr>
        <w:t>YELLOW.</w:t>
      </w:r>
      <w:r w:rsidR="00ED3B19" w:rsidRPr="000414B9">
        <w:rPr>
          <w:rFonts w:ascii="Franklin Gothic Book" w:hAnsi="Franklin Gothic Book"/>
        </w:rPr>
        <w:t xml:space="preserve"> </w:t>
      </w:r>
    </w:p>
    <w:p w14:paraId="67F00C70" w14:textId="77777777" w:rsidR="003707AE" w:rsidRPr="00CD00C3" w:rsidRDefault="003707AE" w:rsidP="003707AE">
      <w:pPr>
        <w:pStyle w:val="ListParagraph"/>
        <w:rPr>
          <w:rFonts w:ascii="Franklin Gothic Book" w:hAnsi="Franklin Gothic Book"/>
          <w:b/>
          <w:bCs/>
        </w:rPr>
      </w:pPr>
    </w:p>
    <w:p w14:paraId="25E9E126" w14:textId="3751C747" w:rsidR="00CD00C3" w:rsidRPr="000414B9" w:rsidRDefault="006A7514" w:rsidP="00CD00C3">
      <w:pPr>
        <w:pStyle w:val="ListParagraph"/>
        <w:numPr>
          <w:ilvl w:val="0"/>
          <w:numId w:val="14"/>
        </w:numPr>
        <w:rPr>
          <w:rFonts w:ascii="Franklin Gothic Book" w:hAnsi="Franklin Gothic Book"/>
        </w:rPr>
      </w:pPr>
      <w:r w:rsidRPr="000414B9">
        <w:rPr>
          <w:rFonts w:ascii="Franklin Gothic Book" w:hAnsi="Franklin Gothic Book"/>
        </w:rPr>
        <w:t xml:space="preserve">During the update process, </w:t>
      </w:r>
      <w:r w:rsidR="00FF7758" w:rsidRPr="000414B9">
        <w:rPr>
          <w:rFonts w:ascii="Franklin Gothic Book" w:hAnsi="Franklin Gothic Book"/>
        </w:rPr>
        <w:t xml:space="preserve">INFOCON </w:t>
      </w:r>
      <w:r w:rsidR="005106D2" w:rsidRPr="000414B9">
        <w:rPr>
          <w:rFonts w:ascii="Franklin Gothic Book" w:hAnsi="Franklin Gothic Book"/>
        </w:rPr>
        <w:t xml:space="preserve">will update each </w:t>
      </w:r>
      <w:r w:rsidR="00E00647" w:rsidRPr="000414B9">
        <w:rPr>
          <w:rFonts w:ascii="Franklin Gothic Book" w:hAnsi="Franklin Gothic Book"/>
        </w:rPr>
        <w:t xml:space="preserve">flagged </w:t>
      </w:r>
      <w:r w:rsidR="005106D2" w:rsidRPr="000414B9">
        <w:rPr>
          <w:rFonts w:ascii="Franklin Gothic Book" w:hAnsi="Franklin Gothic Book"/>
        </w:rPr>
        <w:t xml:space="preserve">pinpoint cite </w:t>
      </w:r>
      <w:r w:rsidR="00FF7758" w:rsidRPr="000414B9">
        <w:rPr>
          <w:rFonts w:ascii="Franklin Gothic Book" w:hAnsi="Franklin Gothic Book"/>
        </w:rPr>
        <w:t xml:space="preserve">by following the </w:t>
      </w:r>
      <w:r w:rsidR="00564BA6" w:rsidRPr="000414B9">
        <w:rPr>
          <w:rFonts w:ascii="Franklin Gothic Book" w:hAnsi="Franklin Gothic Book"/>
        </w:rPr>
        <w:t>instructions provided b</w:t>
      </w:r>
      <w:r w:rsidR="000414B9" w:rsidRPr="000414B9">
        <w:rPr>
          <w:rFonts w:ascii="Franklin Gothic Book" w:hAnsi="Franklin Gothic Book"/>
        </w:rPr>
        <w:t xml:space="preserve">y the Analyst under </w:t>
      </w:r>
      <w:r w:rsidR="004C12D9" w:rsidRPr="000414B9">
        <w:rPr>
          <w:rFonts w:ascii="Franklin Gothic Book" w:hAnsi="Franklin Gothic Book"/>
        </w:rPr>
        <w:t>the</w:t>
      </w:r>
      <w:r w:rsidR="00CD00C3" w:rsidRPr="000414B9">
        <w:rPr>
          <w:rFonts w:ascii="Franklin Gothic Book" w:hAnsi="Franklin Gothic Book"/>
        </w:rPr>
        <w:t xml:space="preserve"> </w:t>
      </w:r>
      <w:r w:rsidR="004C12D9" w:rsidRPr="000414B9">
        <w:rPr>
          <w:rFonts w:ascii="Franklin Gothic Book" w:hAnsi="Franklin Gothic Book"/>
        </w:rPr>
        <w:t>“</w:t>
      </w:r>
      <w:r w:rsidR="003A3364">
        <w:rPr>
          <w:rFonts w:ascii="Franklin Gothic Book" w:hAnsi="Franklin Gothic Book"/>
        </w:rPr>
        <w:t xml:space="preserve">TMTT </w:t>
      </w:r>
      <w:r w:rsidR="00201817" w:rsidRPr="000414B9">
        <w:rPr>
          <w:rFonts w:ascii="Franklin Gothic Book" w:hAnsi="Franklin Gothic Book"/>
        </w:rPr>
        <w:t xml:space="preserve">Update </w:t>
      </w:r>
      <w:r w:rsidR="00CD00C3" w:rsidRPr="000414B9">
        <w:rPr>
          <w:rFonts w:ascii="Franklin Gothic Book" w:hAnsi="Franklin Gothic Book"/>
        </w:rPr>
        <w:t xml:space="preserve">Instructions </w:t>
      </w:r>
      <w:r w:rsidR="00201817" w:rsidRPr="000414B9">
        <w:rPr>
          <w:rFonts w:ascii="Franklin Gothic Book" w:hAnsi="Franklin Gothic Book"/>
        </w:rPr>
        <w:t>for INFOCON</w:t>
      </w:r>
      <w:r w:rsidR="000414B9" w:rsidRPr="000414B9">
        <w:rPr>
          <w:rFonts w:ascii="Franklin Gothic Book" w:hAnsi="Franklin Gothic Book"/>
        </w:rPr>
        <w:t>”</w:t>
      </w:r>
      <w:r w:rsidR="00201817" w:rsidRPr="000414B9">
        <w:rPr>
          <w:rFonts w:ascii="Franklin Gothic Book" w:hAnsi="Franklin Gothic Book"/>
        </w:rPr>
        <w:t xml:space="preserve"> </w:t>
      </w:r>
      <w:r w:rsidR="00CD00C3" w:rsidRPr="000414B9">
        <w:rPr>
          <w:rFonts w:ascii="Franklin Gothic Book" w:hAnsi="Franklin Gothic Book"/>
        </w:rPr>
        <w:t>column</w:t>
      </w:r>
      <w:r w:rsidR="000414B9" w:rsidRPr="000414B9">
        <w:rPr>
          <w:rFonts w:ascii="Franklin Gothic Book" w:hAnsi="Franklin Gothic Book"/>
        </w:rPr>
        <w:t>.</w:t>
      </w:r>
    </w:p>
    <w:p w14:paraId="23B30595" w14:textId="77777777" w:rsidR="00CD00C3" w:rsidRDefault="00CD00C3" w:rsidP="00CD00C3">
      <w:pPr>
        <w:pStyle w:val="ListParagraph"/>
        <w:rPr>
          <w:rFonts w:ascii="Franklin Gothic Book" w:hAnsi="Franklin Gothic Book"/>
          <w:b/>
          <w:bCs/>
        </w:rPr>
      </w:pPr>
    </w:p>
    <w:p w14:paraId="50557BE3" w14:textId="5F350AEE" w:rsidR="00F32573" w:rsidRPr="00D326FC" w:rsidRDefault="00F32573" w:rsidP="00F32573">
      <w:pPr>
        <w:rPr>
          <w:rFonts w:ascii="Franklin Gothic Book" w:hAnsi="Franklin Gothic Book"/>
          <w:b/>
          <w:bCs/>
          <w:i/>
          <w:iCs/>
          <w:u w:val="single"/>
        </w:rPr>
      </w:pPr>
      <w:r>
        <w:rPr>
          <w:rFonts w:ascii="Franklin Gothic Book" w:hAnsi="Franklin Gothic Book"/>
          <w:b/>
          <w:bCs/>
          <w:i/>
          <w:iCs/>
          <w:highlight w:val="lightGray"/>
          <w:u w:val="single"/>
        </w:rPr>
        <w:t xml:space="preserve">GENERAL </w:t>
      </w:r>
      <w:r w:rsidRPr="00D326FC">
        <w:rPr>
          <w:rFonts w:ascii="Franklin Gothic Book" w:hAnsi="Franklin Gothic Book"/>
          <w:b/>
          <w:bCs/>
          <w:i/>
          <w:iCs/>
          <w:highlight w:val="lightGray"/>
          <w:u w:val="single"/>
        </w:rPr>
        <w:t>CITES PROCEDURE</w:t>
      </w:r>
    </w:p>
    <w:p w14:paraId="2949BDC5" w14:textId="502B741B" w:rsidR="00870690" w:rsidRDefault="00A91AD9" w:rsidP="00F32573">
      <w:pPr>
        <w:pStyle w:val="ListParagraph"/>
        <w:numPr>
          <w:ilvl w:val="0"/>
          <w:numId w:val="17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If it’s a general cite, which does </w:t>
      </w:r>
      <w:r>
        <w:rPr>
          <w:rFonts w:ascii="Franklin Gothic Book" w:hAnsi="Franklin Gothic Book"/>
          <w:i/>
          <w:iCs/>
        </w:rPr>
        <w:t xml:space="preserve">not </w:t>
      </w:r>
      <w:r>
        <w:rPr>
          <w:rFonts w:ascii="Franklin Gothic Book" w:hAnsi="Franklin Gothic Book"/>
        </w:rPr>
        <w:t xml:space="preserve">need updating, mark </w:t>
      </w:r>
      <w:r w:rsidR="00AE2C68">
        <w:rPr>
          <w:rFonts w:ascii="Franklin Gothic Book" w:hAnsi="Franklin Gothic Book"/>
        </w:rPr>
        <w:t xml:space="preserve">the cell under the </w:t>
      </w:r>
      <w:r w:rsidR="00AE2C68" w:rsidRPr="00D67969">
        <w:rPr>
          <w:rFonts w:ascii="Franklin Gothic Book" w:hAnsi="Franklin Gothic Book"/>
          <w:b/>
          <w:bCs/>
        </w:rPr>
        <w:t>TMTT</w:t>
      </w:r>
      <w:r w:rsidR="000A1657">
        <w:rPr>
          <w:rFonts w:ascii="Franklin Gothic Book" w:hAnsi="Franklin Gothic Book"/>
          <w:b/>
          <w:bCs/>
        </w:rPr>
        <w:t xml:space="preserve"> Analyst Action</w:t>
      </w:r>
      <w:r w:rsidR="00D67969" w:rsidRPr="00D67969">
        <w:rPr>
          <w:rFonts w:ascii="Franklin Gothic Book" w:hAnsi="Franklin Gothic Book"/>
          <w:b/>
          <w:bCs/>
        </w:rPr>
        <w:t xml:space="preserve"> </w:t>
      </w:r>
      <w:r w:rsidR="00AE2C68">
        <w:rPr>
          <w:rFonts w:ascii="Franklin Gothic Book" w:hAnsi="Franklin Gothic Book"/>
        </w:rPr>
        <w:t xml:space="preserve">column as </w:t>
      </w:r>
      <w:r w:rsidR="00AE2C68" w:rsidRPr="00D67969">
        <w:rPr>
          <w:rFonts w:ascii="Franklin Gothic Book" w:hAnsi="Franklin Gothic Book"/>
          <w:b/>
          <w:bCs/>
        </w:rPr>
        <w:t>“N/A</w:t>
      </w:r>
      <w:r w:rsidR="00AE2C68">
        <w:rPr>
          <w:rFonts w:ascii="Franklin Gothic Book" w:hAnsi="Franklin Gothic Book"/>
        </w:rPr>
        <w:t>”</w:t>
      </w:r>
      <w:r w:rsidR="00A16495">
        <w:rPr>
          <w:rFonts w:ascii="Franklin Gothic Book" w:hAnsi="Franklin Gothic Book"/>
        </w:rPr>
        <w:t>, and</w:t>
      </w:r>
    </w:p>
    <w:p w14:paraId="29147EF0" w14:textId="51CE9335" w:rsidR="00A16495" w:rsidRDefault="00A16495" w:rsidP="00A16495">
      <w:pPr>
        <w:pStyle w:val="ListParagraph"/>
        <w:numPr>
          <w:ilvl w:val="0"/>
          <w:numId w:val="17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If it’s a general cite, which does </w:t>
      </w:r>
      <w:r>
        <w:rPr>
          <w:rFonts w:ascii="Franklin Gothic Book" w:hAnsi="Franklin Gothic Book"/>
          <w:i/>
          <w:iCs/>
        </w:rPr>
        <w:t xml:space="preserve">not </w:t>
      </w:r>
      <w:r>
        <w:rPr>
          <w:rFonts w:ascii="Franklin Gothic Book" w:hAnsi="Franklin Gothic Book"/>
        </w:rPr>
        <w:t xml:space="preserve">need updating, mark the cell under the </w:t>
      </w:r>
      <w:r w:rsidR="00B741C7">
        <w:rPr>
          <w:rFonts w:ascii="Franklin Gothic Book" w:hAnsi="Franklin Gothic Book"/>
          <w:b/>
          <w:bCs/>
        </w:rPr>
        <w:t>INFOCON Update</w:t>
      </w:r>
      <w:r w:rsidRPr="00D67969">
        <w:rPr>
          <w:rFonts w:ascii="Franklin Gothic Book" w:hAnsi="Franklin Gothic Book"/>
          <w:b/>
          <w:bCs/>
        </w:rPr>
        <w:t xml:space="preserve"> </w:t>
      </w:r>
      <w:r>
        <w:rPr>
          <w:rFonts w:ascii="Franklin Gothic Book" w:hAnsi="Franklin Gothic Book"/>
        </w:rPr>
        <w:t xml:space="preserve">column as </w:t>
      </w:r>
      <w:r w:rsidRPr="00D67969">
        <w:rPr>
          <w:rFonts w:ascii="Franklin Gothic Book" w:hAnsi="Franklin Gothic Book"/>
          <w:b/>
          <w:bCs/>
        </w:rPr>
        <w:t>“N/A</w:t>
      </w:r>
      <w:r>
        <w:rPr>
          <w:rFonts w:ascii="Franklin Gothic Book" w:hAnsi="Franklin Gothic Book"/>
        </w:rPr>
        <w:t>”.</w:t>
      </w:r>
    </w:p>
    <w:p w14:paraId="154BA32A" w14:textId="5546CFB5" w:rsidR="00500608" w:rsidRDefault="00C30481" w:rsidP="00B741C7">
      <w:pPr>
        <w:pStyle w:val="ListParagraph"/>
        <w:numPr>
          <w:ilvl w:val="0"/>
          <w:numId w:val="17"/>
        </w:numPr>
        <w:rPr>
          <w:rFonts w:ascii="Franklin Gothic Book" w:hAnsi="Franklin Gothic Book"/>
        </w:rPr>
      </w:pPr>
      <w:r w:rsidRPr="00B741C7">
        <w:rPr>
          <w:rFonts w:ascii="Franklin Gothic Book" w:hAnsi="Franklin Gothic Book"/>
        </w:rPr>
        <w:t>No further action</w:t>
      </w:r>
      <w:r w:rsidR="00866DA2" w:rsidRPr="00B741C7">
        <w:rPr>
          <w:rFonts w:ascii="Franklin Gothic Book" w:hAnsi="Franklin Gothic Book"/>
        </w:rPr>
        <w:t xml:space="preserve"> -- by the Analyst or INFOCON -- </w:t>
      </w:r>
      <w:r w:rsidRPr="00B741C7">
        <w:rPr>
          <w:rFonts w:ascii="Franklin Gothic Book" w:hAnsi="Franklin Gothic Book"/>
        </w:rPr>
        <w:t>is required for this cite type.</w:t>
      </w:r>
    </w:p>
    <w:p w14:paraId="276B47D5" w14:textId="77777777" w:rsidR="00B741C7" w:rsidRPr="00B741C7" w:rsidRDefault="00B741C7" w:rsidP="00B741C7">
      <w:pPr>
        <w:pStyle w:val="ListParagraph"/>
        <w:rPr>
          <w:rFonts w:ascii="Franklin Gothic Book" w:hAnsi="Franklin Gothic Book"/>
        </w:rPr>
      </w:pPr>
    </w:p>
    <w:p w14:paraId="10BDAFCC" w14:textId="13E6EE3E" w:rsidR="00500608" w:rsidRPr="0091792F" w:rsidRDefault="000110EE" w:rsidP="00500608">
      <w:pPr>
        <w:rPr>
          <w:rFonts w:ascii="Franklin Gothic Book" w:hAnsi="Franklin Gothic Book"/>
          <w:b/>
          <w:bCs/>
          <w:i/>
          <w:iCs/>
          <w:u w:val="single"/>
        </w:rPr>
      </w:pPr>
      <w:r w:rsidRPr="00D326FC">
        <w:rPr>
          <w:rFonts w:ascii="Franklin Gothic Book" w:hAnsi="Franklin Gothic Book"/>
          <w:b/>
          <w:bCs/>
          <w:i/>
          <w:iCs/>
          <w:highlight w:val="lightGray"/>
          <w:u w:val="single"/>
        </w:rPr>
        <w:t>PORTFOLIO TITLE/</w:t>
      </w:r>
      <w:r w:rsidR="0091792F" w:rsidRPr="00D326FC">
        <w:rPr>
          <w:rFonts w:ascii="Franklin Gothic Book" w:hAnsi="Franklin Gothic Book"/>
          <w:b/>
          <w:bCs/>
          <w:i/>
          <w:iCs/>
          <w:highlight w:val="lightGray"/>
          <w:u w:val="single"/>
        </w:rPr>
        <w:t>PORTFOLIO NUMBER</w:t>
      </w:r>
      <w:r w:rsidR="00500608" w:rsidRPr="00D326FC">
        <w:rPr>
          <w:rFonts w:ascii="Franklin Gothic Book" w:hAnsi="Franklin Gothic Book"/>
          <w:b/>
          <w:bCs/>
          <w:i/>
          <w:iCs/>
          <w:highlight w:val="lightGray"/>
          <w:u w:val="single"/>
        </w:rPr>
        <w:t xml:space="preserve"> PROCEDURE</w:t>
      </w:r>
    </w:p>
    <w:p w14:paraId="5CEE166D" w14:textId="5381A489" w:rsidR="001B0D9A" w:rsidRPr="001B0D9A" w:rsidRDefault="00FA5896" w:rsidP="001B0D9A">
      <w:pPr>
        <w:rPr>
          <w:rFonts w:ascii="Franklin Gothic Book" w:hAnsi="Franklin Gothic Book"/>
        </w:rPr>
      </w:pPr>
      <w:r w:rsidRPr="001B0D9A">
        <w:rPr>
          <w:rFonts w:ascii="Franklin Gothic Book" w:hAnsi="Franklin Gothic Book"/>
        </w:rPr>
        <w:t xml:space="preserve">When </w:t>
      </w:r>
      <w:r w:rsidR="00D326FC" w:rsidRPr="001B0D9A">
        <w:rPr>
          <w:rFonts w:ascii="Franklin Gothic Book" w:hAnsi="Franklin Gothic Book"/>
        </w:rPr>
        <w:t>the corresponding</w:t>
      </w:r>
      <w:r w:rsidR="00870690" w:rsidRPr="001B0D9A">
        <w:rPr>
          <w:rFonts w:ascii="Franklin Gothic Book" w:hAnsi="Franklin Gothic Book"/>
        </w:rPr>
        <w:t xml:space="preserve"> JIRA ticket indicates there’s a</w:t>
      </w:r>
      <w:r w:rsidRPr="001B0D9A">
        <w:rPr>
          <w:rFonts w:ascii="Franklin Gothic Book" w:hAnsi="Franklin Gothic Book"/>
        </w:rPr>
        <w:t xml:space="preserve"> portfolio title or number change, m</w:t>
      </w:r>
      <w:r w:rsidR="00500608" w:rsidRPr="001B0D9A">
        <w:rPr>
          <w:rFonts w:ascii="Franklin Gothic Book" w:hAnsi="Franklin Gothic Book"/>
        </w:rPr>
        <w:t xml:space="preserve">ethodically review each cite </w:t>
      </w:r>
      <w:r w:rsidR="00EE2910">
        <w:rPr>
          <w:rFonts w:ascii="Franklin Gothic Book" w:hAnsi="Franklin Gothic Book"/>
        </w:rPr>
        <w:t xml:space="preserve">provided </w:t>
      </w:r>
      <w:r w:rsidR="00500608" w:rsidRPr="001B0D9A">
        <w:rPr>
          <w:rFonts w:ascii="Franklin Gothic Book" w:hAnsi="Franklin Gothic Book"/>
        </w:rPr>
        <w:t>in the Excel spreadsheet on BTAX.</w:t>
      </w:r>
      <w:r w:rsidR="001B784C" w:rsidRPr="001B0D9A">
        <w:rPr>
          <w:rFonts w:ascii="Franklin Gothic Book" w:hAnsi="Franklin Gothic Book"/>
        </w:rPr>
        <w:t xml:space="preserve"> </w:t>
      </w:r>
      <w:r w:rsidR="001B784C" w:rsidRPr="001B0D9A">
        <w:rPr>
          <w:rFonts w:ascii="Franklin Gothic Book" w:hAnsi="Franklin Gothic Book"/>
          <w:i/>
          <w:iCs/>
        </w:rPr>
        <w:t>(</w:t>
      </w:r>
      <w:r w:rsidR="001B0D9A" w:rsidRPr="001B0D9A">
        <w:rPr>
          <w:rFonts w:ascii="Franklin Gothic Book" w:hAnsi="Franklin Gothic Book"/>
          <w:i/>
          <w:iCs/>
        </w:rPr>
        <w:t xml:space="preserve">Note: Treatment of </w:t>
      </w:r>
      <w:r w:rsidR="001B0D9A" w:rsidRPr="001B0D9A">
        <w:rPr>
          <w:rFonts w:ascii="Franklin Gothic Book" w:hAnsi="Franklin Gothic Book"/>
          <w:b/>
          <w:bCs/>
          <w:i/>
          <w:iCs/>
        </w:rPr>
        <w:t>Practice Guide</w:t>
      </w:r>
      <w:r w:rsidR="001B0D9A" w:rsidRPr="001B0D9A">
        <w:rPr>
          <w:rFonts w:ascii="Franklin Gothic Book" w:hAnsi="Franklin Gothic Book"/>
          <w:i/>
          <w:iCs/>
        </w:rPr>
        <w:t xml:space="preserve"> cites deviates from these guidelines. Refer to details under the </w:t>
      </w:r>
      <w:r w:rsidR="001B0D9A" w:rsidRPr="001B0D9A">
        <w:rPr>
          <w:rFonts w:ascii="Franklin Gothic Book" w:hAnsi="Franklin Gothic Book"/>
          <w:b/>
          <w:bCs/>
          <w:i/>
          <w:iCs/>
        </w:rPr>
        <w:t>Practice Guide Section</w:t>
      </w:r>
      <w:r w:rsidR="001B0D9A" w:rsidRPr="001B0D9A">
        <w:rPr>
          <w:rFonts w:ascii="Franklin Gothic Book" w:hAnsi="Franklin Gothic Book"/>
          <w:i/>
          <w:iCs/>
        </w:rPr>
        <w:t>.</w:t>
      </w:r>
    </w:p>
    <w:p w14:paraId="3648E63F" w14:textId="5E03CE79" w:rsidR="000A3640" w:rsidRDefault="00500608" w:rsidP="00AE24AE">
      <w:pPr>
        <w:pStyle w:val="ListParagraph"/>
        <w:numPr>
          <w:ilvl w:val="0"/>
          <w:numId w:val="1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If it</w:t>
      </w:r>
      <w:r w:rsidR="00BB7571">
        <w:rPr>
          <w:rFonts w:ascii="Franklin Gothic Book" w:hAnsi="Franklin Gothic Book"/>
        </w:rPr>
        <w:t xml:space="preserve"> the cite </w:t>
      </w:r>
      <w:r w:rsidR="00340E94">
        <w:rPr>
          <w:rFonts w:ascii="Franklin Gothic Book" w:hAnsi="Franklin Gothic Book"/>
        </w:rPr>
        <w:t>reference</w:t>
      </w:r>
      <w:r w:rsidR="00BB7571">
        <w:rPr>
          <w:rFonts w:ascii="Franklin Gothic Book" w:hAnsi="Franklin Gothic Book"/>
        </w:rPr>
        <w:t>s the portfolio name or portfolio number</w:t>
      </w:r>
      <w:r w:rsidR="000A3640">
        <w:rPr>
          <w:rFonts w:ascii="Franklin Gothic Book" w:hAnsi="Franklin Gothic Book"/>
        </w:rPr>
        <w:t xml:space="preserve">, in the spreadsheet’s Col. </w:t>
      </w:r>
      <w:r w:rsidR="00C528CD">
        <w:rPr>
          <w:rFonts w:ascii="Franklin Gothic Book" w:hAnsi="Franklin Gothic Book"/>
        </w:rPr>
        <w:t>C (</w:t>
      </w:r>
      <w:r w:rsidR="000A3640">
        <w:rPr>
          <w:rFonts w:ascii="Franklin Gothic Book" w:hAnsi="Franklin Gothic Book"/>
        </w:rPr>
        <w:t xml:space="preserve">location) </w:t>
      </w:r>
      <w:r w:rsidR="00E377C2" w:rsidRPr="00E377C2">
        <w:rPr>
          <w:rFonts w:ascii="Franklin Gothic Book" w:hAnsi="Franklin Gothic Book"/>
          <w:b/>
          <w:bCs/>
          <w:color w:val="FF0000"/>
        </w:rPr>
        <w:t>add the section and specific cite location</w:t>
      </w:r>
      <w:r w:rsidR="00E377C2" w:rsidRPr="00E377C2">
        <w:rPr>
          <w:rFonts w:ascii="Franklin Gothic Book" w:hAnsi="Franklin Gothic Book"/>
          <w:color w:val="FF0000"/>
        </w:rPr>
        <w:t>.</w:t>
      </w:r>
      <w:r w:rsidR="000A3640" w:rsidRPr="009B7217">
        <w:rPr>
          <w:rFonts w:ascii="Franklin Gothic Book" w:hAnsi="Franklin Gothic Book"/>
          <w:color w:val="FF0000"/>
        </w:rPr>
        <w:t xml:space="preserve"> </w:t>
      </w:r>
      <w:r w:rsidR="0069678C" w:rsidRPr="0069678C">
        <w:rPr>
          <w:rFonts w:ascii="Franklin Gothic Book" w:hAnsi="Franklin Gothic Book"/>
        </w:rPr>
        <w:t>The cite location is taken directly from the analysis</w:t>
      </w:r>
      <w:r w:rsidR="009B7217">
        <w:rPr>
          <w:rFonts w:ascii="Franklin Gothic Book" w:hAnsi="Franklin Gothic Book"/>
        </w:rPr>
        <w:t>,</w:t>
      </w:r>
      <w:r w:rsidR="0069678C" w:rsidRPr="0069678C">
        <w:rPr>
          <w:rFonts w:ascii="Franklin Gothic Book" w:hAnsi="Franklin Gothic Book"/>
        </w:rPr>
        <w:t xml:space="preserve"> </w:t>
      </w:r>
      <w:r w:rsidR="00CF5E89">
        <w:rPr>
          <w:rFonts w:ascii="Franklin Gothic Book" w:hAnsi="Franklin Gothic Book"/>
        </w:rPr>
        <w:t>and is</w:t>
      </w:r>
      <w:r w:rsidR="000A3640" w:rsidRPr="00D97E48">
        <w:rPr>
          <w:rFonts w:ascii="Franklin Gothic Book" w:hAnsi="Franklin Gothic Book"/>
          <w:color w:val="FF0000"/>
        </w:rPr>
        <w:t xml:space="preserve"> </w:t>
      </w:r>
      <w:r w:rsidR="000A3640" w:rsidRPr="00CF5E89">
        <w:rPr>
          <w:rFonts w:ascii="Franklin Gothic Book" w:hAnsi="Franklin Gothic Book"/>
        </w:rPr>
        <w:t>a</w:t>
      </w:r>
      <w:r w:rsidR="00CF5E89" w:rsidRPr="00CF5E89">
        <w:rPr>
          <w:rFonts w:ascii="Franklin Gothic Book" w:hAnsi="Franklin Gothic Book"/>
        </w:rPr>
        <w:t>ny</w:t>
      </w:r>
      <w:r w:rsidR="000A3640" w:rsidRPr="00CF5E89">
        <w:rPr>
          <w:rFonts w:ascii="Franklin Gothic Book" w:hAnsi="Franklin Gothic Book"/>
        </w:rPr>
        <w:t xml:space="preserve"> unique value such as footnote ref, Comment, para number or </w:t>
      </w:r>
      <w:r w:rsidR="0083136F" w:rsidRPr="00CF5E89">
        <w:rPr>
          <w:rFonts w:ascii="Franklin Gothic Book" w:hAnsi="Franklin Gothic Book"/>
        </w:rPr>
        <w:t>another</w:t>
      </w:r>
      <w:r w:rsidR="000A3640" w:rsidRPr="00CF5E89">
        <w:rPr>
          <w:rFonts w:ascii="Franklin Gothic Book" w:hAnsi="Franklin Gothic Book"/>
        </w:rPr>
        <w:t xml:space="preserve"> </w:t>
      </w:r>
      <w:r w:rsidR="005E4956">
        <w:rPr>
          <w:rFonts w:ascii="Franklin Gothic Book" w:hAnsi="Franklin Gothic Book"/>
        </w:rPr>
        <w:t xml:space="preserve">value </w:t>
      </w:r>
      <w:r w:rsidR="0083136F" w:rsidRPr="00CF5E89">
        <w:rPr>
          <w:rFonts w:ascii="Franklin Gothic Book" w:hAnsi="Franklin Gothic Book"/>
        </w:rPr>
        <w:t xml:space="preserve">that </w:t>
      </w:r>
      <w:r w:rsidR="000A3640" w:rsidRPr="00CF5E89">
        <w:rPr>
          <w:rFonts w:ascii="Franklin Gothic Book" w:hAnsi="Franklin Gothic Book"/>
        </w:rPr>
        <w:t xml:space="preserve">will </w:t>
      </w:r>
      <w:r w:rsidR="0083136F" w:rsidRPr="00CF5E89">
        <w:rPr>
          <w:rFonts w:ascii="Franklin Gothic Book" w:hAnsi="Franklin Gothic Book"/>
        </w:rPr>
        <w:t>better</w:t>
      </w:r>
      <w:r w:rsidR="000A3640" w:rsidRPr="00CF5E89">
        <w:rPr>
          <w:rFonts w:ascii="Franklin Gothic Book" w:hAnsi="Franklin Gothic Book"/>
        </w:rPr>
        <w:t xml:space="preserve"> identify the cite in BWIP and on BTAX. </w:t>
      </w:r>
      <w:r w:rsidR="00F63B01">
        <w:rPr>
          <w:rFonts w:ascii="Franklin Gothic Book" w:hAnsi="Franklin Gothic Book"/>
        </w:rPr>
        <w:t xml:space="preserve">Use the sample </w:t>
      </w:r>
      <w:r w:rsidR="009E336D">
        <w:rPr>
          <w:rFonts w:ascii="Franklin Gothic Book" w:hAnsi="Franklin Gothic Book"/>
        </w:rPr>
        <w:t>illustration</w:t>
      </w:r>
      <w:r w:rsidR="00F63B01">
        <w:rPr>
          <w:rFonts w:ascii="Franklin Gothic Book" w:hAnsi="Franklin Gothic Book"/>
        </w:rPr>
        <w:t xml:space="preserve"> above as a guide.</w:t>
      </w:r>
    </w:p>
    <w:p w14:paraId="219FA317" w14:textId="69031950" w:rsidR="00500608" w:rsidRPr="00AE24AE" w:rsidRDefault="00F23D9C" w:rsidP="00AE24AE">
      <w:pPr>
        <w:pStyle w:val="ListParagraph"/>
        <w:numPr>
          <w:ilvl w:val="0"/>
          <w:numId w:val="1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Note</w:t>
      </w:r>
      <w:r w:rsidR="000A3640" w:rsidRPr="00AE24AE">
        <w:rPr>
          <w:rFonts w:ascii="Franklin Gothic Book" w:hAnsi="Franklin Gothic Book"/>
        </w:rPr>
        <w:t xml:space="preserve"> the corresponding cell under the INFOCON Update column as “</w:t>
      </w:r>
      <w:r w:rsidR="001F3312">
        <w:rPr>
          <w:rFonts w:ascii="Franklin Gothic Book" w:hAnsi="Franklin Gothic Book"/>
        </w:rPr>
        <w:t>Update title to</w:t>
      </w:r>
      <w:r w:rsidR="001C579B">
        <w:rPr>
          <w:rFonts w:ascii="Franklin Gothic Book" w:hAnsi="Franklin Gothic Book"/>
        </w:rPr>
        <w:t>: XXX</w:t>
      </w:r>
      <w:r w:rsidR="005502BF" w:rsidRPr="00AE24AE">
        <w:rPr>
          <w:rFonts w:ascii="Franklin Gothic Book" w:hAnsi="Franklin Gothic Book"/>
        </w:rPr>
        <w:t xml:space="preserve">” </w:t>
      </w:r>
      <w:r w:rsidR="00AE24AE" w:rsidRPr="00AE24AE">
        <w:rPr>
          <w:rFonts w:ascii="Franklin Gothic Book" w:hAnsi="Franklin Gothic Book"/>
        </w:rPr>
        <w:t>and/or “</w:t>
      </w:r>
      <w:r w:rsidR="001C579B">
        <w:rPr>
          <w:rFonts w:ascii="Franklin Gothic Book" w:hAnsi="Franklin Gothic Book"/>
        </w:rPr>
        <w:t>N</w:t>
      </w:r>
      <w:r w:rsidR="005502BF" w:rsidRPr="00AE24AE">
        <w:rPr>
          <w:rFonts w:ascii="Franklin Gothic Book" w:hAnsi="Franklin Gothic Book"/>
        </w:rPr>
        <w:t>umber update”.</w:t>
      </w:r>
    </w:p>
    <w:p w14:paraId="04407FAD" w14:textId="2F4D73A3" w:rsidR="00500608" w:rsidRDefault="00500608" w:rsidP="00AE24AE">
      <w:pPr>
        <w:pStyle w:val="ListParagraph"/>
        <w:numPr>
          <w:ilvl w:val="0"/>
          <w:numId w:val="16"/>
        </w:numPr>
        <w:rPr>
          <w:rFonts w:ascii="Franklin Gothic Book" w:hAnsi="Franklin Gothic Book"/>
        </w:rPr>
      </w:pPr>
      <w:r w:rsidRPr="00AE24AE">
        <w:rPr>
          <w:rFonts w:ascii="Franklin Gothic Book" w:hAnsi="Franklin Gothic Book"/>
        </w:rPr>
        <w:t xml:space="preserve">INFOCON will update each </w:t>
      </w:r>
      <w:r w:rsidR="00CE4C15" w:rsidRPr="00AE24AE">
        <w:rPr>
          <w:rFonts w:ascii="Franklin Gothic Book" w:hAnsi="Franklin Gothic Book"/>
        </w:rPr>
        <w:t xml:space="preserve">title/number during the Update </w:t>
      </w:r>
      <w:r w:rsidR="00E32288">
        <w:rPr>
          <w:rFonts w:ascii="Franklin Gothic Book" w:hAnsi="Franklin Gothic Book"/>
        </w:rPr>
        <w:t>process</w:t>
      </w:r>
      <w:r w:rsidR="00821CD0">
        <w:rPr>
          <w:rFonts w:ascii="Franklin Gothic Book" w:hAnsi="Franklin Gothic Book"/>
        </w:rPr>
        <w:t>.</w:t>
      </w:r>
    </w:p>
    <w:p w14:paraId="511A8435" w14:textId="77777777" w:rsidR="00881166" w:rsidRDefault="00881166" w:rsidP="003854C8">
      <w:pPr>
        <w:ind w:left="360"/>
        <w:rPr>
          <w:rFonts w:ascii="Franklin Gothic Book" w:hAnsi="Franklin Gothic Book"/>
          <w:b/>
          <w:bCs/>
          <w:i/>
          <w:iCs/>
          <w:highlight w:val="lightGray"/>
        </w:rPr>
      </w:pPr>
    </w:p>
    <w:p w14:paraId="7F00C84C" w14:textId="70FAFBC9" w:rsidR="003854C8" w:rsidRDefault="003854C8" w:rsidP="003854C8">
      <w:pPr>
        <w:ind w:left="360"/>
        <w:rPr>
          <w:rFonts w:ascii="Franklin Gothic Book" w:hAnsi="Franklin Gothic Book"/>
          <w:b/>
          <w:bCs/>
          <w:i/>
          <w:iCs/>
        </w:rPr>
      </w:pPr>
      <w:r w:rsidRPr="00B547BC">
        <w:rPr>
          <w:rFonts w:ascii="Franklin Gothic Book" w:hAnsi="Franklin Gothic Book"/>
          <w:b/>
          <w:bCs/>
          <w:i/>
          <w:iCs/>
          <w:highlight w:val="lightGray"/>
        </w:rPr>
        <w:t>PRACTICE GUIDES PROCEDURE</w:t>
      </w:r>
      <w:r w:rsidR="00B547BC" w:rsidRPr="00B547BC">
        <w:rPr>
          <w:rFonts w:ascii="Franklin Gothic Book" w:hAnsi="Franklin Gothic Book"/>
          <w:b/>
          <w:bCs/>
          <w:i/>
          <w:iCs/>
          <w:highlight w:val="lightGray"/>
        </w:rPr>
        <w:t xml:space="preserve"> FOR PINPOINT AND GENERAL CITES</w:t>
      </w:r>
    </w:p>
    <w:p w14:paraId="3652388F" w14:textId="7E4D69BE" w:rsidR="00C97BB3" w:rsidRDefault="00253058" w:rsidP="00EB7CF3">
      <w:pPr>
        <w:rPr>
          <w:noProof/>
        </w:rPr>
      </w:pPr>
      <w:r w:rsidRPr="00253058">
        <w:rPr>
          <w:rFonts w:ascii="Franklin Gothic Book" w:hAnsi="Franklin Gothic Book"/>
        </w:rPr>
        <w:t>If the potential Obsolete</w:t>
      </w:r>
      <w:r>
        <w:rPr>
          <w:rFonts w:ascii="Franklin Gothic Book" w:hAnsi="Franklin Gothic Book"/>
        </w:rPr>
        <w:t xml:space="preserve"> Cite lives in a Practice Guide</w:t>
      </w:r>
      <w:r w:rsidR="00101285">
        <w:rPr>
          <w:rFonts w:ascii="Franklin Gothic Book" w:hAnsi="Franklin Gothic Book"/>
        </w:rPr>
        <w:t xml:space="preserve"> or Checklist</w:t>
      </w:r>
      <w:r w:rsidR="00C97BB3">
        <w:rPr>
          <w:rFonts w:ascii="Franklin Gothic Book" w:hAnsi="Franklin Gothic Book"/>
        </w:rPr>
        <w:t xml:space="preserve">, INFOCON will use the BDAT </w:t>
      </w:r>
      <w:proofErr w:type="spellStart"/>
      <w:r w:rsidR="00C97BB3">
        <w:rPr>
          <w:rFonts w:ascii="Franklin Gothic Book" w:hAnsi="Franklin Gothic Book"/>
        </w:rPr>
        <w:t>C</w:t>
      </w:r>
      <w:r w:rsidR="004851DC">
        <w:rPr>
          <w:rFonts w:ascii="Franklin Gothic Book" w:hAnsi="Franklin Gothic Book"/>
        </w:rPr>
        <w:t>ite_Ref</w:t>
      </w:r>
      <w:proofErr w:type="spellEnd"/>
      <w:r w:rsidR="004851DC">
        <w:rPr>
          <w:rFonts w:ascii="Franklin Gothic Book" w:hAnsi="Franklin Gothic Book"/>
        </w:rPr>
        <w:t xml:space="preserve"> values in lieu of locating the cites within the analysis.</w:t>
      </w:r>
    </w:p>
    <w:p w14:paraId="6790AFFC" w14:textId="7B6C0DEF" w:rsidR="00101285" w:rsidRPr="00EB7CF3" w:rsidRDefault="002D4EEE" w:rsidP="002D4EEE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DA6F379" wp14:editId="550B2C65">
                <wp:simplePos x="0" y="0"/>
                <wp:positionH relativeFrom="column">
                  <wp:posOffset>2807698</wp:posOffset>
                </wp:positionH>
                <wp:positionV relativeFrom="paragraph">
                  <wp:posOffset>489403</wp:posOffset>
                </wp:positionV>
                <wp:extent cx="334433" cy="105833"/>
                <wp:effectExtent l="0" t="38100" r="66040" b="27940"/>
                <wp:wrapNone/>
                <wp:docPr id="33139967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433" cy="105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2840E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1.1pt;margin-top:38.55pt;width:26.35pt;height:8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" strokecolor="#e97132 [3205]" strokeweight=".5pt">
                <v:stroke endarrow="block" joinstyle="miter"/>
              </v:shape>
            </w:pict>
          </mc:Fallback>
        </mc:AlternateContent>
      </w: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987E78" wp14:editId="3025C4FC">
                <wp:simplePos x="0" y="0"/>
                <wp:positionH relativeFrom="column">
                  <wp:posOffset>3185885</wp:posOffset>
                </wp:positionH>
                <wp:positionV relativeFrom="paragraph">
                  <wp:posOffset>328930</wp:posOffset>
                </wp:positionV>
                <wp:extent cx="296333" cy="127000"/>
                <wp:effectExtent l="0" t="0" r="27940" b="25400"/>
                <wp:wrapNone/>
                <wp:docPr id="25579256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33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710DA63E" id="Oval 12" o:spid="_x0000_s1026" style="position:absolute;margin-left:250.85pt;margin-top:25.9pt;width:23.3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E70B6A">
        <w:rPr>
          <w:noProof/>
        </w:rPr>
        <w:drawing>
          <wp:inline distT="0" distB="0" distL="0" distR="0" wp14:anchorId="4B1E86D9" wp14:editId="617B652C">
            <wp:extent cx="5581650" cy="1783027"/>
            <wp:effectExtent l="19050" t="19050" r="19050" b="27305"/>
            <wp:docPr id="55428076" name="Picture 1" descr="A screenshot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8076" name="Picture 1" descr="A screenshot of a checklis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238" cy="179375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90B005" w14:textId="0109CC8C" w:rsidR="00500608" w:rsidRDefault="00500608" w:rsidP="0032208E">
      <w:pPr>
        <w:pStyle w:val="ListParagraph"/>
      </w:pPr>
    </w:p>
    <w:p w14:paraId="5BBB80AC" w14:textId="77777777" w:rsidR="00081A78" w:rsidRDefault="00081A78" w:rsidP="00E8628E">
      <w:pPr>
        <w:pStyle w:val="ListParagraph"/>
        <w:numPr>
          <w:ilvl w:val="2"/>
          <w:numId w:val="10"/>
        </w:numPr>
      </w:pPr>
      <w:r>
        <w:t>Select the Practice Guide or Checklist that corresponds to the item in the EXCEL spreadsheet.</w:t>
      </w:r>
    </w:p>
    <w:p w14:paraId="16BD4DB1" w14:textId="77777777" w:rsidR="009E663A" w:rsidRDefault="009E663A" w:rsidP="00E8628E">
      <w:pPr>
        <w:pStyle w:val="ListParagraph"/>
        <w:numPr>
          <w:ilvl w:val="2"/>
          <w:numId w:val="10"/>
        </w:numPr>
      </w:pPr>
      <w:r>
        <w:t>Click on the BDAT icon at the top of the document.</w:t>
      </w:r>
    </w:p>
    <w:p w14:paraId="4E2610EE" w14:textId="3AB9000F" w:rsidR="0032208E" w:rsidRDefault="00E8628E" w:rsidP="00E8628E">
      <w:pPr>
        <w:pStyle w:val="ListParagraph"/>
        <w:numPr>
          <w:ilvl w:val="2"/>
          <w:numId w:val="10"/>
        </w:numPr>
      </w:pPr>
      <w:r>
        <w:t>The BDAT window will open in a separate</w:t>
      </w:r>
      <w:r w:rsidR="000005BD">
        <w:t xml:space="preserve"> browser window and will look like the screen </w:t>
      </w:r>
      <w:r w:rsidR="009E663A">
        <w:t xml:space="preserve">shown </w:t>
      </w:r>
      <w:r w:rsidR="00CB3D81">
        <w:t>below.</w:t>
      </w:r>
      <w:r w:rsidR="000005BD">
        <w:t xml:space="preserve"> </w:t>
      </w:r>
    </w:p>
    <w:p w14:paraId="1C21DCE8" w14:textId="63F76BCB" w:rsidR="008D68DF" w:rsidRDefault="00F62B7C" w:rsidP="008D68DF">
      <w:pPr>
        <w:pStyle w:val="ListParagraph"/>
        <w:numPr>
          <w:ilvl w:val="1"/>
          <w:numId w:val="14"/>
        </w:numPr>
      </w:pPr>
      <w:r>
        <w:t xml:space="preserve">Under “Field Name” scroll </w:t>
      </w:r>
      <w:proofErr w:type="gramStart"/>
      <w:r>
        <w:t xml:space="preserve">to  </w:t>
      </w:r>
      <w:proofErr w:type="spellStart"/>
      <w:r w:rsidR="00264FA9">
        <w:rPr>
          <w:b/>
          <w:bCs/>
        </w:rPr>
        <w:t>Cite</w:t>
      </w:r>
      <w:proofErr w:type="gramEnd"/>
      <w:r w:rsidR="00C528CD">
        <w:rPr>
          <w:b/>
          <w:bCs/>
        </w:rPr>
        <w:t>_</w:t>
      </w:r>
      <w:r w:rsidR="00264FA9">
        <w:rPr>
          <w:b/>
          <w:bCs/>
        </w:rPr>
        <w:t>Ref</w:t>
      </w:r>
      <w:proofErr w:type="spellEnd"/>
      <w:r w:rsidR="0020052B">
        <w:rPr>
          <w:b/>
          <w:bCs/>
        </w:rPr>
        <w:t>.</w:t>
      </w:r>
      <w:r w:rsidR="00EB553F">
        <w:t xml:space="preserve"> </w:t>
      </w:r>
    </w:p>
    <w:p w14:paraId="0D315227" w14:textId="20DA8B66" w:rsidR="00EB553F" w:rsidRDefault="00107112" w:rsidP="008D68DF">
      <w:pPr>
        <w:pStyle w:val="ListParagraph"/>
        <w:numPr>
          <w:ilvl w:val="1"/>
          <w:numId w:val="14"/>
        </w:numPr>
      </w:pPr>
      <w:r>
        <w:t>Look to t</w:t>
      </w:r>
      <w:r w:rsidR="008D68DF">
        <w:t>he right-pane, op</w:t>
      </w:r>
      <w:r w:rsidR="00264FA9">
        <w:t xml:space="preserve">posite of </w:t>
      </w:r>
      <w:proofErr w:type="spellStart"/>
      <w:r w:rsidR="00264FA9">
        <w:t>Cite_</w:t>
      </w:r>
      <w:r w:rsidR="00BF5245">
        <w:t>Ref</w:t>
      </w:r>
      <w:proofErr w:type="spellEnd"/>
      <w:r w:rsidR="00BF5245">
        <w:t>, and</w:t>
      </w:r>
      <w:r>
        <w:t xml:space="preserve"> sc</w:t>
      </w:r>
      <w:r w:rsidR="00BF5245">
        <w:t>r</w:t>
      </w:r>
      <w:r>
        <w:t xml:space="preserve">oll </w:t>
      </w:r>
      <w:r w:rsidR="00EB553F">
        <w:t>to the Obsolete Portfolio number</w:t>
      </w:r>
      <w:r>
        <w:t>.</w:t>
      </w:r>
    </w:p>
    <w:p w14:paraId="1954252F" w14:textId="03CF9E39" w:rsidR="00107112" w:rsidRDefault="00107112" w:rsidP="008D68DF">
      <w:pPr>
        <w:pStyle w:val="ListParagraph"/>
        <w:numPr>
          <w:ilvl w:val="1"/>
          <w:numId w:val="14"/>
        </w:numPr>
      </w:pPr>
      <w:r>
        <w:t xml:space="preserve">Cut and paste all </w:t>
      </w:r>
      <w:r w:rsidR="002627BA">
        <w:t>Obsolete Portfolio Cites into the “Location” cell on the Excel spreadsheet</w:t>
      </w:r>
      <w:r w:rsidR="000B4167">
        <w:t xml:space="preserve"> on the row corresponding to the Practice Guide or Checklist.</w:t>
      </w:r>
    </w:p>
    <w:p w14:paraId="116E1F83" w14:textId="77777777" w:rsidR="00557E41" w:rsidRDefault="00F45F5D" w:rsidP="00557E41">
      <w:pPr>
        <w:pStyle w:val="ListParagraph"/>
        <w:numPr>
          <w:ilvl w:val="1"/>
          <w:numId w:val="14"/>
        </w:numPr>
      </w:pPr>
      <w:r>
        <w:t>Continue this process until all BDAT cites have been added to t</w:t>
      </w:r>
      <w:r w:rsidR="00B31DBA">
        <w:t xml:space="preserve">he spreadsheet’s Practice Guide and </w:t>
      </w:r>
      <w:r w:rsidR="00BF5245">
        <w:t>Checklist</w:t>
      </w:r>
      <w:r w:rsidR="00B31DBA">
        <w:t xml:space="preserve"> rows</w:t>
      </w:r>
      <w:r w:rsidR="00557E41">
        <w:t>.</w:t>
      </w:r>
    </w:p>
    <w:p w14:paraId="3ABCEA45" w14:textId="77777777" w:rsidR="009D049E" w:rsidRDefault="00B82F9B" w:rsidP="00557E41">
      <w:pPr>
        <w:pStyle w:val="ListParagraph"/>
        <w:numPr>
          <w:ilvl w:val="1"/>
          <w:numId w:val="14"/>
        </w:numPr>
      </w:pPr>
      <w:r>
        <w:t>As a rule, the Practice Guides</w:t>
      </w:r>
      <w:r w:rsidR="00557E41">
        <w:t xml:space="preserve"> and Checklists</w:t>
      </w:r>
      <w:r>
        <w:t xml:space="preserve"> have </w:t>
      </w:r>
      <w:r w:rsidR="00C01E9A">
        <w:t xml:space="preserve">the most potential Obsolete Cites of all services. </w:t>
      </w:r>
    </w:p>
    <w:p w14:paraId="2E6C3BE0" w14:textId="6E2A3226" w:rsidR="00D55585" w:rsidRDefault="00084700" w:rsidP="009D049E">
      <w:pPr>
        <w:pStyle w:val="ListParagraph"/>
        <w:numPr>
          <w:ilvl w:val="2"/>
          <w:numId w:val="14"/>
        </w:numPr>
      </w:pPr>
      <w:r>
        <w:t xml:space="preserve">Unlike Analysis collections, </w:t>
      </w:r>
      <w:r w:rsidR="00C01E9A">
        <w:t>INFOCON only needs to add the B</w:t>
      </w:r>
      <w:r w:rsidR="009D049E">
        <w:t>DAT cites listed for the Portfolio.</w:t>
      </w:r>
    </w:p>
    <w:p w14:paraId="09A2F0D8" w14:textId="6D828038" w:rsidR="00F20712" w:rsidRDefault="00F20712" w:rsidP="009D049E">
      <w:pPr>
        <w:pStyle w:val="ListParagraph"/>
        <w:numPr>
          <w:ilvl w:val="2"/>
          <w:numId w:val="14"/>
        </w:numPr>
      </w:pPr>
      <w:r>
        <w:t xml:space="preserve">Analyst will review all BDAT cites in context and provide INFOCON with the </w:t>
      </w:r>
      <w:proofErr w:type="gramStart"/>
      <w:r>
        <w:t>update</w:t>
      </w:r>
      <w:proofErr w:type="gramEnd"/>
      <w:r>
        <w:t xml:space="preserve"> instructions.</w:t>
      </w:r>
    </w:p>
    <w:p w14:paraId="542A74BD" w14:textId="77777777" w:rsidR="000D065A" w:rsidRDefault="000D065A" w:rsidP="000D065A">
      <w:pPr>
        <w:pStyle w:val="ListParagraph"/>
        <w:ind w:left="1440"/>
      </w:pPr>
    </w:p>
    <w:p w14:paraId="01E10BE4" w14:textId="0CCF4E81" w:rsidR="00BF5245" w:rsidRDefault="00084700" w:rsidP="0050428A">
      <w:pPr>
        <w:pStyle w:val="ListParagraph"/>
        <w:numPr>
          <w:ilvl w:val="0"/>
          <w:numId w:val="31"/>
        </w:num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8A9BEE" wp14:editId="3109D734">
                <wp:simplePos x="0" y="0"/>
                <wp:positionH relativeFrom="column">
                  <wp:posOffset>3575957</wp:posOffset>
                </wp:positionH>
                <wp:positionV relativeFrom="paragraph">
                  <wp:posOffset>3608705</wp:posOffset>
                </wp:positionV>
                <wp:extent cx="861255" cy="321129"/>
                <wp:effectExtent l="0" t="0" r="15240" b="22225"/>
                <wp:wrapNone/>
                <wp:docPr id="118172140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55" cy="321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B5BD372" id="Rectangle 11" o:spid="_x0000_s1026" style="position:absolute;margin-left:281.55pt;margin-top:284.15pt;width:67.8pt;height:25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" filled="f" strokecolor="red" strokeweight="1pt"/>
            </w:pict>
          </mc:Fallback>
        </mc:AlternateContent>
      </w:r>
      <w:r w:rsidR="009B728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CBC99C" wp14:editId="1CC9AC60">
                <wp:simplePos x="0" y="0"/>
                <wp:positionH relativeFrom="column">
                  <wp:posOffset>1645497</wp:posOffset>
                </wp:positionH>
                <wp:positionV relativeFrom="paragraph">
                  <wp:posOffset>2693035</wp:posOffset>
                </wp:positionV>
                <wp:extent cx="697523" cy="263280"/>
                <wp:effectExtent l="0" t="0" r="26670" b="22860"/>
                <wp:wrapNone/>
                <wp:docPr id="20493254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23" cy="2632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E150B03" id="Oval 10" o:spid="_x0000_s1026" style="position:absolute;margin-left:129.55pt;margin-top:212.05pt;width:54.9pt;height:20.7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 w:rsidR="000B4167">
        <w:t xml:space="preserve">Sample BDAT </w:t>
      </w:r>
      <w:proofErr w:type="spellStart"/>
      <w:r w:rsidR="000B4167">
        <w:t>Cite_REF</w:t>
      </w:r>
      <w:proofErr w:type="spellEnd"/>
      <w:r w:rsidR="000B4167">
        <w:t xml:space="preserve"> and Values for Obsolete Portfolio 335 T.M.</w:t>
      </w:r>
      <w:r w:rsidR="008F0A8C">
        <w:rPr>
          <w:noProof/>
        </w:rPr>
        <w:drawing>
          <wp:inline distT="0" distB="0" distL="0" distR="0" wp14:anchorId="419D6F55" wp14:editId="1400103B">
            <wp:extent cx="4615787" cy="3980424"/>
            <wp:effectExtent l="19050" t="19050" r="13970" b="20320"/>
            <wp:docPr id="183833780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7808" name="Picture 1" descr="A screenshot of a computer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5194" cy="402303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2FFCAA" w14:textId="77777777" w:rsidR="009B728E" w:rsidRDefault="009B728E" w:rsidP="009B728E">
      <w:pPr>
        <w:pStyle w:val="ListParagraph"/>
        <w:ind w:left="1080"/>
      </w:pPr>
    </w:p>
    <w:p w14:paraId="5FAE903B" w14:textId="69F6C6A8" w:rsidR="00C70C96" w:rsidRDefault="00C70C96" w:rsidP="00F86993">
      <w:pPr>
        <w:pStyle w:val="ListParagraph"/>
        <w:numPr>
          <w:ilvl w:val="0"/>
          <w:numId w:val="31"/>
        </w:numPr>
      </w:pPr>
      <w:r>
        <w:t xml:space="preserve">Sample of completed Obsolete Cite EXCEL spreadsheet for 850 T.M. Practice </w:t>
      </w:r>
      <w:r w:rsidR="005B761D">
        <w:t>Tools</w:t>
      </w:r>
      <w:r>
        <w:t xml:space="preserve"> section:</w:t>
      </w:r>
    </w:p>
    <w:p w14:paraId="09ECFF2F" w14:textId="407FA06C" w:rsidR="00B217E7" w:rsidRDefault="00173370" w:rsidP="007E56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4F1959" wp14:editId="41BD9703">
                <wp:simplePos x="0" y="0"/>
                <wp:positionH relativeFrom="column">
                  <wp:posOffset>397042</wp:posOffset>
                </wp:positionH>
                <wp:positionV relativeFrom="paragraph">
                  <wp:posOffset>400952</wp:posOffset>
                </wp:positionV>
                <wp:extent cx="5181600" cy="938129"/>
                <wp:effectExtent l="0" t="0" r="19050" b="14605"/>
                <wp:wrapNone/>
                <wp:docPr id="100000394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938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F4D9EB5" id="Rectangle 20" o:spid="_x0000_s1026" style="position:absolute;margin-left:31.25pt;margin-top:31.55pt;width:408pt;height:73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" filled="f" strokecolor="red" strokeweight="1pt"/>
            </w:pict>
          </mc:Fallback>
        </mc:AlternateContent>
      </w:r>
      <w:r w:rsidR="00B217E7">
        <w:rPr>
          <w:noProof/>
        </w:rPr>
        <w:drawing>
          <wp:inline distT="0" distB="0" distL="0" distR="0" wp14:anchorId="5D2A744E" wp14:editId="7B2F7777">
            <wp:extent cx="6206394" cy="2643939"/>
            <wp:effectExtent l="19050" t="19050" r="23495" b="23495"/>
            <wp:docPr id="256179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7987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0675" cy="269262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69208F" w14:textId="77777777" w:rsidR="009D5395" w:rsidRDefault="009D5395" w:rsidP="00311082">
      <w:pPr>
        <w:jc w:val="center"/>
        <w:rPr>
          <w:b/>
          <w:bCs/>
          <w:highlight w:val="green"/>
        </w:rPr>
      </w:pPr>
    </w:p>
    <w:p w14:paraId="2097370F" w14:textId="77777777" w:rsidR="000D065A" w:rsidRDefault="000D065A" w:rsidP="00311082">
      <w:pPr>
        <w:jc w:val="center"/>
        <w:rPr>
          <w:b/>
          <w:bCs/>
          <w:highlight w:val="green"/>
        </w:rPr>
      </w:pPr>
    </w:p>
    <w:p w14:paraId="10407799" w14:textId="77777777" w:rsidR="009B728E" w:rsidRDefault="009B728E" w:rsidP="00311082">
      <w:pPr>
        <w:jc w:val="center"/>
        <w:rPr>
          <w:b/>
          <w:bCs/>
          <w:highlight w:val="green"/>
        </w:rPr>
      </w:pPr>
    </w:p>
    <w:p w14:paraId="62B87021" w14:textId="77777777" w:rsidR="009B728E" w:rsidRDefault="009B728E" w:rsidP="00311082">
      <w:pPr>
        <w:jc w:val="center"/>
        <w:rPr>
          <w:b/>
          <w:bCs/>
          <w:highlight w:val="green"/>
        </w:rPr>
      </w:pPr>
    </w:p>
    <w:p w14:paraId="7627F44E" w14:textId="1438D10C" w:rsidR="008412FE" w:rsidRDefault="008412FE" w:rsidP="00311082">
      <w:pPr>
        <w:jc w:val="center"/>
        <w:rPr>
          <w:b/>
          <w:bCs/>
        </w:rPr>
      </w:pPr>
      <w:r w:rsidRPr="00413D4E">
        <w:rPr>
          <w:b/>
          <w:bCs/>
          <w:highlight w:val="green"/>
        </w:rPr>
        <w:t xml:space="preserve">Detailed Steps: </w:t>
      </w:r>
      <w:r w:rsidR="00267351">
        <w:rPr>
          <w:b/>
          <w:bCs/>
          <w:highlight w:val="green"/>
        </w:rPr>
        <w:t xml:space="preserve">ALERT TMTT Analyst and Content Oversight of </w:t>
      </w:r>
      <w:r w:rsidRPr="00413D4E">
        <w:rPr>
          <w:b/>
          <w:bCs/>
          <w:highlight w:val="green"/>
        </w:rPr>
        <w:t>Obsolete Cites:</w:t>
      </w:r>
    </w:p>
    <w:p w14:paraId="7EDDFC38" w14:textId="08904502" w:rsidR="00413D4E" w:rsidRDefault="00AA22D4" w:rsidP="00856FC0">
      <w:r>
        <w:t>When I</w:t>
      </w:r>
      <w:r w:rsidR="00BB5989">
        <w:t>N</w:t>
      </w:r>
      <w:r>
        <w:t xml:space="preserve">FOCON has </w:t>
      </w:r>
      <w:r w:rsidR="006442D9">
        <w:t xml:space="preserve">reviewed each potential obsolete </w:t>
      </w:r>
      <w:proofErr w:type="gramStart"/>
      <w:r w:rsidR="006442D9">
        <w:t>cite</w:t>
      </w:r>
      <w:proofErr w:type="gramEnd"/>
      <w:r w:rsidR="006442D9">
        <w:t xml:space="preserve"> </w:t>
      </w:r>
      <w:r w:rsidR="00BD6C95">
        <w:t xml:space="preserve">listed </w:t>
      </w:r>
      <w:r w:rsidR="006442D9">
        <w:t xml:space="preserve">on the </w:t>
      </w:r>
      <w:r>
        <w:t>EXCEL spread</w:t>
      </w:r>
      <w:r w:rsidR="006442D9">
        <w:t>sheet and recorded the specific location</w:t>
      </w:r>
      <w:r w:rsidR="00C5423B">
        <w:t xml:space="preserve"> of</w:t>
      </w:r>
      <w:r w:rsidR="00C91BD8">
        <w:t xml:space="preserve"> 1.) </w:t>
      </w:r>
      <w:r w:rsidR="00C5423B">
        <w:t xml:space="preserve"> all pinpoint cites</w:t>
      </w:r>
      <w:r w:rsidR="00C91BD8">
        <w:t xml:space="preserve">, </w:t>
      </w:r>
      <w:r w:rsidR="00C5423B">
        <w:t>and</w:t>
      </w:r>
      <w:r w:rsidR="004A5142">
        <w:t xml:space="preserve"> </w:t>
      </w:r>
      <w:r w:rsidR="00C91BD8">
        <w:t xml:space="preserve">2.) all </w:t>
      </w:r>
      <w:r w:rsidR="004A5142">
        <w:t>general cites</w:t>
      </w:r>
      <w:r w:rsidR="00821CD0">
        <w:t xml:space="preserve"> that</w:t>
      </w:r>
      <w:r w:rsidR="004A5142">
        <w:t xml:space="preserve"> require</w:t>
      </w:r>
      <w:r w:rsidR="00821CD0">
        <w:t xml:space="preserve"> a</w:t>
      </w:r>
      <w:r w:rsidR="00C91BD8">
        <w:t xml:space="preserve"> ne</w:t>
      </w:r>
      <w:r w:rsidR="004A5142">
        <w:t xml:space="preserve">w portfolio title and/or portfolio number </w:t>
      </w:r>
      <w:r w:rsidR="00267351">
        <w:t>– INFOCON is ready for the Alert Process.</w:t>
      </w:r>
      <w:r w:rsidR="00C5423B">
        <w:t xml:space="preserve"> </w:t>
      </w:r>
    </w:p>
    <w:p w14:paraId="3ED9C1F0" w14:textId="77777777" w:rsidR="00EA6F0F" w:rsidRPr="00EA6F0F" w:rsidRDefault="008B3D8B" w:rsidP="007E56D8">
      <w:pPr>
        <w:pStyle w:val="ListParagraph"/>
        <w:numPr>
          <w:ilvl w:val="0"/>
          <w:numId w:val="18"/>
        </w:numPr>
        <w:jc w:val="center"/>
      </w:pPr>
      <w:r>
        <w:t>Name the Worksheet Obsolete Cites Across BTAX for Portfolio</w:t>
      </w:r>
      <w:r w:rsidR="00A431D6">
        <w:t xml:space="preserve"> XXX.</w:t>
      </w:r>
      <w:r w:rsidR="003D5604">
        <w:t xml:space="preserve"> </w:t>
      </w:r>
      <w:r w:rsidR="003D5604" w:rsidRPr="00254510">
        <w:rPr>
          <w:i/>
          <w:iCs/>
        </w:rPr>
        <w:t xml:space="preserve">EX: </w:t>
      </w:r>
      <w:r w:rsidR="003D5604" w:rsidRPr="00254510">
        <w:rPr>
          <w:rFonts w:ascii="Franklin Gothic Book" w:hAnsi="Franklin Gothic Book"/>
          <w:i/>
          <w:iCs/>
        </w:rPr>
        <w:t xml:space="preserve"> </w:t>
      </w:r>
      <w:r w:rsidR="00254510">
        <w:rPr>
          <w:noProof/>
        </w:rPr>
        <w:drawing>
          <wp:inline distT="0" distB="0" distL="0" distR="0" wp14:anchorId="09FB99F2" wp14:editId="302AF616">
            <wp:extent cx="6093279" cy="437496"/>
            <wp:effectExtent l="19050" t="19050" r="3175" b="20320"/>
            <wp:docPr id="1975264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646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6642" cy="44491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01230E" w14:textId="77777777" w:rsidR="00CE2957" w:rsidRDefault="00CE2957" w:rsidP="00CE2957">
      <w:pPr>
        <w:pStyle w:val="ListParagraph"/>
      </w:pPr>
    </w:p>
    <w:p w14:paraId="162A9B03" w14:textId="17AF5FF6" w:rsidR="00C91BD8" w:rsidRDefault="00C91BD8" w:rsidP="00C91BD8">
      <w:pPr>
        <w:pStyle w:val="ListParagraph"/>
        <w:numPr>
          <w:ilvl w:val="0"/>
          <w:numId w:val="18"/>
        </w:numPr>
      </w:pPr>
      <w:r>
        <w:t>Attach the completed Obsolete Cites Across BTAX Worksheet</w:t>
      </w:r>
      <w:r w:rsidR="00A431D6">
        <w:t xml:space="preserve"> for Portfolio XXX to the JIRA Ticket.</w:t>
      </w:r>
    </w:p>
    <w:p w14:paraId="2679D4F9" w14:textId="7E4375C2" w:rsidR="00020493" w:rsidRDefault="00020493" w:rsidP="00C91BD8">
      <w:pPr>
        <w:pStyle w:val="ListParagraph"/>
        <w:numPr>
          <w:ilvl w:val="0"/>
          <w:numId w:val="18"/>
        </w:numPr>
      </w:pPr>
      <w:r>
        <w:t>Flag and alert the stakeholders in the JIRA ticket.</w:t>
      </w:r>
    </w:p>
    <w:p w14:paraId="1BC0ACC8" w14:textId="77777777" w:rsidR="00020493" w:rsidRDefault="00A431D6" w:rsidP="00020493">
      <w:pPr>
        <w:pStyle w:val="ListParagraph"/>
        <w:numPr>
          <w:ilvl w:val="1"/>
          <w:numId w:val="18"/>
        </w:numPr>
      </w:pPr>
      <w:r>
        <w:t>In the comment flag the TMTT</w:t>
      </w:r>
      <w:r w:rsidR="00E87657">
        <w:t xml:space="preserve"> Analyst provided in the JIRA Ticket using the @ symbol.</w:t>
      </w:r>
    </w:p>
    <w:p w14:paraId="70ACDA5B" w14:textId="77777777" w:rsidR="00020493" w:rsidRDefault="00E87657" w:rsidP="00020493">
      <w:pPr>
        <w:pStyle w:val="ListParagraph"/>
        <w:numPr>
          <w:ilvl w:val="1"/>
          <w:numId w:val="18"/>
        </w:numPr>
      </w:pPr>
      <w:r>
        <w:t>In the comment flag the Content Oversight contact</w:t>
      </w:r>
      <w:r w:rsidR="00555491">
        <w:t xml:space="preserve"> using the @ symbol.</w:t>
      </w:r>
    </w:p>
    <w:p w14:paraId="1D8C5405" w14:textId="77777777" w:rsidR="00020493" w:rsidRDefault="00285706" w:rsidP="00020493">
      <w:pPr>
        <w:pStyle w:val="ListParagraph"/>
        <w:numPr>
          <w:ilvl w:val="2"/>
          <w:numId w:val="18"/>
        </w:numPr>
      </w:pPr>
      <w:r>
        <w:t>The Content Oversight contact will be the “Reporter” on the ticket. Generally, Paula Firestone.</w:t>
      </w:r>
    </w:p>
    <w:p w14:paraId="36BBF28F" w14:textId="437DC0AD" w:rsidR="00A30D37" w:rsidRPr="00C408EE" w:rsidRDefault="00F45DBD" w:rsidP="00D85FD8">
      <w:pPr>
        <w:pStyle w:val="ListParagraph"/>
        <w:numPr>
          <w:ilvl w:val="1"/>
          <w:numId w:val="18"/>
        </w:numPr>
      </w:pPr>
      <w:r>
        <w:t>Alert the</w:t>
      </w:r>
      <w:r w:rsidR="00FF66BF">
        <w:t xml:space="preserve"> contacts that Obsolete Cites Across BTAX for Portfolio XXX </w:t>
      </w:r>
      <w:r w:rsidR="00020493">
        <w:t>are</w:t>
      </w:r>
      <w:r w:rsidR="00FF66BF">
        <w:t xml:space="preserve"> ready for review. </w:t>
      </w:r>
      <w:r w:rsidR="00905216">
        <w:t xml:space="preserve">To assist the Analyst, specify </w:t>
      </w:r>
      <w:r w:rsidR="004B1160">
        <w:t xml:space="preserve">pinpoint cites are flagged in yellow and instruct the analyst to </w:t>
      </w:r>
      <w:r w:rsidR="0059046D">
        <w:t xml:space="preserve">add the INFOCON update instructions under the Col. </w:t>
      </w:r>
      <w:r w:rsidR="0059046D" w:rsidRPr="00020493">
        <w:rPr>
          <w:b/>
          <w:bCs/>
        </w:rPr>
        <w:t>“TMTT Update Instructions</w:t>
      </w:r>
      <w:r w:rsidR="005C583C">
        <w:rPr>
          <w:b/>
          <w:bCs/>
        </w:rPr>
        <w:t xml:space="preserve"> for INFOCON</w:t>
      </w:r>
      <w:r w:rsidR="0059046D" w:rsidRPr="00020493">
        <w:rPr>
          <w:b/>
          <w:bCs/>
        </w:rPr>
        <w:t>”.</w:t>
      </w:r>
    </w:p>
    <w:p w14:paraId="2AA77278" w14:textId="77777777" w:rsidR="00C408EE" w:rsidRDefault="00C408EE" w:rsidP="00C408EE"/>
    <w:p w14:paraId="3AE45651" w14:textId="77777777" w:rsidR="00C030A4" w:rsidRDefault="00C030A4" w:rsidP="00C408EE">
      <w:pPr>
        <w:rPr>
          <w:b/>
          <w:bCs/>
        </w:rPr>
      </w:pPr>
    </w:p>
    <w:p w14:paraId="21596A14" w14:textId="77777777" w:rsidR="00C030A4" w:rsidRDefault="00C030A4" w:rsidP="00C408EE">
      <w:pPr>
        <w:rPr>
          <w:b/>
          <w:bCs/>
        </w:rPr>
      </w:pPr>
    </w:p>
    <w:p w14:paraId="0FA7AD34" w14:textId="77777777" w:rsidR="00C030A4" w:rsidRDefault="00C030A4" w:rsidP="00C408EE">
      <w:pPr>
        <w:rPr>
          <w:b/>
          <w:bCs/>
        </w:rPr>
      </w:pPr>
    </w:p>
    <w:p w14:paraId="2597B7B3" w14:textId="77777777" w:rsidR="00C030A4" w:rsidRDefault="00C030A4" w:rsidP="00C408EE">
      <w:pPr>
        <w:rPr>
          <w:b/>
          <w:bCs/>
        </w:rPr>
      </w:pPr>
    </w:p>
    <w:p w14:paraId="69E951DF" w14:textId="77777777" w:rsidR="00C030A4" w:rsidRDefault="00C030A4" w:rsidP="00C408EE">
      <w:pPr>
        <w:rPr>
          <w:b/>
          <w:bCs/>
        </w:rPr>
      </w:pPr>
    </w:p>
    <w:p w14:paraId="355058FC" w14:textId="77777777" w:rsidR="00C030A4" w:rsidRDefault="00C030A4" w:rsidP="00C408EE">
      <w:pPr>
        <w:rPr>
          <w:b/>
          <w:bCs/>
        </w:rPr>
      </w:pPr>
    </w:p>
    <w:p w14:paraId="514D7181" w14:textId="77777777" w:rsidR="00C030A4" w:rsidRDefault="00C030A4" w:rsidP="00C408EE">
      <w:pPr>
        <w:rPr>
          <w:b/>
          <w:bCs/>
        </w:rPr>
      </w:pPr>
    </w:p>
    <w:p w14:paraId="0D857E77" w14:textId="77777777" w:rsidR="00C030A4" w:rsidRDefault="00C030A4" w:rsidP="00C408EE">
      <w:pPr>
        <w:rPr>
          <w:b/>
          <w:bCs/>
        </w:rPr>
      </w:pPr>
    </w:p>
    <w:p w14:paraId="29345F39" w14:textId="77777777" w:rsidR="00C030A4" w:rsidRDefault="00C030A4" w:rsidP="00C408EE">
      <w:pPr>
        <w:rPr>
          <w:b/>
          <w:bCs/>
        </w:rPr>
      </w:pPr>
    </w:p>
    <w:p w14:paraId="029687D5" w14:textId="77777777" w:rsidR="00C030A4" w:rsidRDefault="00C030A4" w:rsidP="00C408EE">
      <w:pPr>
        <w:rPr>
          <w:b/>
          <w:bCs/>
        </w:rPr>
      </w:pPr>
    </w:p>
    <w:p w14:paraId="79F4A7C9" w14:textId="77777777" w:rsidR="00C030A4" w:rsidRDefault="00C030A4" w:rsidP="00C408EE">
      <w:pPr>
        <w:rPr>
          <w:b/>
          <w:bCs/>
        </w:rPr>
      </w:pPr>
    </w:p>
    <w:p w14:paraId="5893ABB3" w14:textId="77777777" w:rsidR="00C030A4" w:rsidRDefault="00C030A4" w:rsidP="00C408EE">
      <w:pPr>
        <w:rPr>
          <w:b/>
          <w:bCs/>
        </w:rPr>
      </w:pPr>
    </w:p>
    <w:p w14:paraId="029D71D5" w14:textId="77777777" w:rsidR="00C030A4" w:rsidRDefault="00C030A4" w:rsidP="00C408EE">
      <w:pPr>
        <w:rPr>
          <w:b/>
          <w:bCs/>
        </w:rPr>
      </w:pPr>
    </w:p>
    <w:p w14:paraId="33631C6A" w14:textId="77777777" w:rsidR="00C030A4" w:rsidRDefault="00C030A4" w:rsidP="00C408EE">
      <w:pPr>
        <w:rPr>
          <w:b/>
          <w:bCs/>
        </w:rPr>
      </w:pPr>
    </w:p>
    <w:p w14:paraId="1F85404D" w14:textId="77777777" w:rsidR="00C030A4" w:rsidRDefault="00C030A4" w:rsidP="00C408EE">
      <w:pPr>
        <w:rPr>
          <w:b/>
          <w:bCs/>
        </w:rPr>
      </w:pPr>
    </w:p>
    <w:p w14:paraId="25B6ED76" w14:textId="7C45DEE7" w:rsidR="00C408EE" w:rsidRDefault="00C408EE" w:rsidP="00C408EE">
      <w:pPr>
        <w:rPr>
          <w:b/>
          <w:bCs/>
        </w:rPr>
      </w:pPr>
      <w:r w:rsidRPr="00C408EE">
        <w:rPr>
          <w:b/>
          <w:bCs/>
        </w:rPr>
        <w:t>General Note about BNA Picks</w:t>
      </w:r>
      <w:r>
        <w:rPr>
          <w:b/>
          <w:bCs/>
        </w:rPr>
        <w:t xml:space="preserve">: </w:t>
      </w:r>
    </w:p>
    <w:p w14:paraId="718ADFC3" w14:textId="4748BEBC" w:rsidR="00E90752" w:rsidRPr="00C408EE" w:rsidRDefault="00C408EE" w:rsidP="00C408EE">
      <w:r>
        <w:t xml:space="preserve">The right rail of Analysis often has a BNA Pick Topic Card with cites to content on the BTAX platform. Do not note these cites in the Obsolete Cite spreadsheet. Content Oversight has a </w:t>
      </w:r>
      <w:r w:rsidR="005F473D">
        <w:t xml:space="preserve">separate workflow to capture and make any </w:t>
      </w:r>
      <w:r w:rsidR="005F473D">
        <w:lastRenderedPageBreak/>
        <w:t xml:space="preserve">obsolete cite </w:t>
      </w:r>
      <w:r w:rsidR="00044A6A">
        <w:t>updates.</w:t>
      </w:r>
      <w:r w:rsidR="00E90752">
        <w:t xml:space="preserve"> A sample BNA Pick will look like this illustration:</w:t>
      </w:r>
      <w:r w:rsidR="00E90752">
        <w:rPr>
          <w:noProof/>
        </w:rPr>
        <w:drawing>
          <wp:inline distT="0" distB="0" distL="0" distR="0" wp14:anchorId="7808EF99" wp14:editId="1CF3C419">
            <wp:extent cx="6522720" cy="7597140"/>
            <wp:effectExtent l="19050" t="19050" r="11430" b="22860"/>
            <wp:docPr id="958701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154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6918" cy="760202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00E26A" w14:textId="77777777" w:rsidR="005110DB" w:rsidRDefault="005110DB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49226A3E" w14:textId="3690184C" w:rsidR="00DB7E1C" w:rsidRDefault="001B5F7D" w:rsidP="00311082">
      <w:pPr>
        <w:jc w:val="center"/>
        <w:rPr>
          <w:rFonts w:ascii="Franklin Gothic Book" w:hAnsi="Franklin Gothic Book"/>
          <w:b/>
          <w:bCs/>
        </w:rPr>
      </w:pPr>
      <w:r w:rsidRPr="001B5F7D">
        <w:rPr>
          <w:rFonts w:ascii="Franklin Gothic Book" w:hAnsi="Franklin Gothic Book"/>
          <w:b/>
          <w:bCs/>
          <w:highlight w:val="green"/>
        </w:rPr>
        <w:lastRenderedPageBreak/>
        <w:t>Detailed Steps: UPDATE Obsolete Cites</w:t>
      </w:r>
    </w:p>
    <w:p w14:paraId="70CBFD02" w14:textId="56302D01" w:rsidR="007E6FCA" w:rsidRDefault="00D92FCA" w:rsidP="001B5F7D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Next steps: </w:t>
      </w:r>
      <w:r w:rsidR="00C44FA6">
        <w:rPr>
          <w:rFonts w:ascii="Franklin Gothic Book" w:hAnsi="Franklin Gothic Book"/>
        </w:rPr>
        <w:t>BTAX review process</w:t>
      </w:r>
      <w:r w:rsidR="00480C56">
        <w:rPr>
          <w:rFonts w:ascii="Franklin Gothic Book" w:hAnsi="Franklin Gothic Book"/>
        </w:rPr>
        <w:t xml:space="preserve"> is 2</w:t>
      </w:r>
      <w:r w:rsidR="00C44FA6">
        <w:rPr>
          <w:rFonts w:ascii="Franklin Gothic Book" w:hAnsi="Franklin Gothic Book"/>
        </w:rPr>
        <w:t>-step</w:t>
      </w:r>
      <w:r w:rsidR="00EA6F0F">
        <w:rPr>
          <w:rFonts w:ascii="Franklin Gothic Book" w:hAnsi="Franklin Gothic Book"/>
        </w:rPr>
        <w:t>s</w:t>
      </w:r>
      <w:r w:rsidR="00C44FA6">
        <w:rPr>
          <w:rFonts w:ascii="Franklin Gothic Book" w:hAnsi="Franklin Gothic Book"/>
        </w:rPr>
        <w:t xml:space="preserve">: </w:t>
      </w:r>
    </w:p>
    <w:p w14:paraId="52E4185E" w14:textId="040AAB3F" w:rsidR="007E6FCA" w:rsidRPr="007E6FCA" w:rsidRDefault="002A2928" w:rsidP="00731213">
      <w:pPr>
        <w:pStyle w:val="ListParagraph"/>
        <w:numPr>
          <w:ilvl w:val="2"/>
          <w:numId w:val="1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Step 1: </w:t>
      </w:r>
      <w:r w:rsidR="00F17A7B" w:rsidRPr="007E6FCA">
        <w:rPr>
          <w:rFonts w:ascii="Franklin Gothic Book" w:hAnsi="Franklin Gothic Book"/>
        </w:rPr>
        <w:t xml:space="preserve">Based on the completed Obsolete Cites Across BTAX </w:t>
      </w:r>
      <w:r w:rsidR="007E6FCA" w:rsidRPr="007E6FCA">
        <w:rPr>
          <w:rFonts w:ascii="Franklin Gothic Book" w:hAnsi="Franklin Gothic Book"/>
        </w:rPr>
        <w:t xml:space="preserve">spreadsheet, </w:t>
      </w:r>
      <w:r w:rsidR="00D33377" w:rsidRPr="007E6FCA">
        <w:rPr>
          <w:rFonts w:ascii="Franklin Gothic Book" w:hAnsi="Franklin Gothic Book"/>
        </w:rPr>
        <w:t xml:space="preserve">Content Oversight </w:t>
      </w:r>
      <w:r w:rsidR="00C44FA6" w:rsidRPr="007E6FCA">
        <w:rPr>
          <w:rFonts w:ascii="Franklin Gothic Book" w:hAnsi="Franklin Gothic Book"/>
        </w:rPr>
        <w:t xml:space="preserve">will check out </w:t>
      </w:r>
      <w:r w:rsidR="00F17A7B" w:rsidRPr="007E6FCA">
        <w:rPr>
          <w:rFonts w:ascii="Franklin Gothic Book" w:hAnsi="Franklin Gothic Book"/>
        </w:rPr>
        <w:t>all files in BWIP</w:t>
      </w:r>
      <w:r w:rsidR="007E6FCA" w:rsidRPr="007E6FCA">
        <w:rPr>
          <w:rFonts w:ascii="Franklin Gothic Book" w:hAnsi="Franklin Gothic Book"/>
        </w:rPr>
        <w:t xml:space="preserve"> for INFOCON review</w:t>
      </w:r>
      <w:r w:rsidR="001A15A4">
        <w:rPr>
          <w:rFonts w:ascii="Franklin Gothic Book" w:hAnsi="Franklin Gothic Book"/>
        </w:rPr>
        <w:t xml:space="preserve"> using Oxygen</w:t>
      </w:r>
      <w:r w:rsidR="00AA19A7">
        <w:rPr>
          <w:rFonts w:ascii="Franklin Gothic Book" w:hAnsi="Franklin Gothic Book"/>
        </w:rPr>
        <w:t>.</w:t>
      </w:r>
    </w:p>
    <w:p w14:paraId="4EDB9D35" w14:textId="6383060B" w:rsidR="00145DC7" w:rsidRDefault="002A2928" w:rsidP="00145DC7">
      <w:pPr>
        <w:pStyle w:val="ListParagraph"/>
        <w:numPr>
          <w:ilvl w:val="2"/>
          <w:numId w:val="1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Step 2: </w:t>
      </w:r>
      <w:r w:rsidR="007E6FCA">
        <w:rPr>
          <w:rFonts w:ascii="Franklin Gothic Book" w:hAnsi="Franklin Gothic Book"/>
        </w:rPr>
        <w:t xml:space="preserve">TMTT Analyst will review their assigned </w:t>
      </w:r>
      <w:r w:rsidR="00A30D37">
        <w:rPr>
          <w:rFonts w:ascii="Franklin Gothic Book" w:hAnsi="Franklin Gothic Book"/>
        </w:rPr>
        <w:t xml:space="preserve">sections for </w:t>
      </w:r>
      <w:r w:rsidR="003A4ECA">
        <w:rPr>
          <w:rFonts w:ascii="Franklin Gothic Book" w:hAnsi="Franklin Gothic Book"/>
        </w:rPr>
        <w:t xml:space="preserve">the obsolete </w:t>
      </w:r>
      <w:r w:rsidR="007E6FCA">
        <w:rPr>
          <w:rFonts w:ascii="Franklin Gothic Book" w:hAnsi="Franklin Gothic Book"/>
        </w:rPr>
        <w:t xml:space="preserve">cites and provide </w:t>
      </w:r>
      <w:r w:rsidR="00D72003">
        <w:rPr>
          <w:rFonts w:ascii="Franklin Gothic Book" w:hAnsi="Franklin Gothic Book"/>
        </w:rPr>
        <w:t>the</w:t>
      </w:r>
      <w:r w:rsidR="007E6FCA">
        <w:rPr>
          <w:rFonts w:ascii="Franklin Gothic Book" w:hAnsi="Franklin Gothic Book"/>
        </w:rPr>
        <w:t xml:space="preserve"> </w:t>
      </w:r>
      <w:r w:rsidR="00EA76AA">
        <w:rPr>
          <w:rFonts w:ascii="Franklin Gothic Book" w:hAnsi="Franklin Gothic Book"/>
        </w:rPr>
        <w:t xml:space="preserve">update instruction directly in the worksheet under the </w:t>
      </w:r>
      <w:r w:rsidR="00FB6FBA">
        <w:rPr>
          <w:rFonts w:ascii="Franklin Gothic Book" w:hAnsi="Franklin Gothic Book"/>
          <w:b/>
          <w:bCs/>
        </w:rPr>
        <w:t>TMTT Update</w:t>
      </w:r>
      <w:r w:rsidR="00EA76AA" w:rsidRPr="003A4ECA">
        <w:rPr>
          <w:rFonts w:ascii="Franklin Gothic Book" w:hAnsi="Franklin Gothic Book"/>
          <w:b/>
          <w:bCs/>
        </w:rPr>
        <w:t xml:space="preserve"> Instruction</w:t>
      </w:r>
      <w:r w:rsidR="00D72003">
        <w:rPr>
          <w:rFonts w:ascii="Franklin Gothic Book" w:hAnsi="Franklin Gothic Book"/>
          <w:b/>
          <w:bCs/>
        </w:rPr>
        <w:t xml:space="preserve">s for INFOCON </w:t>
      </w:r>
      <w:r w:rsidR="008A2B4E">
        <w:rPr>
          <w:rFonts w:ascii="Franklin Gothic Book" w:hAnsi="Franklin Gothic Book"/>
        </w:rPr>
        <w:t>c</w:t>
      </w:r>
      <w:r w:rsidR="00EA76AA">
        <w:rPr>
          <w:rFonts w:ascii="Franklin Gothic Book" w:hAnsi="Franklin Gothic Book"/>
        </w:rPr>
        <w:t>olumn</w:t>
      </w:r>
      <w:r w:rsidR="00EB5B51">
        <w:rPr>
          <w:rFonts w:ascii="Franklin Gothic Book" w:hAnsi="Franklin Gothic Book"/>
        </w:rPr>
        <w:t xml:space="preserve">. </w:t>
      </w:r>
    </w:p>
    <w:p w14:paraId="4C86CB00" w14:textId="77777777" w:rsidR="005F7ED4" w:rsidRPr="005F7ED4" w:rsidRDefault="005F7ED4" w:rsidP="005F7ED4">
      <w:pPr>
        <w:pStyle w:val="ListParagraph"/>
        <w:ind w:left="1440"/>
        <w:rPr>
          <w:rFonts w:ascii="Franklin Gothic Book" w:hAnsi="Franklin Gothic Book"/>
        </w:rPr>
      </w:pPr>
    </w:p>
    <w:p w14:paraId="38E83005" w14:textId="45972703" w:rsidR="002C32A7" w:rsidRDefault="00731213" w:rsidP="002C32A7">
      <w:pPr>
        <w:pStyle w:val="ListParagraph"/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145DC7">
        <w:rPr>
          <w:rFonts w:ascii="Franklin Gothic Book" w:hAnsi="Franklin Gothic Book"/>
        </w:rPr>
        <w:t xml:space="preserve">When the files have been checked-out in </w:t>
      </w:r>
      <w:hyperlink r:id="rId26" w:history="1">
        <w:r w:rsidR="002F793C" w:rsidRPr="00145DC7">
          <w:rPr>
            <w:rStyle w:val="Hyperlink"/>
            <w:rFonts w:ascii="Franklin Gothic Book" w:hAnsi="Franklin Gothic Book"/>
          </w:rPr>
          <w:t>BWIP</w:t>
        </w:r>
      </w:hyperlink>
      <w:r w:rsidR="002F793C" w:rsidRPr="00145DC7">
        <w:rPr>
          <w:rFonts w:ascii="Franklin Gothic Book" w:hAnsi="Franklin Gothic Book"/>
        </w:rPr>
        <w:t>,</w:t>
      </w:r>
      <w:r w:rsidR="00145DC7" w:rsidRPr="00145DC7">
        <w:rPr>
          <w:rFonts w:ascii="Franklin Gothic Book" w:hAnsi="Franklin Gothic Book"/>
        </w:rPr>
        <w:t xml:space="preserve"> and ready for INFOCON to update </w:t>
      </w:r>
      <w:r w:rsidR="00F50AF9">
        <w:rPr>
          <w:rFonts w:ascii="Franklin Gothic Book" w:hAnsi="Franklin Gothic Book"/>
        </w:rPr>
        <w:t xml:space="preserve">files, </w:t>
      </w:r>
      <w:r w:rsidR="004226E3" w:rsidRPr="00145DC7">
        <w:rPr>
          <w:rFonts w:ascii="Franklin Gothic Book" w:hAnsi="Franklin Gothic Book"/>
        </w:rPr>
        <w:t>Content Oversight will alert INFOCON via the JIRA ticket.</w:t>
      </w:r>
    </w:p>
    <w:p w14:paraId="4133423C" w14:textId="77777777" w:rsidR="005110DB" w:rsidRDefault="002C32A7" w:rsidP="005110DB">
      <w:pPr>
        <w:pStyle w:val="NoSpacing"/>
        <w:ind w:left="1800"/>
      </w:pPr>
      <w:r w:rsidRPr="00632FC6">
        <w:rPr>
          <w:rFonts w:ascii="Franklin Gothic Book" w:hAnsi="Franklin Gothic Book"/>
        </w:rPr>
        <w:t xml:space="preserve">a, </w:t>
      </w:r>
      <w:proofErr w:type="gramStart"/>
      <w:r w:rsidRPr="00632FC6">
        <w:rPr>
          <w:rFonts w:ascii="Franklin Gothic Book" w:hAnsi="Franklin Gothic Book"/>
        </w:rPr>
        <w:t>All</w:t>
      </w:r>
      <w:proofErr w:type="gramEnd"/>
      <w:r w:rsidRPr="00632FC6">
        <w:rPr>
          <w:rFonts w:ascii="Franklin Gothic Book" w:hAnsi="Franklin Gothic Book"/>
        </w:rPr>
        <w:t xml:space="preserve"> files that need updat</w:t>
      </w:r>
      <w:r w:rsidR="00477ABD">
        <w:rPr>
          <w:rFonts w:ascii="Franklin Gothic Book" w:hAnsi="Franklin Gothic Book"/>
        </w:rPr>
        <w:t>ing</w:t>
      </w:r>
      <w:r w:rsidRPr="00632FC6">
        <w:rPr>
          <w:rFonts w:ascii="Franklin Gothic Book" w:hAnsi="Franklin Gothic Book"/>
        </w:rPr>
        <w:t xml:space="preserve"> will be checked-out in BWIP</w:t>
      </w:r>
      <w:r w:rsidR="00632FC6">
        <w:rPr>
          <w:rFonts w:ascii="Franklin Gothic Book" w:hAnsi="Franklin Gothic Book"/>
        </w:rPr>
        <w:t xml:space="preserve"> (</w:t>
      </w:r>
      <w:r w:rsidRPr="00632FC6">
        <w:rPr>
          <w:rFonts w:ascii="Franklin Gothic Book" w:hAnsi="Franklin Gothic Book"/>
        </w:rPr>
        <w:t>according to the submitted spreadsheet</w:t>
      </w:r>
      <w:r w:rsidR="00632FC6">
        <w:rPr>
          <w:rFonts w:ascii="Franklin Gothic Book" w:hAnsi="Franklin Gothic Book"/>
        </w:rPr>
        <w:t xml:space="preserve">) </w:t>
      </w:r>
      <w:r w:rsidR="00477ABD">
        <w:rPr>
          <w:rFonts w:ascii="Franklin Gothic Book" w:hAnsi="Franklin Gothic Book"/>
        </w:rPr>
        <w:t>and</w:t>
      </w:r>
      <w:r w:rsidR="00632FC6" w:rsidRPr="00632FC6">
        <w:t xml:space="preserve"> marked under the Content Oversight ID specified in the JIRA ticket. Generally, </w:t>
      </w:r>
    </w:p>
    <w:p w14:paraId="50A33011" w14:textId="77777777" w:rsidR="005110DB" w:rsidRDefault="00632FC6" w:rsidP="005110DB">
      <w:pPr>
        <w:pStyle w:val="NoSpacing"/>
        <w:ind w:left="1800"/>
      </w:pPr>
      <w:r w:rsidRPr="00632FC6">
        <w:t>“PF5147”.</w:t>
      </w:r>
      <w:r w:rsidR="004975B5">
        <w:t xml:space="preserve"> See sample BWIP screen, </w:t>
      </w:r>
      <w:r w:rsidR="004A6F66">
        <w:t>below.</w:t>
      </w:r>
    </w:p>
    <w:p w14:paraId="3996F7A7" w14:textId="7FF01219" w:rsidR="00317158" w:rsidRPr="009F06E4" w:rsidRDefault="005110DB" w:rsidP="005110DB">
      <w:pPr>
        <w:pStyle w:val="NoSpacing"/>
        <w:ind w:left="1800"/>
        <w:rPr>
          <w:rFonts w:ascii="Franklin Gothic Book" w:hAnsi="Franklin Gothic Book"/>
        </w:rPr>
      </w:pPr>
      <w:r w:rsidRPr="00AC30FF">
        <w:rPr>
          <w:noProof/>
        </w:rPr>
        <w:drawing>
          <wp:inline distT="0" distB="0" distL="0" distR="0" wp14:anchorId="37F33CD9" wp14:editId="09721CBD">
            <wp:extent cx="5739765" cy="2451188"/>
            <wp:effectExtent l="19050" t="19050" r="13335" b="25400"/>
            <wp:docPr id="4223614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6143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5239" cy="247914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49826D" w14:textId="6C8D430F" w:rsidR="00D77B89" w:rsidRDefault="00D77B89" w:rsidP="00317158">
      <w:pPr>
        <w:pStyle w:val="NoSpacing"/>
        <w:ind w:left="1800"/>
        <w:rPr>
          <w:rFonts w:ascii="Franklin Gothic Book" w:hAnsi="Franklin Gothic Book"/>
        </w:rPr>
      </w:pPr>
    </w:p>
    <w:p w14:paraId="2946AEB2" w14:textId="3A455B35" w:rsidR="00D77B89" w:rsidRPr="00632FC6" w:rsidRDefault="00D77B89" w:rsidP="00317158">
      <w:pPr>
        <w:pStyle w:val="NoSpacing"/>
        <w:ind w:left="1800"/>
        <w:rPr>
          <w:rFonts w:ascii="Franklin Gothic Book" w:hAnsi="Franklin Gothic Book"/>
        </w:rPr>
      </w:pPr>
    </w:p>
    <w:p w14:paraId="3DB59470" w14:textId="0AFCC2FF" w:rsidR="002C32A7" w:rsidRDefault="002C32A7" w:rsidP="002C32A7">
      <w:pPr>
        <w:pStyle w:val="ListParagraph"/>
        <w:ind w:left="1440"/>
        <w:jc w:val="both"/>
        <w:rPr>
          <w:rFonts w:ascii="Franklin Gothic Book" w:hAnsi="Franklin Gothic Book"/>
        </w:rPr>
      </w:pPr>
    </w:p>
    <w:p w14:paraId="22A21FAE" w14:textId="6AAD3C2B" w:rsidR="00E30369" w:rsidRDefault="005F7ED4" w:rsidP="00E30369">
      <w:pPr>
        <w:pStyle w:val="ListParagraph"/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E30369">
        <w:rPr>
          <w:rFonts w:ascii="Franklin Gothic Book" w:hAnsi="Franklin Gothic Book"/>
        </w:rPr>
        <w:t>Using</w:t>
      </w:r>
      <w:r w:rsidR="00D90BED" w:rsidRPr="00E30369">
        <w:rPr>
          <w:rFonts w:ascii="Franklin Gothic Book" w:hAnsi="Franklin Gothic Book"/>
        </w:rPr>
        <w:t xml:space="preserve"> the spreadsheet</w:t>
      </w:r>
      <w:r w:rsidRPr="00E30369">
        <w:rPr>
          <w:rFonts w:ascii="Franklin Gothic Book" w:hAnsi="Franklin Gothic Book"/>
        </w:rPr>
        <w:t xml:space="preserve"> as </w:t>
      </w:r>
      <w:r w:rsidR="000B380D" w:rsidRPr="00E30369">
        <w:rPr>
          <w:rFonts w:ascii="Franklin Gothic Book" w:hAnsi="Franklin Gothic Book"/>
        </w:rPr>
        <w:t xml:space="preserve">a </w:t>
      </w:r>
      <w:r w:rsidR="00217C0B" w:rsidRPr="00BB2A1C">
        <w:rPr>
          <w:rFonts w:ascii="Franklin Gothic Book" w:hAnsi="Franklin Gothic Book"/>
        </w:rPr>
        <w:t>guide,</w:t>
      </w:r>
      <w:r w:rsidR="00C355E9" w:rsidRPr="00BB2A1C">
        <w:rPr>
          <w:rFonts w:ascii="Franklin Gothic Book" w:hAnsi="Franklin Gothic Book"/>
        </w:rPr>
        <w:t xml:space="preserve"> edit</w:t>
      </w:r>
      <w:r w:rsidR="007F28ED" w:rsidRPr="00E30369">
        <w:rPr>
          <w:rFonts w:ascii="Franklin Gothic Book" w:hAnsi="Franklin Gothic Book"/>
        </w:rPr>
        <w:t xml:space="preserve"> each obsolete </w:t>
      </w:r>
      <w:proofErr w:type="gramStart"/>
      <w:r w:rsidR="007F28ED" w:rsidRPr="00E30369">
        <w:rPr>
          <w:rFonts w:ascii="Franklin Gothic Book" w:hAnsi="Franklin Gothic Book"/>
        </w:rPr>
        <w:t>cite</w:t>
      </w:r>
      <w:proofErr w:type="gramEnd"/>
      <w:r w:rsidR="007F28ED" w:rsidRPr="00E30369">
        <w:rPr>
          <w:rFonts w:ascii="Franklin Gothic Book" w:hAnsi="Franklin Gothic Book"/>
        </w:rPr>
        <w:t xml:space="preserve"> in the BWIP file for</w:t>
      </w:r>
      <w:r w:rsidR="00FA119D" w:rsidRPr="00E30369">
        <w:rPr>
          <w:rFonts w:ascii="Franklin Gothic Book" w:hAnsi="Franklin Gothic Book"/>
        </w:rPr>
        <w:t xml:space="preserve"> new portfolio name and/or new portfolio </w:t>
      </w:r>
      <w:r w:rsidR="00A64E64" w:rsidRPr="00E30369">
        <w:rPr>
          <w:rFonts w:ascii="Franklin Gothic Book" w:hAnsi="Franklin Gothic Book"/>
        </w:rPr>
        <w:t>number where necessary.</w:t>
      </w:r>
      <w:r w:rsidR="00632FC6" w:rsidRPr="00E30369">
        <w:rPr>
          <w:rFonts w:ascii="Franklin Gothic Book" w:hAnsi="Franklin Gothic Book"/>
        </w:rPr>
        <w:t xml:space="preserve"> </w:t>
      </w:r>
      <w:r w:rsidR="00C63666" w:rsidRPr="006F3E76">
        <w:rPr>
          <w:rFonts w:ascii="Franklin Gothic Book" w:hAnsi="Franklin Gothic Book"/>
          <w:i/>
          <w:iCs/>
        </w:rPr>
        <w:t>[Use INFOCON Update column data for this task.]</w:t>
      </w:r>
    </w:p>
    <w:p w14:paraId="560B100E" w14:textId="77777777" w:rsidR="004614DD" w:rsidRDefault="004614DD" w:rsidP="004614DD">
      <w:pPr>
        <w:pStyle w:val="ListParagraph"/>
        <w:ind w:left="1080"/>
        <w:jc w:val="both"/>
        <w:rPr>
          <w:rFonts w:ascii="Franklin Gothic Book" w:hAnsi="Franklin Gothic Book"/>
        </w:rPr>
      </w:pPr>
    </w:p>
    <w:p w14:paraId="509C94AF" w14:textId="294233E6" w:rsidR="004614DD" w:rsidRDefault="005E029C" w:rsidP="004614DD">
      <w:pPr>
        <w:pStyle w:val="ListParagraph"/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E30369">
        <w:rPr>
          <w:rFonts w:ascii="Franklin Gothic Book" w:hAnsi="Franklin Gothic Book"/>
        </w:rPr>
        <w:t>Using the spreadsheet as a guide,</w:t>
      </w:r>
      <w:r w:rsidR="001C2C76">
        <w:rPr>
          <w:rFonts w:ascii="Franklin Gothic Book" w:hAnsi="Franklin Gothic Book"/>
        </w:rPr>
        <w:t xml:space="preserve"> </w:t>
      </w:r>
      <w:r w:rsidR="00C355E9" w:rsidRPr="00BB2A1C">
        <w:rPr>
          <w:rFonts w:ascii="Franklin Gothic Book" w:hAnsi="Franklin Gothic Book"/>
        </w:rPr>
        <w:t>edit</w:t>
      </w:r>
      <w:r w:rsidRPr="00C355E9">
        <w:rPr>
          <w:rFonts w:ascii="Franklin Gothic Book" w:hAnsi="Franklin Gothic Book"/>
          <w:b/>
          <w:bCs/>
        </w:rPr>
        <w:t xml:space="preserve"> </w:t>
      </w:r>
      <w:r w:rsidRPr="00E30369">
        <w:rPr>
          <w:rFonts w:ascii="Franklin Gothic Book" w:hAnsi="Franklin Gothic Book"/>
        </w:rPr>
        <w:t>each</w:t>
      </w:r>
      <w:r>
        <w:rPr>
          <w:rFonts w:ascii="Franklin Gothic Book" w:hAnsi="Franklin Gothic Book"/>
        </w:rPr>
        <w:t xml:space="preserve"> pinpoint</w:t>
      </w:r>
      <w:r w:rsidRPr="00E30369">
        <w:rPr>
          <w:rFonts w:ascii="Franklin Gothic Book" w:hAnsi="Franklin Gothic Book"/>
        </w:rPr>
        <w:t xml:space="preserve"> obsolete</w:t>
      </w:r>
      <w:r w:rsidR="00961CDD">
        <w:rPr>
          <w:rFonts w:ascii="Franklin Gothic Book" w:hAnsi="Franklin Gothic Book"/>
        </w:rPr>
        <w:t xml:space="preserve"> </w:t>
      </w:r>
      <w:proofErr w:type="gramStart"/>
      <w:r w:rsidRPr="00E30369">
        <w:rPr>
          <w:rFonts w:ascii="Franklin Gothic Book" w:hAnsi="Franklin Gothic Book"/>
        </w:rPr>
        <w:t>cite</w:t>
      </w:r>
      <w:proofErr w:type="gramEnd"/>
      <w:r w:rsidR="008D7D67">
        <w:rPr>
          <w:rFonts w:ascii="Franklin Gothic Book" w:hAnsi="Franklin Gothic Book"/>
        </w:rPr>
        <w:t xml:space="preserve"> </w:t>
      </w:r>
      <w:r w:rsidRPr="00E30369">
        <w:rPr>
          <w:rFonts w:ascii="Franklin Gothic Book" w:hAnsi="Franklin Gothic Book"/>
        </w:rPr>
        <w:t>in</w:t>
      </w:r>
      <w:r w:rsidR="008D7D67">
        <w:rPr>
          <w:rFonts w:ascii="Franklin Gothic Book" w:hAnsi="Franklin Gothic Book"/>
        </w:rPr>
        <w:t xml:space="preserve"> </w:t>
      </w:r>
      <w:r w:rsidRPr="00E30369">
        <w:rPr>
          <w:rFonts w:ascii="Franklin Gothic Book" w:hAnsi="Franklin Gothic Book"/>
        </w:rPr>
        <w:t xml:space="preserve">the BWIP file </w:t>
      </w:r>
      <w:r>
        <w:rPr>
          <w:rFonts w:ascii="Franklin Gothic Book" w:hAnsi="Franklin Gothic Book"/>
        </w:rPr>
        <w:t>with the update instructions provided by the Analyst in the “</w:t>
      </w:r>
      <w:r w:rsidR="005A7536">
        <w:rPr>
          <w:rFonts w:ascii="Franklin Gothic Book" w:hAnsi="Franklin Gothic Book"/>
        </w:rPr>
        <w:t>TMTT Update Instructions for INFOCON</w:t>
      </w:r>
      <w:r>
        <w:rPr>
          <w:rFonts w:ascii="Franklin Gothic Book" w:hAnsi="Franklin Gothic Book"/>
        </w:rPr>
        <w:t xml:space="preserve">” </w:t>
      </w:r>
      <w:r w:rsidR="008A2B4E">
        <w:rPr>
          <w:rFonts w:ascii="Franklin Gothic Book" w:hAnsi="Franklin Gothic Book"/>
        </w:rPr>
        <w:t>c</w:t>
      </w:r>
      <w:r>
        <w:rPr>
          <w:rFonts w:ascii="Franklin Gothic Book" w:hAnsi="Franklin Gothic Book"/>
        </w:rPr>
        <w:t>olumn.</w:t>
      </w:r>
      <w:r w:rsidR="00C63666" w:rsidRPr="00E30369">
        <w:rPr>
          <w:rFonts w:ascii="Franklin Gothic Book" w:hAnsi="Franklin Gothic Book"/>
        </w:rPr>
        <w:t xml:space="preserve"> </w:t>
      </w:r>
      <w:r w:rsidR="00C63666" w:rsidRPr="002728F4">
        <w:rPr>
          <w:rFonts w:ascii="Franklin Gothic Book" w:hAnsi="Franklin Gothic Book"/>
          <w:i/>
          <w:iCs/>
        </w:rPr>
        <w:t xml:space="preserve">[Use </w:t>
      </w:r>
      <w:r w:rsidR="006F3E76" w:rsidRPr="002728F4">
        <w:rPr>
          <w:rFonts w:ascii="Franklin Gothic Book" w:hAnsi="Franklin Gothic Book"/>
          <w:i/>
          <w:iCs/>
        </w:rPr>
        <w:t>TMTT Update Instructions for INFOCON</w:t>
      </w:r>
      <w:r w:rsidR="00C63666" w:rsidRPr="002728F4">
        <w:rPr>
          <w:rFonts w:ascii="Franklin Gothic Book" w:hAnsi="Franklin Gothic Book"/>
          <w:i/>
          <w:iCs/>
        </w:rPr>
        <w:t xml:space="preserve"> column data for this task.]</w:t>
      </w:r>
    </w:p>
    <w:p w14:paraId="71635CF2" w14:textId="77777777" w:rsidR="004614DD" w:rsidRPr="004614DD" w:rsidRDefault="004614DD" w:rsidP="004614DD">
      <w:pPr>
        <w:pStyle w:val="ListParagraph"/>
        <w:ind w:left="1080"/>
        <w:jc w:val="both"/>
        <w:rPr>
          <w:rFonts w:ascii="Franklin Gothic Book" w:hAnsi="Franklin Gothic Book"/>
        </w:rPr>
      </w:pPr>
    </w:p>
    <w:p w14:paraId="0794FCDA" w14:textId="09EF18EA" w:rsidR="00632FC6" w:rsidRDefault="00317158" w:rsidP="005E029C">
      <w:pPr>
        <w:pStyle w:val="ListParagraph"/>
        <w:numPr>
          <w:ilvl w:val="0"/>
          <w:numId w:val="20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Keep track of your work</w:t>
      </w:r>
      <w:r w:rsidR="00A8625A">
        <w:rPr>
          <w:rFonts w:ascii="Franklin Gothic Book" w:hAnsi="Franklin Gothic Book"/>
        </w:rPr>
        <w:t xml:space="preserve">: </w:t>
      </w:r>
      <w:r w:rsidR="00447686">
        <w:rPr>
          <w:rFonts w:ascii="Franklin Gothic Book" w:hAnsi="Franklin Gothic Book"/>
        </w:rPr>
        <w:t xml:space="preserve">For each completed </w:t>
      </w:r>
      <w:proofErr w:type="gramStart"/>
      <w:r w:rsidR="00447686">
        <w:rPr>
          <w:rFonts w:ascii="Franklin Gothic Book" w:hAnsi="Franklin Gothic Book"/>
        </w:rPr>
        <w:t>cite</w:t>
      </w:r>
      <w:proofErr w:type="gramEnd"/>
      <w:r w:rsidR="004A6F66">
        <w:rPr>
          <w:rFonts w:ascii="Franklin Gothic Book" w:hAnsi="Franklin Gothic Book"/>
        </w:rPr>
        <w:t>,</w:t>
      </w:r>
      <w:r w:rsidR="00447686">
        <w:rPr>
          <w:rFonts w:ascii="Franklin Gothic Book" w:hAnsi="Franklin Gothic Book"/>
        </w:rPr>
        <w:t xml:space="preserve"> note i</w:t>
      </w:r>
      <w:r w:rsidR="00632FC6" w:rsidRPr="005E029C">
        <w:rPr>
          <w:rFonts w:ascii="Franklin Gothic Book" w:hAnsi="Franklin Gothic Book"/>
        </w:rPr>
        <w:t>n the spreadsheet</w:t>
      </w:r>
      <w:r w:rsidR="00447686">
        <w:rPr>
          <w:rFonts w:ascii="Franklin Gothic Book" w:hAnsi="Franklin Gothic Book"/>
        </w:rPr>
        <w:t xml:space="preserve"> that</w:t>
      </w:r>
      <w:r w:rsidR="00632FC6" w:rsidRPr="005E029C">
        <w:rPr>
          <w:rFonts w:ascii="Franklin Gothic Book" w:hAnsi="Franklin Gothic Book"/>
        </w:rPr>
        <w:t xml:space="preserve"> </w:t>
      </w:r>
      <w:r w:rsidR="00A8625A">
        <w:rPr>
          <w:rFonts w:ascii="Franklin Gothic Book" w:hAnsi="Franklin Gothic Book"/>
        </w:rPr>
        <w:t xml:space="preserve">INFOCON </w:t>
      </w:r>
      <w:r w:rsidR="00447686">
        <w:rPr>
          <w:rFonts w:ascii="Franklin Gothic Book" w:hAnsi="Franklin Gothic Book"/>
        </w:rPr>
        <w:t>has completed the update</w:t>
      </w:r>
      <w:r w:rsidR="00632FC6" w:rsidRPr="005E029C">
        <w:rPr>
          <w:rFonts w:ascii="Franklin Gothic Book" w:hAnsi="Franklin Gothic Book"/>
        </w:rPr>
        <w:t>.</w:t>
      </w:r>
    </w:p>
    <w:p w14:paraId="60047226" w14:textId="77777777" w:rsidR="004614DD" w:rsidRPr="005E029C" w:rsidRDefault="004614DD" w:rsidP="004614DD">
      <w:pPr>
        <w:pStyle w:val="ListParagraph"/>
        <w:ind w:left="1080"/>
        <w:jc w:val="both"/>
        <w:rPr>
          <w:rFonts w:ascii="Franklin Gothic Book" w:hAnsi="Franklin Gothic Book"/>
        </w:rPr>
      </w:pPr>
    </w:p>
    <w:p w14:paraId="4E8AA203" w14:textId="4F224D91" w:rsidR="00D86092" w:rsidRPr="00ED6058" w:rsidRDefault="00D86092" w:rsidP="00986C88">
      <w:pPr>
        <w:pStyle w:val="ListParagraph"/>
        <w:numPr>
          <w:ilvl w:val="0"/>
          <w:numId w:val="20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Change the status of</w:t>
      </w:r>
      <w:r w:rsidR="008A7C34">
        <w:rPr>
          <w:rFonts w:ascii="Franklin Gothic Book" w:hAnsi="Franklin Gothic Book"/>
        </w:rPr>
        <w:t xml:space="preserve"> each</w:t>
      </w:r>
      <w:r>
        <w:rPr>
          <w:rFonts w:ascii="Franklin Gothic Book" w:hAnsi="Franklin Gothic Book"/>
        </w:rPr>
        <w:t xml:space="preserve"> </w:t>
      </w:r>
      <w:r w:rsidR="00317158">
        <w:rPr>
          <w:rFonts w:ascii="Franklin Gothic Book" w:hAnsi="Franklin Gothic Book"/>
        </w:rPr>
        <w:t xml:space="preserve">completed file </w:t>
      </w:r>
      <w:r>
        <w:rPr>
          <w:rFonts w:ascii="Franklin Gothic Book" w:hAnsi="Franklin Gothic Book"/>
        </w:rPr>
        <w:t xml:space="preserve">as </w:t>
      </w:r>
      <w:r w:rsidRPr="00BB2A1C">
        <w:rPr>
          <w:rFonts w:ascii="Franklin Gothic Book" w:hAnsi="Franklin Gothic Book"/>
          <w:b/>
          <w:bCs/>
          <w:color w:val="FF0000"/>
        </w:rPr>
        <w:t>“Do Not Release</w:t>
      </w:r>
      <w:r w:rsidR="003A0ADD">
        <w:rPr>
          <w:rFonts w:ascii="Franklin Gothic Book" w:hAnsi="Franklin Gothic Book"/>
          <w:b/>
          <w:bCs/>
          <w:color w:val="FF0000"/>
        </w:rPr>
        <w:t>”.</w:t>
      </w:r>
    </w:p>
    <w:p w14:paraId="76EE5418" w14:textId="77777777" w:rsidR="00091021" w:rsidRPr="00091021" w:rsidRDefault="00091021" w:rsidP="00091021">
      <w:pPr>
        <w:pStyle w:val="ListParagraph"/>
        <w:ind w:left="1800"/>
        <w:jc w:val="both"/>
        <w:rPr>
          <w:rFonts w:ascii="Franklin Gothic Book" w:hAnsi="Franklin Gothic Book"/>
          <w:b/>
          <w:bCs/>
        </w:rPr>
      </w:pPr>
    </w:p>
    <w:p w14:paraId="3009FC67" w14:textId="36D7268A" w:rsidR="00ED6058" w:rsidRPr="002A0656" w:rsidRDefault="002A0656" w:rsidP="002A0656">
      <w:pPr>
        <w:pStyle w:val="ListParagraph"/>
        <w:numPr>
          <w:ilvl w:val="2"/>
          <w:numId w:val="32"/>
        </w:numPr>
        <w:jc w:val="both"/>
        <w:rPr>
          <w:rFonts w:ascii="Franklin Gothic Book" w:hAnsi="Franklin Gothic Book"/>
          <w:b/>
          <w:bCs/>
        </w:rPr>
      </w:pPr>
      <w:r w:rsidRPr="002A0656">
        <w:rPr>
          <w:rFonts w:ascii="Franklin Gothic Book" w:hAnsi="Franklin Gothic Book"/>
        </w:rPr>
        <w:t xml:space="preserve">Sample of </w:t>
      </w:r>
      <w:r w:rsidR="00B65AD5">
        <w:rPr>
          <w:rFonts w:ascii="Franklin Gothic Book" w:hAnsi="Franklin Gothic Book"/>
        </w:rPr>
        <w:t>“</w:t>
      </w:r>
      <w:r w:rsidRPr="002A0656">
        <w:rPr>
          <w:rFonts w:ascii="Franklin Gothic Book" w:hAnsi="Franklin Gothic Book"/>
        </w:rPr>
        <w:t>Do Not Release</w:t>
      </w:r>
      <w:r w:rsidR="00B65AD5">
        <w:rPr>
          <w:rFonts w:ascii="Franklin Gothic Book" w:hAnsi="Franklin Gothic Book"/>
        </w:rPr>
        <w:t>”</w:t>
      </w:r>
      <w:r w:rsidRPr="002A0656">
        <w:rPr>
          <w:rFonts w:ascii="Franklin Gothic Book" w:hAnsi="Franklin Gothic Book"/>
        </w:rPr>
        <w:t xml:space="preserve"> status</w:t>
      </w:r>
    </w:p>
    <w:p w14:paraId="40052E72" w14:textId="08C80E36" w:rsidR="00ED6058" w:rsidRDefault="000B6D87" w:rsidP="007E56D8">
      <w:pPr>
        <w:pStyle w:val="ListParagraph"/>
        <w:ind w:left="1080"/>
        <w:jc w:val="center"/>
        <w:rPr>
          <w:rFonts w:ascii="Franklin Gothic Book" w:hAnsi="Franklin Gothic Book"/>
        </w:rPr>
      </w:pPr>
      <w:r>
        <w:rPr>
          <w:noProof/>
        </w:rPr>
        <w:lastRenderedPageBreak/>
        <w:drawing>
          <wp:inline distT="0" distB="0" distL="0" distR="0" wp14:anchorId="7DD5E729" wp14:editId="0CD639A4">
            <wp:extent cx="6148754" cy="1173387"/>
            <wp:effectExtent l="19050" t="19050" r="23495" b="27305"/>
            <wp:docPr id="1741578319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78319" name="Picture 1" descr="A screenshot of a computer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7979" cy="11808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685C7" w14:textId="77777777" w:rsidR="003A0ADD" w:rsidRDefault="003A0ADD" w:rsidP="00311082">
      <w:pPr>
        <w:jc w:val="center"/>
        <w:rPr>
          <w:rFonts w:ascii="Franklin Gothic Book" w:hAnsi="Franklin Gothic Book"/>
          <w:b/>
          <w:bCs/>
          <w:i/>
          <w:iCs/>
          <w:highlight w:val="green"/>
        </w:rPr>
      </w:pPr>
    </w:p>
    <w:p w14:paraId="5AC5147A" w14:textId="77777777" w:rsidR="00663C62" w:rsidRDefault="00663C62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47FCE164" w14:textId="77777777" w:rsidR="00663C62" w:rsidRDefault="00663C62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2B4A798E" w14:textId="77777777" w:rsidR="00663C62" w:rsidRDefault="00663C62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4548BB83" w14:textId="77777777" w:rsidR="00663C62" w:rsidRDefault="00663C62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6801F0DA" w14:textId="77777777" w:rsidR="00663C62" w:rsidRDefault="00663C62" w:rsidP="00311082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5B3F32CD" w14:textId="124E7C44" w:rsidR="000031FF" w:rsidRPr="00FE3498" w:rsidRDefault="00C355E9" w:rsidP="00311082">
      <w:pPr>
        <w:jc w:val="center"/>
        <w:rPr>
          <w:rFonts w:ascii="Franklin Gothic Book" w:hAnsi="Franklin Gothic Book"/>
          <w:b/>
          <w:bCs/>
        </w:rPr>
      </w:pPr>
      <w:r w:rsidRPr="00FE3498">
        <w:rPr>
          <w:rFonts w:ascii="Franklin Gothic Book" w:hAnsi="Franklin Gothic Book"/>
          <w:b/>
          <w:bCs/>
          <w:highlight w:val="green"/>
        </w:rPr>
        <w:t>Detailed Steps: Final Notification</w:t>
      </w:r>
      <w:r w:rsidR="0065785A" w:rsidRPr="00FE3498">
        <w:rPr>
          <w:rFonts w:ascii="Franklin Gothic Book" w:hAnsi="Franklin Gothic Book"/>
          <w:b/>
          <w:bCs/>
          <w:highlight w:val="green"/>
        </w:rPr>
        <w:t>:</w:t>
      </w:r>
    </w:p>
    <w:p w14:paraId="5B14BF21" w14:textId="3B037750" w:rsidR="0065785A" w:rsidRDefault="0065785A" w:rsidP="0065785A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When all the Oxygen files have been updated in BWIP and marked as “Do Not Release”</w:t>
      </w:r>
      <w:r w:rsidR="00181938">
        <w:rPr>
          <w:rFonts w:ascii="Franklin Gothic Book" w:hAnsi="Franklin Gothic Book"/>
        </w:rPr>
        <w:t>,</w:t>
      </w:r>
      <w:r>
        <w:rPr>
          <w:rFonts w:ascii="Franklin Gothic Book" w:hAnsi="Franklin Gothic Book"/>
        </w:rPr>
        <w:t xml:space="preserve"> the Obsolete Cites Across BTAX task is complete.</w:t>
      </w:r>
    </w:p>
    <w:p w14:paraId="58DC91DA" w14:textId="6F70DFC4" w:rsidR="0065785A" w:rsidRDefault="0065785A" w:rsidP="00181938">
      <w:pPr>
        <w:pStyle w:val="ListParagraph"/>
        <w:numPr>
          <w:ilvl w:val="0"/>
          <w:numId w:val="33"/>
        </w:numPr>
        <w:jc w:val="both"/>
        <w:rPr>
          <w:rFonts w:ascii="Franklin Gothic Book" w:hAnsi="Franklin Gothic Book"/>
        </w:rPr>
      </w:pPr>
      <w:r w:rsidRPr="0065785A">
        <w:rPr>
          <w:rFonts w:ascii="Franklin Gothic Book" w:hAnsi="Franklin Gothic Book"/>
        </w:rPr>
        <w:t>Notify the stakeholders in the JIRA Ticket that the task is complete and all Obsolete Cites Across BTAX have updated for the new portfolio.</w:t>
      </w:r>
    </w:p>
    <w:p w14:paraId="122B8C5C" w14:textId="741C44F9" w:rsidR="000C6C86" w:rsidRDefault="000C6C86" w:rsidP="00181938">
      <w:pPr>
        <w:pStyle w:val="ListParagraph"/>
        <w:numPr>
          <w:ilvl w:val="0"/>
          <w:numId w:val="33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Record the time required to complete the task.</w:t>
      </w:r>
    </w:p>
    <w:p w14:paraId="36C9EF21" w14:textId="19A9CBE4" w:rsidR="000C6C86" w:rsidRDefault="005A7996" w:rsidP="00181938">
      <w:pPr>
        <w:pStyle w:val="ListParagraph"/>
        <w:numPr>
          <w:ilvl w:val="0"/>
          <w:numId w:val="33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Re-assign the ticket to the Content Oversight Contact, generally Paula Firestone.</w:t>
      </w:r>
    </w:p>
    <w:p w14:paraId="18106CEC" w14:textId="35A0E1FB" w:rsidR="00DE1465" w:rsidRDefault="00DE1465" w:rsidP="00181938">
      <w:pPr>
        <w:pStyle w:val="ListParagraph"/>
        <w:numPr>
          <w:ilvl w:val="0"/>
          <w:numId w:val="33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Note any issue or concern in the comments.</w:t>
      </w:r>
    </w:p>
    <w:p w14:paraId="3A6C3C80" w14:textId="7B564F5C" w:rsidR="00DE1465" w:rsidRDefault="00DE1465" w:rsidP="00DE1465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*That’s it!</w:t>
      </w:r>
    </w:p>
    <w:p w14:paraId="50667756" w14:textId="76DACC3D" w:rsidR="005A7536" w:rsidRDefault="00D86E28" w:rsidP="00DE1465">
      <w:pPr>
        <w:jc w:val="both"/>
        <w:rPr>
          <w:rFonts w:ascii="Franklin Gothic Book" w:hAnsi="Franklin Gothic Book"/>
          <w:b/>
          <w:bCs/>
          <w:highlight w:val="lightGray"/>
        </w:rPr>
      </w:pPr>
      <w:r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FB9091" wp14:editId="18B82E29">
                <wp:simplePos x="0" y="0"/>
                <wp:positionH relativeFrom="column">
                  <wp:posOffset>-84221</wp:posOffset>
                </wp:positionH>
                <wp:positionV relativeFrom="paragraph">
                  <wp:posOffset>109487</wp:posOffset>
                </wp:positionV>
                <wp:extent cx="3452446" cy="2253916"/>
                <wp:effectExtent l="0" t="0" r="15240" b="13335"/>
                <wp:wrapNone/>
                <wp:docPr id="136160396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46" cy="22539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529E59D" id="Rectangle 6" o:spid="_x0000_s1026" style="position:absolute;margin-left:-6.65pt;margin-top:8.6pt;width:271.85pt;height:177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" filled="f" strokecolor="red" strokeweight="1pt"/>
            </w:pict>
          </mc:Fallback>
        </mc:AlternateContent>
      </w:r>
    </w:p>
    <w:p w14:paraId="5D76959F" w14:textId="77777777" w:rsidR="00D86E28" w:rsidRPr="00F55455" w:rsidRDefault="00D86E28" w:rsidP="00D86E28">
      <w:pPr>
        <w:rPr>
          <w:rFonts w:ascii="Franklin Gothic Book" w:hAnsi="Franklin Gothic Book"/>
          <w:b/>
          <w:bCs/>
        </w:rPr>
      </w:pPr>
      <w:r w:rsidRPr="00F55455">
        <w:rPr>
          <w:rFonts w:ascii="Franklin Gothic Book" w:hAnsi="Franklin Gothic Book"/>
          <w:b/>
          <w:bCs/>
          <w:highlight w:val="lightGray"/>
        </w:rPr>
        <w:t>Contact Information</w:t>
      </w:r>
      <w:r>
        <w:rPr>
          <w:rFonts w:ascii="Franklin Gothic Book" w:hAnsi="Franklin Gothic Book"/>
          <w:b/>
          <w:bCs/>
        </w:rPr>
        <w:t xml:space="preserve">        </w:t>
      </w:r>
    </w:p>
    <w:p w14:paraId="2956D33F" w14:textId="77777777" w:rsidR="00D86E28" w:rsidRDefault="00D86E28" w:rsidP="00D86E28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If you have any questions, please contact: </w:t>
      </w:r>
    </w:p>
    <w:p w14:paraId="02F2F39A" w14:textId="77777777" w:rsidR="00D86E28" w:rsidRDefault="00D86E28" w:rsidP="00D86E28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Paula Firestone </w:t>
      </w:r>
      <w:hyperlink r:id="rId29" w:history="1">
        <w:r w:rsidRPr="00396368">
          <w:rPr>
            <w:rStyle w:val="Hyperlink"/>
            <w:rFonts w:ascii="Franklin Gothic Book" w:hAnsi="Franklin Gothic Book"/>
          </w:rPr>
          <w:t>-Pfirestone@bloombergindustry.com</w:t>
        </w:r>
      </w:hyperlink>
    </w:p>
    <w:p w14:paraId="3D781B02" w14:textId="77777777" w:rsidR="00D86E28" w:rsidRDefault="00D86E28" w:rsidP="00D86E28">
      <w:pPr>
        <w:jc w:val="both"/>
        <w:rPr>
          <w:rFonts w:ascii="Franklin Gothic Book" w:hAnsi="Franklin Gothic Book"/>
        </w:rPr>
      </w:pPr>
    </w:p>
    <w:p w14:paraId="43B1012F" w14:textId="02D99746" w:rsidR="00D86E28" w:rsidRDefault="00D86E28" w:rsidP="00D86E28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You may also contact:</w:t>
      </w:r>
    </w:p>
    <w:p w14:paraId="7887304D" w14:textId="77777777" w:rsidR="00D86E28" w:rsidRDefault="00D86E28" w:rsidP="00D86E28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Kenya Wortherly - </w:t>
      </w:r>
      <w:hyperlink r:id="rId30" w:history="1">
        <w:r w:rsidRPr="00396368">
          <w:rPr>
            <w:rStyle w:val="Hyperlink"/>
            <w:rFonts w:ascii="Franklin Gothic Book" w:hAnsi="Franklin Gothic Book"/>
          </w:rPr>
          <w:t>kwortherly@bloombergindustry.com</w:t>
        </w:r>
      </w:hyperlink>
    </w:p>
    <w:p w14:paraId="7554FE11" w14:textId="77777777" w:rsidR="00D86E28" w:rsidRDefault="00D86E28" w:rsidP="00D86E28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Tan Nguyen - </w:t>
      </w:r>
      <w:hyperlink r:id="rId31" w:history="1">
        <w:r w:rsidRPr="00D60D4E">
          <w:rPr>
            <w:rStyle w:val="Hyperlink"/>
            <w:rFonts w:ascii="Franklin Gothic Book" w:hAnsi="Franklin Gothic Book"/>
          </w:rPr>
          <w:t>Thnguyen@bloombergindustry.com</w:t>
        </w:r>
      </w:hyperlink>
    </w:p>
    <w:p w14:paraId="6F7A06F0" w14:textId="2A0E04CC" w:rsidR="00A54342" w:rsidRDefault="00A54342" w:rsidP="00DE1465">
      <w:pPr>
        <w:jc w:val="both"/>
        <w:rPr>
          <w:rFonts w:ascii="Franklin Gothic Book" w:hAnsi="Franklin Gothic Book"/>
          <w:b/>
          <w:bCs/>
          <w:highlight w:val="lightGray"/>
        </w:rPr>
      </w:pPr>
    </w:p>
    <w:p w14:paraId="68B77874" w14:textId="67148504" w:rsidR="003A0ADD" w:rsidRPr="00985181" w:rsidRDefault="005A7536" w:rsidP="00985181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</w:p>
    <w:p w14:paraId="0FC59243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027A0B2B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06E5423F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25AE8228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249D53BB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5C2A1444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38DB0FE2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78261F93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453793F3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5A498348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5FEAD4D5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7E01A6E5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006E2B6A" w14:textId="77777777" w:rsidR="00BC2CA9" w:rsidRDefault="00BC2CA9" w:rsidP="00D86E28">
      <w:pPr>
        <w:jc w:val="center"/>
        <w:rPr>
          <w:rFonts w:ascii="Franklin Gothic Book" w:hAnsi="Franklin Gothic Book"/>
          <w:b/>
          <w:bCs/>
          <w:highlight w:val="green"/>
        </w:rPr>
      </w:pPr>
    </w:p>
    <w:p w14:paraId="24692ED7" w14:textId="206C93C8" w:rsidR="00F40939" w:rsidRPr="00FE3498" w:rsidRDefault="00F40939" w:rsidP="00D86E28">
      <w:pPr>
        <w:jc w:val="center"/>
        <w:rPr>
          <w:rFonts w:ascii="Franklin Gothic Book" w:hAnsi="Franklin Gothic Book"/>
          <w:b/>
          <w:bCs/>
        </w:rPr>
      </w:pPr>
      <w:r w:rsidRPr="00FE3498">
        <w:rPr>
          <w:rFonts w:ascii="Franklin Gothic Book" w:hAnsi="Franklin Gothic Book"/>
          <w:b/>
          <w:bCs/>
          <w:highlight w:val="green"/>
        </w:rPr>
        <w:t>SAMPLE DOCUMENTS</w:t>
      </w:r>
      <w:r w:rsidR="00C05677" w:rsidRPr="00FE3498">
        <w:rPr>
          <w:rFonts w:ascii="Franklin Gothic Book" w:hAnsi="Franklin Gothic Book"/>
          <w:b/>
          <w:bCs/>
          <w:highlight w:val="green"/>
        </w:rPr>
        <w:t xml:space="preserve"> &amp; </w:t>
      </w:r>
      <w:r w:rsidR="00D86E28" w:rsidRPr="00FE3498">
        <w:rPr>
          <w:rFonts w:ascii="Franklin Gothic Book" w:hAnsi="Franklin Gothic Book"/>
          <w:b/>
          <w:bCs/>
          <w:highlight w:val="green"/>
        </w:rPr>
        <w:t>USEFUL LINKS</w:t>
      </w:r>
    </w:p>
    <w:p w14:paraId="211D03B7" w14:textId="77777777" w:rsidR="00C318DE" w:rsidRDefault="00C318DE" w:rsidP="00DE1465">
      <w:pPr>
        <w:jc w:val="both"/>
        <w:rPr>
          <w:rFonts w:ascii="Franklin Gothic Book" w:hAnsi="Franklin Gothic Book"/>
        </w:rPr>
      </w:pPr>
    </w:p>
    <w:p w14:paraId="5EBDC73F" w14:textId="1823FC10" w:rsidR="00C05677" w:rsidRPr="00FE3498" w:rsidRDefault="00C05677" w:rsidP="00DE1465">
      <w:pPr>
        <w:jc w:val="both"/>
        <w:rPr>
          <w:rFonts w:ascii="Franklin Gothic Medium" w:hAnsi="Franklin Gothic Medium"/>
          <w:b/>
          <w:bCs/>
        </w:rPr>
      </w:pPr>
      <w:r w:rsidRPr="00FE3498">
        <w:rPr>
          <w:rFonts w:ascii="Franklin Gothic Medium" w:hAnsi="Franklin Gothic Medium"/>
          <w:b/>
          <w:bCs/>
        </w:rPr>
        <w:t>Link to Sample EXCEL Spreadsheet for 850-3</w:t>
      </w:r>
      <w:r w:rsidRPr="00FE3498">
        <w:rPr>
          <w:rFonts w:ascii="Franklin Gothic Medium" w:hAnsi="Franklin Gothic Medium"/>
          <w:b/>
          <w:bCs/>
          <w:vertAlign w:val="superscript"/>
        </w:rPr>
        <w:t>rd</w:t>
      </w:r>
      <w:r w:rsidRPr="00FE3498">
        <w:rPr>
          <w:rFonts w:ascii="Franklin Gothic Medium" w:hAnsi="Franklin Gothic Medium"/>
          <w:b/>
          <w:bCs/>
        </w:rPr>
        <w:t xml:space="preserve"> (replacing 850-2</w:t>
      </w:r>
      <w:r w:rsidRPr="00FE3498">
        <w:rPr>
          <w:rFonts w:ascii="Franklin Gothic Medium" w:hAnsi="Franklin Gothic Medium"/>
          <w:b/>
          <w:bCs/>
          <w:vertAlign w:val="superscript"/>
        </w:rPr>
        <w:t>nd</w:t>
      </w:r>
      <w:r w:rsidRPr="00FE3498">
        <w:rPr>
          <w:rFonts w:ascii="Franklin Gothic Medium" w:hAnsi="Franklin Gothic Medium"/>
          <w:b/>
          <w:bCs/>
        </w:rPr>
        <w:t>) with title change.</w:t>
      </w:r>
    </w:p>
    <w:p w14:paraId="413B2929" w14:textId="4B8EB30A" w:rsidR="007B5A3A" w:rsidRDefault="007B5A3A" w:rsidP="007B5A3A"/>
    <w:p w14:paraId="6CED3D50" w14:textId="15A6CE15" w:rsidR="007B5A3A" w:rsidRDefault="007B5A3A" w:rsidP="007B5A3A">
      <w:r w:rsidRPr="007B5A3A">
        <w:t xml:space="preserve"> </w:t>
      </w:r>
      <w:hyperlink r:id="rId32" w:history="1">
        <w:r>
          <w:rPr>
            <w:rStyle w:val="Hyperlink"/>
          </w:rPr>
          <w:t>Obsolete Cites Across BTAX for 850-3rd with title change.xlsx</w:t>
        </w:r>
      </w:hyperlink>
    </w:p>
    <w:p w14:paraId="3C1048EA" w14:textId="77777777" w:rsidR="00C05677" w:rsidRPr="00FE3498" w:rsidRDefault="00C05677" w:rsidP="00DE1465">
      <w:pPr>
        <w:jc w:val="both"/>
        <w:rPr>
          <w:rFonts w:ascii="Franklin Gothic Medium" w:hAnsi="Franklin Gothic Medium"/>
        </w:rPr>
      </w:pPr>
    </w:p>
    <w:p w14:paraId="7FA37098" w14:textId="391A3805" w:rsidR="00C05677" w:rsidRPr="00FE3498" w:rsidRDefault="00C05677" w:rsidP="00DE1465">
      <w:pPr>
        <w:jc w:val="both"/>
        <w:rPr>
          <w:rFonts w:ascii="Franklin Gothic Medium" w:hAnsi="Franklin Gothic Medium"/>
          <w:b/>
          <w:bCs/>
        </w:rPr>
      </w:pPr>
      <w:r w:rsidRPr="00FE3498">
        <w:rPr>
          <w:rFonts w:ascii="Franklin Gothic Medium" w:hAnsi="Franklin Gothic Medium"/>
          <w:b/>
          <w:bCs/>
        </w:rPr>
        <w:t xml:space="preserve">JIRA </w:t>
      </w:r>
      <w:r w:rsidR="007A4852" w:rsidRPr="00FE3498">
        <w:rPr>
          <w:rFonts w:ascii="Franklin Gothic Medium" w:hAnsi="Franklin Gothic Medium"/>
          <w:b/>
          <w:bCs/>
        </w:rPr>
        <w:t>Vendor Dashboard</w:t>
      </w:r>
      <w:r w:rsidR="00BC0BC9" w:rsidRPr="00FE3498">
        <w:rPr>
          <w:rFonts w:ascii="Franklin Gothic Medium" w:hAnsi="Franklin Gothic Medium"/>
          <w:b/>
          <w:bCs/>
        </w:rPr>
        <w:t xml:space="preserve"> (for assigned INFOCON tickets)</w:t>
      </w:r>
    </w:p>
    <w:p w14:paraId="25564226" w14:textId="6C662B9C" w:rsidR="00C05677" w:rsidRPr="00FE3498" w:rsidRDefault="0045580B" w:rsidP="00DE1465">
      <w:pPr>
        <w:jc w:val="both"/>
        <w:rPr>
          <w:rFonts w:ascii="Franklin Gothic Medium" w:hAnsi="Franklin Gothic Medium"/>
        </w:rPr>
      </w:pPr>
      <w:hyperlink r:id="rId33" w:history="1">
        <w:r w:rsidR="00BC0BC9" w:rsidRPr="00FE3498">
          <w:rPr>
            <w:rStyle w:val="Hyperlink"/>
            <w:rFonts w:ascii="Franklin Gothic Medium" w:hAnsi="Franklin Gothic Medium"/>
          </w:rPr>
          <w:t>https://jira.bna.com/secure/Dashboard.jspa?selectPageId=136031</w:t>
        </w:r>
      </w:hyperlink>
    </w:p>
    <w:p w14:paraId="0F934C96" w14:textId="77777777" w:rsidR="00D86E28" w:rsidRPr="00FE3498" w:rsidRDefault="00D86E28" w:rsidP="00DE1465">
      <w:pPr>
        <w:jc w:val="both"/>
        <w:rPr>
          <w:rFonts w:ascii="Franklin Gothic Medium" w:hAnsi="Franklin Gothic Medium"/>
          <w:b/>
          <w:bCs/>
        </w:rPr>
      </w:pPr>
    </w:p>
    <w:p w14:paraId="32A61360" w14:textId="39871DE9" w:rsidR="00266440" w:rsidRPr="00FE3498" w:rsidRDefault="0027744B" w:rsidP="00DE1465">
      <w:pPr>
        <w:jc w:val="both"/>
        <w:rPr>
          <w:rFonts w:ascii="Franklin Gothic Medium" w:hAnsi="Franklin Gothic Medium"/>
          <w:b/>
          <w:bCs/>
        </w:rPr>
      </w:pPr>
      <w:r w:rsidRPr="00FE3498">
        <w:rPr>
          <w:rFonts w:ascii="Franklin Gothic Medium" w:hAnsi="Franklin Gothic Medium"/>
          <w:b/>
          <w:bCs/>
        </w:rPr>
        <w:t xml:space="preserve">Product Link: </w:t>
      </w:r>
    </w:p>
    <w:p w14:paraId="2E49FCCC" w14:textId="3AEE3C7F" w:rsidR="0027744B" w:rsidRPr="00FE3498" w:rsidRDefault="0045580B" w:rsidP="00DE1465">
      <w:pPr>
        <w:jc w:val="both"/>
        <w:rPr>
          <w:rFonts w:ascii="Franklin Gothic Medium" w:hAnsi="Franklin Gothic Medium"/>
        </w:rPr>
      </w:pPr>
      <w:hyperlink r:id="rId34" w:history="1">
        <w:r w:rsidR="0027744B" w:rsidRPr="00FE3498">
          <w:rPr>
            <w:rStyle w:val="Hyperlink"/>
            <w:rFonts w:ascii="Franklin Gothic Medium" w:hAnsi="Franklin Gothic Medium"/>
          </w:rPr>
          <w:t>BTAX Platform</w:t>
        </w:r>
      </w:hyperlink>
    </w:p>
    <w:p w14:paraId="52459CF4" w14:textId="77777777" w:rsidR="0027744B" w:rsidRPr="00FE3498" w:rsidRDefault="0027744B" w:rsidP="00DE1465">
      <w:pPr>
        <w:jc w:val="both"/>
        <w:rPr>
          <w:rFonts w:ascii="Franklin Gothic Medium" w:hAnsi="Franklin Gothic Medium"/>
        </w:rPr>
      </w:pPr>
    </w:p>
    <w:p w14:paraId="352061A5" w14:textId="182E825C" w:rsidR="0027744B" w:rsidRPr="00FE3498" w:rsidRDefault="00266440" w:rsidP="00DE1465">
      <w:pPr>
        <w:jc w:val="both"/>
        <w:rPr>
          <w:rFonts w:ascii="Franklin Gothic Medium" w:hAnsi="Franklin Gothic Medium"/>
          <w:b/>
          <w:bCs/>
        </w:rPr>
      </w:pPr>
      <w:r w:rsidRPr="00FE3498">
        <w:rPr>
          <w:rFonts w:ascii="Franklin Gothic Medium" w:hAnsi="Franklin Gothic Medium"/>
          <w:b/>
          <w:bCs/>
        </w:rPr>
        <w:t>Link to BWIP for file up</w:t>
      </w:r>
      <w:r w:rsidR="00D517EE" w:rsidRPr="00FE3498">
        <w:rPr>
          <w:rFonts w:ascii="Franklin Gothic Medium" w:hAnsi="Franklin Gothic Medium"/>
          <w:b/>
          <w:bCs/>
        </w:rPr>
        <w:t>dating:</w:t>
      </w:r>
    </w:p>
    <w:p w14:paraId="1345D16F" w14:textId="77777777" w:rsidR="00266440" w:rsidRPr="00FE3498" w:rsidRDefault="0045580B" w:rsidP="00266440">
      <w:pPr>
        <w:jc w:val="both"/>
        <w:rPr>
          <w:rFonts w:ascii="Franklin Gothic Medium" w:hAnsi="Franklin Gothic Medium"/>
        </w:rPr>
      </w:pPr>
      <w:hyperlink r:id="rId35" w:history="1">
        <w:r w:rsidR="00266440" w:rsidRPr="00FE3498">
          <w:rPr>
            <w:rStyle w:val="Hyperlink"/>
            <w:rFonts w:ascii="Franklin Gothic Medium" w:hAnsi="Franklin Gothic Medium"/>
          </w:rPr>
          <w:t>https://bwip.bindg.com/wip</w:t>
        </w:r>
      </w:hyperlink>
    </w:p>
    <w:p w14:paraId="65502397" w14:textId="77777777" w:rsidR="00C05677" w:rsidRDefault="00C05677" w:rsidP="00DE1465">
      <w:pPr>
        <w:jc w:val="both"/>
        <w:rPr>
          <w:rFonts w:ascii="Franklin Gothic Book" w:hAnsi="Franklin Gothic Book"/>
        </w:rPr>
      </w:pPr>
    </w:p>
    <w:p w14:paraId="4171769D" w14:textId="77777777" w:rsidR="005C198A" w:rsidRDefault="005C198A" w:rsidP="00DE1465">
      <w:pPr>
        <w:jc w:val="both"/>
        <w:rPr>
          <w:rFonts w:ascii="Franklin Gothic Book" w:hAnsi="Franklin Gothic Book"/>
        </w:rPr>
      </w:pPr>
    </w:p>
    <w:p w14:paraId="0EECDCA3" w14:textId="11048700" w:rsidR="005C198A" w:rsidRPr="00DE1465" w:rsidRDefault="005C198A" w:rsidP="00DE1465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END</w:t>
      </w:r>
    </w:p>
    <w:sectPr w:rsidR="005C198A" w:rsidRPr="00DE1465" w:rsidSect="00012F38">
      <w:headerReference w:type="default" r:id="rId36"/>
      <w:footerReference w:type="default" r:id="rId37"/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807FF" w14:textId="77777777" w:rsidR="00041A0F" w:rsidRDefault="00041A0F" w:rsidP="00CE5C30">
      <w:pPr>
        <w:spacing w:after="0" w:line="240" w:lineRule="auto"/>
      </w:pPr>
      <w:r>
        <w:separator/>
      </w:r>
    </w:p>
  </w:endnote>
  <w:endnote w:type="continuationSeparator" w:id="0">
    <w:p w14:paraId="50BF61B1" w14:textId="77777777" w:rsidR="00041A0F" w:rsidRDefault="00041A0F" w:rsidP="00CE5C30">
      <w:pPr>
        <w:spacing w:after="0" w:line="240" w:lineRule="auto"/>
      </w:pPr>
      <w:r>
        <w:continuationSeparator/>
      </w:r>
    </w:p>
  </w:endnote>
  <w:endnote w:type="continuationNotice" w:id="1">
    <w:p w14:paraId="6368BE41" w14:textId="77777777" w:rsidR="00041A0F" w:rsidRDefault="00041A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Body">
    <w:altName w:val="Calibri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D73F5" w14:textId="77777777" w:rsidR="00735D99" w:rsidRDefault="00735D99">
    <w:pPr>
      <w:pStyle w:val="Footer"/>
    </w:pPr>
  </w:p>
  <w:p w14:paraId="56B8DB4C" w14:textId="77777777" w:rsidR="003A3364" w:rsidRDefault="003A3364">
    <w:pPr>
      <w:pStyle w:val="Footer"/>
    </w:pPr>
  </w:p>
  <w:p w14:paraId="03E0F187" w14:textId="583429D3" w:rsidR="003A3364" w:rsidRDefault="00476200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E0FBF" w14:textId="77777777" w:rsidR="00041A0F" w:rsidRDefault="00041A0F" w:rsidP="00CE5C30">
      <w:pPr>
        <w:spacing w:after="0" w:line="240" w:lineRule="auto"/>
      </w:pPr>
      <w:r>
        <w:separator/>
      </w:r>
    </w:p>
  </w:footnote>
  <w:footnote w:type="continuationSeparator" w:id="0">
    <w:p w14:paraId="4FBF8103" w14:textId="77777777" w:rsidR="00041A0F" w:rsidRDefault="00041A0F" w:rsidP="00CE5C30">
      <w:pPr>
        <w:spacing w:after="0" w:line="240" w:lineRule="auto"/>
      </w:pPr>
      <w:r>
        <w:continuationSeparator/>
      </w:r>
    </w:p>
  </w:footnote>
  <w:footnote w:type="continuationNotice" w:id="1">
    <w:p w14:paraId="29842300" w14:textId="77777777" w:rsidR="00041A0F" w:rsidRDefault="00041A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31284011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B305B23" w14:textId="6ECB5397" w:rsidR="00CE5C30" w:rsidRDefault="00CE5C3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2034574" w14:textId="77777777" w:rsidR="00CE5C30" w:rsidRDefault="00CE5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D63E3"/>
    <w:multiLevelType w:val="hybridMultilevel"/>
    <w:tmpl w:val="70F4D474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57F79B5"/>
    <w:multiLevelType w:val="hybridMultilevel"/>
    <w:tmpl w:val="CDEA37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D74628"/>
    <w:multiLevelType w:val="hybridMultilevel"/>
    <w:tmpl w:val="838E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AC"/>
    <w:multiLevelType w:val="hybridMultilevel"/>
    <w:tmpl w:val="27D4409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04FB4"/>
    <w:multiLevelType w:val="hybridMultilevel"/>
    <w:tmpl w:val="10946A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6A2C38"/>
    <w:multiLevelType w:val="hybridMultilevel"/>
    <w:tmpl w:val="6C5ED98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004212C"/>
    <w:multiLevelType w:val="hybridMultilevel"/>
    <w:tmpl w:val="AD566920"/>
    <w:lvl w:ilvl="0" w:tplc="ED989B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F4441"/>
    <w:multiLevelType w:val="hybridMultilevel"/>
    <w:tmpl w:val="18C8136E"/>
    <w:lvl w:ilvl="0" w:tplc="B93CA43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943"/>
    <w:multiLevelType w:val="hybridMultilevel"/>
    <w:tmpl w:val="32544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7169C"/>
    <w:multiLevelType w:val="hybridMultilevel"/>
    <w:tmpl w:val="54F245B2"/>
    <w:lvl w:ilvl="0" w:tplc="0930EDE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5946AE"/>
    <w:multiLevelType w:val="hybridMultilevel"/>
    <w:tmpl w:val="4A7CC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C2561"/>
    <w:multiLevelType w:val="hybridMultilevel"/>
    <w:tmpl w:val="501CC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E30A9A"/>
    <w:multiLevelType w:val="hybridMultilevel"/>
    <w:tmpl w:val="32F0990E"/>
    <w:lvl w:ilvl="0" w:tplc="59BE6B2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2305BE"/>
    <w:multiLevelType w:val="hybridMultilevel"/>
    <w:tmpl w:val="6450B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5588EBC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1B12F9B6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A37D0"/>
    <w:multiLevelType w:val="hybridMultilevel"/>
    <w:tmpl w:val="49D02354"/>
    <w:lvl w:ilvl="0" w:tplc="02F02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332ED"/>
    <w:multiLevelType w:val="hybridMultilevel"/>
    <w:tmpl w:val="EE445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82563"/>
    <w:multiLevelType w:val="hybridMultilevel"/>
    <w:tmpl w:val="0E90F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15B3B"/>
    <w:multiLevelType w:val="multilevel"/>
    <w:tmpl w:val="E03ACAEE"/>
    <w:styleLink w:val="CurrentList1"/>
    <w:lvl w:ilvl="0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2EAA6BE3"/>
    <w:multiLevelType w:val="hybridMultilevel"/>
    <w:tmpl w:val="84DE9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E31B7A"/>
    <w:multiLevelType w:val="hybridMultilevel"/>
    <w:tmpl w:val="28D284E0"/>
    <w:lvl w:ilvl="0" w:tplc="1FDEEE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009F5"/>
    <w:multiLevelType w:val="hybridMultilevel"/>
    <w:tmpl w:val="660A1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A11A8"/>
    <w:multiLevelType w:val="hybridMultilevel"/>
    <w:tmpl w:val="92C29A80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2" w15:restartNumberingAfterBreak="0">
    <w:nsid w:val="38E450CB"/>
    <w:multiLevelType w:val="hybridMultilevel"/>
    <w:tmpl w:val="456A770E"/>
    <w:lvl w:ilvl="0" w:tplc="3418D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5465B"/>
    <w:multiLevelType w:val="hybridMultilevel"/>
    <w:tmpl w:val="B2141A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7391E"/>
    <w:multiLevelType w:val="hybridMultilevel"/>
    <w:tmpl w:val="C3FC23A0"/>
    <w:lvl w:ilvl="0" w:tplc="02F02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F43B5"/>
    <w:multiLevelType w:val="hybridMultilevel"/>
    <w:tmpl w:val="01BA9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6337A4"/>
    <w:multiLevelType w:val="hybridMultilevel"/>
    <w:tmpl w:val="B1DCE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E615F"/>
    <w:multiLevelType w:val="hybridMultilevel"/>
    <w:tmpl w:val="83C46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B31F2"/>
    <w:multiLevelType w:val="hybridMultilevel"/>
    <w:tmpl w:val="A0627474"/>
    <w:lvl w:ilvl="0" w:tplc="10640CCE">
      <w:start w:val="1"/>
      <w:numFmt w:val="lowerLetter"/>
      <w:lvlText w:val="%1."/>
      <w:lvlJc w:val="left"/>
      <w:pPr>
        <w:ind w:left="1080" w:hanging="360"/>
      </w:pPr>
      <w:rPr>
        <w:rFonts w:ascii="Aptos Body" w:eastAsiaTheme="minorHAnsi" w:hAnsi="Aptos Body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D6D14EF"/>
    <w:multiLevelType w:val="hybridMultilevel"/>
    <w:tmpl w:val="74BE33E6"/>
    <w:lvl w:ilvl="0" w:tplc="ED989B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9B7939"/>
    <w:multiLevelType w:val="hybridMultilevel"/>
    <w:tmpl w:val="BC5A549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01B55B1"/>
    <w:multiLevelType w:val="hybridMultilevel"/>
    <w:tmpl w:val="40F8F81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A94F18"/>
    <w:multiLevelType w:val="hybridMultilevel"/>
    <w:tmpl w:val="32DA55B2"/>
    <w:lvl w:ilvl="0" w:tplc="DA848A88">
      <w:start w:val="1"/>
      <w:numFmt w:val="decimal"/>
      <w:lvlText w:val="4.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137E9"/>
    <w:multiLevelType w:val="hybridMultilevel"/>
    <w:tmpl w:val="4A2277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D86671"/>
    <w:multiLevelType w:val="hybridMultilevel"/>
    <w:tmpl w:val="C77A15B6"/>
    <w:lvl w:ilvl="0" w:tplc="A974789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BBF582E"/>
    <w:multiLevelType w:val="hybridMultilevel"/>
    <w:tmpl w:val="E8E09F0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C925AC"/>
    <w:multiLevelType w:val="hybridMultilevel"/>
    <w:tmpl w:val="EFD8F7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7826AD"/>
    <w:multiLevelType w:val="hybridMultilevel"/>
    <w:tmpl w:val="06B6B5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99E065C"/>
    <w:multiLevelType w:val="hybridMultilevel"/>
    <w:tmpl w:val="5B72A2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6C633D"/>
    <w:multiLevelType w:val="hybridMultilevel"/>
    <w:tmpl w:val="36082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232018">
    <w:abstractNumId w:val="39"/>
  </w:num>
  <w:num w:numId="2" w16cid:durableId="1623920135">
    <w:abstractNumId w:val="33"/>
  </w:num>
  <w:num w:numId="3" w16cid:durableId="2077169701">
    <w:abstractNumId w:val="13"/>
  </w:num>
  <w:num w:numId="4" w16cid:durableId="1197042602">
    <w:abstractNumId w:val="28"/>
  </w:num>
  <w:num w:numId="5" w16cid:durableId="482354029">
    <w:abstractNumId w:val="21"/>
  </w:num>
  <w:num w:numId="6" w16cid:durableId="1762414526">
    <w:abstractNumId w:val="7"/>
  </w:num>
  <w:num w:numId="7" w16cid:durableId="915632750">
    <w:abstractNumId w:val="27"/>
  </w:num>
  <w:num w:numId="8" w16cid:durableId="1939749620">
    <w:abstractNumId w:val="19"/>
  </w:num>
  <w:num w:numId="9" w16cid:durableId="1500003282">
    <w:abstractNumId w:val="12"/>
  </w:num>
  <w:num w:numId="10" w16cid:durableId="614101188">
    <w:abstractNumId w:val="9"/>
  </w:num>
  <w:num w:numId="11" w16cid:durableId="464079364">
    <w:abstractNumId w:val="5"/>
  </w:num>
  <w:num w:numId="12" w16cid:durableId="1098523092">
    <w:abstractNumId w:val="1"/>
  </w:num>
  <w:num w:numId="13" w16cid:durableId="2000379426">
    <w:abstractNumId w:val="4"/>
  </w:num>
  <w:num w:numId="14" w16cid:durableId="476648212">
    <w:abstractNumId w:val="10"/>
  </w:num>
  <w:num w:numId="15" w16cid:durableId="1093279780">
    <w:abstractNumId w:val="29"/>
  </w:num>
  <w:num w:numId="16" w16cid:durableId="1291479401">
    <w:abstractNumId w:val="22"/>
  </w:num>
  <w:num w:numId="17" w16cid:durableId="454567963">
    <w:abstractNumId w:val="24"/>
  </w:num>
  <w:num w:numId="18" w16cid:durableId="884484646">
    <w:abstractNumId w:val="14"/>
  </w:num>
  <w:num w:numId="19" w16cid:durableId="538665821">
    <w:abstractNumId w:val="31"/>
  </w:num>
  <w:num w:numId="20" w16cid:durableId="293868958">
    <w:abstractNumId w:val="6"/>
  </w:num>
  <w:num w:numId="21" w16cid:durableId="114830949">
    <w:abstractNumId w:val="2"/>
  </w:num>
  <w:num w:numId="22" w16cid:durableId="31543344">
    <w:abstractNumId w:val="37"/>
  </w:num>
  <w:num w:numId="23" w16cid:durableId="1135175926">
    <w:abstractNumId w:val="30"/>
  </w:num>
  <w:num w:numId="24" w16cid:durableId="2039576267">
    <w:abstractNumId w:val="8"/>
  </w:num>
  <w:num w:numId="25" w16cid:durableId="1117601953">
    <w:abstractNumId w:val="16"/>
  </w:num>
  <w:num w:numId="26" w16cid:durableId="1541897377">
    <w:abstractNumId w:val="25"/>
  </w:num>
  <w:num w:numId="27" w16cid:durableId="778372756">
    <w:abstractNumId w:val="0"/>
  </w:num>
  <w:num w:numId="28" w16cid:durableId="1585916692">
    <w:abstractNumId w:val="34"/>
  </w:num>
  <w:num w:numId="29" w16cid:durableId="675770436">
    <w:abstractNumId w:val="17"/>
  </w:num>
  <w:num w:numId="30" w16cid:durableId="941961790">
    <w:abstractNumId w:val="23"/>
  </w:num>
  <w:num w:numId="31" w16cid:durableId="927274115">
    <w:abstractNumId w:val="3"/>
  </w:num>
  <w:num w:numId="32" w16cid:durableId="1900089006">
    <w:abstractNumId w:val="35"/>
  </w:num>
  <w:num w:numId="33" w16cid:durableId="145974596">
    <w:abstractNumId w:val="20"/>
  </w:num>
  <w:num w:numId="34" w16cid:durableId="222836791">
    <w:abstractNumId w:val="32"/>
  </w:num>
  <w:num w:numId="35" w16cid:durableId="681787968">
    <w:abstractNumId w:val="26"/>
  </w:num>
  <w:num w:numId="36" w16cid:durableId="1641301690">
    <w:abstractNumId w:val="11"/>
  </w:num>
  <w:num w:numId="37" w16cid:durableId="43911718">
    <w:abstractNumId w:val="36"/>
  </w:num>
  <w:num w:numId="38" w16cid:durableId="813645101">
    <w:abstractNumId w:val="18"/>
  </w:num>
  <w:num w:numId="39" w16cid:durableId="1691175551">
    <w:abstractNumId w:val="15"/>
  </w:num>
  <w:num w:numId="40" w16cid:durableId="89215782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6C4"/>
    <w:rsid w:val="000005BD"/>
    <w:rsid w:val="000031FF"/>
    <w:rsid w:val="00004831"/>
    <w:rsid w:val="00007DEE"/>
    <w:rsid w:val="000110EE"/>
    <w:rsid w:val="00012F38"/>
    <w:rsid w:val="00017029"/>
    <w:rsid w:val="00020493"/>
    <w:rsid w:val="00020691"/>
    <w:rsid w:val="00021B14"/>
    <w:rsid w:val="00023B75"/>
    <w:rsid w:val="00032023"/>
    <w:rsid w:val="00032EB3"/>
    <w:rsid w:val="00035BB7"/>
    <w:rsid w:val="0003640A"/>
    <w:rsid w:val="00036FA5"/>
    <w:rsid w:val="0003739C"/>
    <w:rsid w:val="00037424"/>
    <w:rsid w:val="000414B9"/>
    <w:rsid w:val="00041A0F"/>
    <w:rsid w:val="00042AE6"/>
    <w:rsid w:val="00044A6A"/>
    <w:rsid w:val="0004760E"/>
    <w:rsid w:val="000611B7"/>
    <w:rsid w:val="0006548C"/>
    <w:rsid w:val="00065BAE"/>
    <w:rsid w:val="00066B8D"/>
    <w:rsid w:val="00070405"/>
    <w:rsid w:val="00071E1D"/>
    <w:rsid w:val="0007550C"/>
    <w:rsid w:val="0007688C"/>
    <w:rsid w:val="00077FD4"/>
    <w:rsid w:val="00081A78"/>
    <w:rsid w:val="00083CB5"/>
    <w:rsid w:val="000845DF"/>
    <w:rsid w:val="00084700"/>
    <w:rsid w:val="00084B8A"/>
    <w:rsid w:val="000867E4"/>
    <w:rsid w:val="00091021"/>
    <w:rsid w:val="000A1657"/>
    <w:rsid w:val="000A3640"/>
    <w:rsid w:val="000A4CA5"/>
    <w:rsid w:val="000A6EBD"/>
    <w:rsid w:val="000B324C"/>
    <w:rsid w:val="000B380D"/>
    <w:rsid w:val="000B4167"/>
    <w:rsid w:val="000B5499"/>
    <w:rsid w:val="000B6D87"/>
    <w:rsid w:val="000C1813"/>
    <w:rsid w:val="000C21F2"/>
    <w:rsid w:val="000C6C86"/>
    <w:rsid w:val="000C735C"/>
    <w:rsid w:val="000D065A"/>
    <w:rsid w:val="000D1560"/>
    <w:rsid w:val="000D525D"/>
    <w:rsid w:val="000E0D7A"/>
    <w:rsid w:val="000E32E4"/>
    <w:rsid w:val="000E33B0"/>
    <w:rsid w:val="000E52A8"/>
    <w:rsid w:val="000E58CA"/>
    <w:rsid w:val="000E69A2"/>
    <w:rsid w:val="000E7075"/>
    <w:rsid w:val="000F07DF"/>
    <w:rsid w:val="000F0EF9"/>
    <w:rsid w:val="000F1C4F"/>
    <w:rsid w:val="000F2325"/>
    <w:rsid w:val="000F496C"/>
    <w:rsid w:val="000F5109"/>
    <w:rsid w:val="000F75D2"/>
    <w:rsid w:val="00101285"/>
    <w:rsid w:val="001012D2"/>
    <w:rsid w:val="001016D7"/>
    <w:rsid w:val="00107112"/>
    <w:rsid w:val="001140FB"/>
    <w:rsid w:val="0012076E"/>
    <w:rsid w:val="001220A5"/>
    <w:rsid w:val="00123AE5"/>
    <w:rsid w:val="001371F7"/>
    <w:rsid w:val="00137B18"/>
    <w:rsid w:val="00140528"/>
    <w:rsid w:val="00142B00"/>
    <w:rsid w:val="001457A2"/>
    <w:rsid w:val="00145DC7"/>
    <w:rsid w:val="00151DFD"/>
    <w:rsid w:val="001541B7"/>
    <w:rsid w:val="0016049E"/>
    <w:rsid w:val="00173370"/>
    <w:rsid w:val="00180803"/>
    <w:rsid w:val="00180B79"/>
    <w:rsid w:val="00181938"/>
    <w:rsid w:val="00182343"/>
    <w:rsid w:val="00183B5B"/>
    <w:rsid w:val="001963E4"/>
    <w:rsid w:val="00197B1E"/>
    <w:rsid w:val="001A15A4"/>
    <w:rsid w:val="001A1742"/>
    <w:rsid w:val="001A221F"/>
    <w:rsid w:val="001B0D9A"/>
    <w:rsid w:val="001B1A62"/>
    <w:rsid w:val="001B1FA5"/>
    <w:rsid w:val="001B31A6"/>
    <w:rsid w:val="001B5F7D"/>
    <w:rsid w:val="001B784C"/>
    <w:rsid w:val="001C10ED"/>
    <w:rsid w:val="001C2A01"/>
    <w:rsid w:val="001C2C76"/>
    <w:rsid w:val="001C384F"/>
    <w:rsid w:val="001C579B"/>
    <w:rsid w:val="001C7333"/>
    <w:rsid w:val="001D67A5"/>
    <w:rsid w:val="001D7EA2"/>
    <w:rsid w:val="001E04EF"/>
    <w:rsid w:val="001E11DD"/>
    <w:rsid w:val="001E1FC8"/>
    <w:rsid w:val="001F1E9C"/>
    <w:rsid w:val="001F3312"/>
    <w:rsid w:val="0020052B"/>
    <w:rsid w:val="00201817"/>
    <w:rsid w:val="00201CAF"/>
    <w:rsid w:val="00202086"/>
    <w:rsid w:val="002067C5"/>
    <w:rsid w:val="00206EDF"/>
    <w:rsid w:val="00210693"/>
    <w:rsid w:val="00217C0B"/>
    <w:rsid w:val="00221A47"/>
    <w:rsid w:val="00226D08"/>
    <w:rsid w:val="00227AB6"/>
    <w:rsid w:val="002322D6"/>
    <w:rsid w:val="00232A25"/>
    <w:rsid w:val="0023334E"/>
    <w:rsid w:val="00234F4E"/>
    <w:rsid w:val="00235A92"/>
    <w:rsid w:val="00253058"/>
    <w:rsid w:val="00254510"/>
    <w:rsid w:val="00254923"/>
    <w:rsid w:val="00255ADE"/>
    <w:rsid w:val="0025733D"/>
    <w:rsid w:val="002627BA"/>
    <w:rsid w:val="00264FA9"/>
    <w:rsid w:val="00265E7F"/>
    <w:rsid w:val="00266440"/>
    <w:rsid w:val="00267351"/>
    <w:rsid w:val="002726BD"/>
    <w:rsid w:val="002728F4"/>
    <w:rsid w:val="0027744B"/>
    <w:rsid w:val="00277710"/>
    <w:rsid w:val="00281643"/>
    <w:rsid w:val="00282D30"/>
    <w:rsid w:val="00282D8B"/>
    <w:rsid w:val="00284BD4"/>
    <w:rsid w:val="00285706"/>
    <w:rsid w:val="0028582E"/>
    <w:rsid w:val="00285F7D"/>
    <w:rsid w:val="002A0656"/>
    <w:rsid w:val="002A2718"/>
    <w:rsid w:val="002A2928"/>
    <w:rsid w:val="002A34AC"/>
    <w:rsid w:val="002B079B"/>
    <w:rsid w:val="002B5460"/>
    <w:rsid w:val="002B5721"/>
    <w:rsid w:val="002C32A7"/>
    <w:rsid w:val="002C5CDA"/>
    <w:rsid w:val="002D4EEE"/>
    <w:rsid w:val="002D52D4"/>
    <w:rsid w:val="002D6745"/>
    <w:rsid w:val="002D7D73"/>
    <w:rsid w:val="002E03DB"/>
    <w:rsid w:val="002E0DBD"/>
    <w:rsid w:val="002E1D31"/>
    <w:rsid w:val="002E3074"/>
    <w:rsid w:val="002F257E"/>
    <w:rsid w:val="002F38FD"/>
    <w:rsid w:val="002F702A"/>
    <w:rsid w:val="002F793C"/>
    <w:rsid w:val="002F7F2F"/>
    <w:rsid w:val="00300200"/>
    <w:rsid w:val="00301490"/>
    <w:rsid w:val="003021D0"/>
    <w:rsid w:val="00311082"/>
    <w:rsid w:val="0031161A"/>
    <w:rsid w:val="00312D30"/>
    <w:rsid w:val="00312EAC"/>
    <w:rsid w:val="00317158"/>
    <w:rsid w:val="00322082"/>
    <w:rsid w:val="0032208E"/>
    <w:rsid w:val="00323EB6"/>
    <w:rsid w:val="00323F04"/>
    <w:rsid w:val="0032674A"/>
    <w:rsid w:val="00330289"/>
    <w:rsid w:val="00332592"/>
    <w:rsid w:val="0034008F"/>
    <w:rsid w:val="00340E94"/>
    <w:rsid w:val="003430CF"/>
    <w:rsid w:val="003454CB"/>
    <w:rsid w:val="00345E90"/>
    <w:rsid w:val="0034650A"/>
    <w:rsid w:val="003515F8"/>
    <w:rsid w:val="003538A6"/>
    <w:rsid w:val="00361B3B"/>
    <w:rsid w:val="00365538"/>
    <w:rsid w:val="00365C48"/>
    <w:rsid w:val="00366575"/>
    <w:rsid w:val="0036749B"/>
    <w:rsid w:val="003707AE"/>
    <w:rsid w:val="0037287D"/>
    <w:rsid w:val="003831BA"/>
    <w:rsid w:val="00384C8B"/>
    <w:rsid w:val="003854C8"/>
    <w:rsid w:val="003954E6"/>
    <w:rsid w:val="00397CB9"/>
    <w:rsid w:val="003A01F7"/>
    <w:rsid w:val="003A0ADD"/>
    <w:rsid w:val="003A27F0"/>
    <w:rsid w:val="003A3364"/>
    <w:rsid w:val="003A4ECA"/>
    <w:rsid w:val="003B0825"/>
    <w:rsid w:val="003B4991"/>
    <w:rsid w:val="003C1266"/>
    <w:rsid w:val="003D2866"/>
    <w:rsid w:val="003D4B3F"/>
    <w:rsid w:val="003D5604"/>
    <w:rsid w:val="003D5F66"/>
    <w:rsid w:val="003E0E82"/>
    <w:rsid w:val="003E18AD"/>
    <w:rsid w:val="003E2EEA"/>
    <w:rsid w:val="003F0977"/>
    <w:rsid w:val="003F493F"/>
    <w:rsid w:val="003F697B"/>
    <w:rsid w:val="003F7AA2"/>
    <w:rsid w:val="00404791"/>
    <w:rsid w:val="00406BEE"/>
    <w:rsid w:val="00407267"/>
    <w:rsid w:val="00407DCC"/>
    <w:rsid w:val="00410E8F"/>
    <w:rsid w:val="00411E6E"/>
    <w:rsid w:val="00411FC7"/>
    <w:rsid w:val="00413D4E"/>
    <w:rsid w:val="00415604"/>
    <w:rsid w:val="00415A74"/>
    <w:rsid w:val="004161B4"/>
    <w:rsid w:val="004226E3"/>
    <w:rsid w:val="00422A55"/>
    <w:rsid w:val="00424EC8"/>
    <w:rsid w:val="004268EF"/>
    <w:rsid w:val="00430614"/>
    <w:rsid w:val="00434603"/>
    <w:rsid w:val="00437F61"/>
    <w:rsid w:val="00443BF2"/>
    <w:rsid w:val="004452B5"/>
    <w:rsid w:val="00447686"/>
    <w:rsid w:val="0045029F"/>
    <w:rsid w:val="0045580B"/>
    <w:rsid w:val="00456544"/>
    <w:rsid w:val="004567E1"/>
    <w:rsid w:val="00456F83"/>
    <w:rsid w:val="00460468"/>
    <w:rsid w:val="004614DD"/>
    <w:rsid w:val="004670E1"/>
    <w:rsid w:val="004717C3"/>
    <w:rsid w:val="004749FA"/>
    <w:rsid w:val="00475024"/>
    <w:rsid w:val="00476200"/>
    <w:rsid w:val="00477ABD"/>
    <w:rsid w:val="00480C56"/>
    <w:rsid w:val="00484F37"/>
    <w:rsid w:val="004851DC"/>
    <w:rsid w:val="00485C07"/>
    <w:rsid w:val="004975B5"/>
    <w:rsid w:val="004A4A48"/>
    <w:rsid w:val="004A5142"/>
    <w:rsid w:val="004A6F66"/>
    <w:rsid w:val="004B1160"/>
    <w:rsid w:val="004C12D9"/>
    <w:rsid w:val="004C13AB"/>
    <w:rsid w:val="004C35E8"/>
    <w:rsid w:val="004D7D70"/>
    <w:rsid w:val="004E2B1E"/>
    <w:rsid w:val="004E479C"/>
    <w:rsid w:val="004E7468"/>
    <w:rsid w:val="004F09DF"/>
    <w:rsid w:val="004F153D"/>
    <w:rsid w:val="00500608"/>
    <w:rsid w:val="00500CFC"/>
    <w:rsid w:val="00501F31"/>
    <w:rsid w:val="00502B7F"/>
    <w:rsid w:val="0050428A"/>
    <w:rsid w:val="00504F7C"/>
    <w:rsid w:val="005106D2"/>
    <w:rsid w:val="00511096"/>
    <w:rsid w:val="005110DB"/>
    <w:rsid w:val="00511BB2"/>
    <w:rsid w:val="00523D8E"/>
    <w:rsid w:val="00523DE4"/>
    <w:rsid w:val="005360B1"/>
    <w:rsid w:val="00540585"/>
    <w:rsid w:val="0054074D"/>
    <w:rsid w:val="00540A3B"/>
    <w:rsid w:val="00541A39"/>
    <w:rsid w:val="00542682"/>
    <w:rsid w:val="00544A51"/>
    <w:rsid w:val="005502BF"/>
    <w:rsid w:val="00555491"/>
    <w:rsid w:val="00557E41"/>
    <w:rsid w:val="00564BA6"/>
    <w:rsid w:val="00565051"/>
    <w:rsid w:val="00565495"/>
    <w:rsid w:val="00566779"/>
    <w:rsid w:val="0057168A"/>
    <w:rsid w:val="00571AF1"/>
    <w:rsid w:val="00572FAE"/>
    <w:rsid w:val="00575F4E"/>
    <w:rsid w:val="00577F0A"/>
    <w:rsid w:val="00585BA2"/>
    <w:rsid w:val="00590409"/>
    <w:rsid w:val="0059046D"/>
    <w:rsid w:val="00590E7B"/>
    <w:rsid w:val="00592B32"/>
    <w:rsid w:val="00592F8D"/>
    <w:rsid w:val="00593FD9"/>
    <w:rsid w:val="005978F3"/>
    <w:rsid w:val="005A3C1E"/>
    <w:rsid w:val="005A4915"/>
    <w:rsid w:val="005A71C0"/>
    <w:rsid w:val="005A7536"/>
    <w:rsid w:val="005A7996"/>
    <w:rsid w:val="005B173A"/>
    <w:rsid w:val="005B226F"/>
    <w:rsid w:val="005B2EB4"/>
    <w:rsid w:val="005B356C"/>
    <w:rsid w:val="005B575C"/>
    <w:rsid w:val="005B761D"/>
    <w:rsid w:val="005C198A"/>
    <w:rsid w:val="005C4844"/>
    <w:rsid w:val="005C583C"/>
    <w:rsid w:val="005C61D3"/>
    <w:rsid w:val="005D279D"/>
    <w:rsid w:val="005D6B6C"/>
    <w:rsid w:val="005E002C"/>
    <w:rsid w:val="005E029C"/>
    <w:rsid w:val="005E2F97"/>
    <w:rsid w:val="005E4956"/>
    <w:rsid w:val="005E4AE8"/>
    <w:rsid w:val="005F0D07"/>
    <w:rsid w:val="005F473D"/>
    <w:rsid w:val="005F5426"/>
    <w:rsid w:val="005F7281"/>
    <w:rsid w:val="005F7ED4"/>
    <w:rsid w:val="0060089C"/>
    <w:rsid w:val="00604B23"/>
    <w:rsid w:val="00604D6E"/>
    <w:rsid w:val="00612D19"/>
    <w:rsid w:val="00613FEC"/>
    <w:rsid w:val="00615A2B"/>
    <w:rsid w:val="00616282"/>
    <w:rsid w:val="00621D5A"/>
    <w:rsid w:val="006237EA"/>
    <w:rsid w:val="00626645"/>
    <w:rsid w:val="00626800"/>
    <w:rsid w:val="006300D6"/>
    <w:rsid w:val="00630345"/>
    <w:rsid w:val="00632EDD"/>
    <w:rsid w:val="00632FC6"/>
    <w:rsid w:val="0063451F"/>
    <w:rsid w:val="0063721B"/>
    <w:rsid w:val="00640C02"/>
    <w:rsid w:val="006442D9"/>
    <w:rsid w:val="0064495E"/>
    <w:rsid w:val="00653308"/>
    <w:rsid w:val="00654244"/>
    <w:rsid w:val="006555CA"/>
    <w:rsid w:val="006574FE"/>
    <w:rsid w:val="0065785A"/>
    <w:rsid w:val="00662B53"/>
    <w:rsid w:val="00663C62"/>
    <w:rsid w:val="0066415D"/>
    <w:rsid w:val="00665B7B"/>
    <w:rsid w:val="00666380"/>
    <w:rsid w:val="006669B3"/>
    <w:rsid w:val="00667910"/>
    <w:rsid w:val="00673906"/>
    <w:rsid w:val="006800AB"/>
    <w:rsid w:val="00682B87"/>
    <w:rsid w:val="00685A5D"/>
    <w:rsid w:val="00686EC4"/>
    <w:rsid w:val="00687F66"/>
    <w:rsid w:val="00694FF5"/>
    <w:rsid w:val="00696184"/>
    <w:rsid w:val="0069678C"/>
    <w:rsid w:val="006A2FFC"/>
    <w:rsid w:val="006A586A"/>
    <w:rsid w:val="006A6856"/>
    <w:rsid w:val="006A7514"/>
    <w:rsid w:val="006B6D3A"/>
    <w:rsid w:val="006B7A2A"/>
    <w:rsid w:val="006C1232"/>
    <w:rsid w:val="006C2219"/>
    <w:rsid w:val="006C2585"/>
    <w:rsid w:val="006C6853"/>
    <w:rsid w:val="006C72A4"/>
    <w:rsid w:val="006C7AF1"/>
    <w:rsid w:val="006D01E2"/>
    <w:rsid w:val="006D4DBB"/>
    <w:rsid w:val="006E2E78"/>
    <w:rsid w:val="006E3C73"/>
    <w:rsid w:val="006E4066"/>
    <w:rsid w:val="006E5209"/>
    <w:rsid w:val="006E659A"/>
    <w:rsid w:val="006F2856"/>
    <w:rsid w:val="006F321A"/>
    <w:rsid w:val="006F3E76"/>
    <w:rsid w:val="006F5DE0"/>
    <w:rsid w:val="00706030"/>
    <w:rsid w:val="007108AF"/>
    <w:rsid w:val="00710FC9"/>
    <w:rsid w:val="00711F8A"/>
    <w:rsid w:val="00722337"/>
    <w:rsid w:val="007254C1"/>
    <w:rsid w:val="0072735D"/>
    <w:rsid w:val="00731213"/>
    <w:rsid w:val="00735D99"/>
    <w:rsid w:val="007442D6"/>
    <w:rsid w:val="007444BD"/>
    <w:rsid w:val="00744DB9"/>
    <w:rsid w:val="00745942"/>
    <w:rsid w:val="007460FC"/>
    <w:rsid w:val="0074736F"/>
    <w:rsid w:val="0074774D"/>
    <w:rsid w:val="00754ECD"/>
    <w:rsid w:val="00761BD7"/>
    <w:rsid w:val="007642FB"/>
    <w:rsid w:val="00764EF9"/>
    <w:rsid w:val="00775E50"/>
    <w:rsid w:val="00777483"/>
    <w:rsid w:val="0078485E"/>
    <w:rsid w:val="007875A4"/>
    <w:rsid w:val="00792961"/>
    <w:rsid w:val="00793630"/>
    <w:rsid w:val="007936C9"/>
    <w:rsid w:val="00793CCE"/>
    <w:rsid w:val="00795B13"/>
    <w:rsid w:val="007A0011"/>
    <w:rsid w:val="007A1777"/>
    <w:rsid w:val="007A4852"/>
    <w:rsid w:val="007A50C9"/>
    <w:rsid w:val="007A53D6"/>
    <w:rsid w:val="007B05BE"/>
    <w:rsid w:val="007B5A3A"/>
    <w:rsid w:val="007B5D8D"/>
    <w:rsid w:val="007C1FCD"/>
    <w:rsid w:val="007D586C"/>
    <w:rsid w:val="007E3AA8"/>
    <w:rsid w:val="007E56D8"/>
    <w:rsid w:val="007E6FCA"/>
    <w:rsid w:val="007F0573"/>
    <w:rsid w:val="007F1E11"/>
    <w:rsid w:val="007F28ED"/>
    <w:rsid w:val="00800811"/>
    <w:rsid w:val="008045B8"/>
    <w:rsid w:val="008058E6"/>
    <w:rsid w:val="00805FD4"/>
    <w:rsid w:val="00815566"/>
    <w:rsid w:val="00820133"/>
    <w:rsid w:val="00821CD0"/>
    <w:rsid w:val="00824898"/>
    <w:rsid w:val="00827284"/>
    <w:rsid w:val="0083001B"/>
    <w:rsid w:val="0083136F"/>
    <w:rsid w:val="00832DAD"/>
    <w:rsid w:val="008350E9"/>
    <w:rsid w:val="00836480"/>
    <w:rsid w:val="00836768"/>
    <w:rsid w:val="008412FE"/>
    <w:rsid w:val="00844C43"/>
    <w:rsid w:val="00844D3A"/>
    <w:rsid w:val="00856873"/>
    <w:rsid w:val="00856FC0"/>
    <w:rsid w:val="00860E53"/>
    <w:rsid w:val="0086239F"/>
    <w:rsid w:val="00866DA2"/>
    <w:rsid w:val="00870211"/>
    <w:rsid w:val="00870690"/>
    <w:rsid w:val="008713BF"/>
    <w:rsid w:val="00874C49"/>
    <w:rsid w:val="00877BFB"/>
    <w:rsid w:val="00877FAB"/>
    <w:rsid w:val="00881166"/>
    <w:rsid w:val="008828F5"/>
    <w:rsid w:val="0088790C"/>
    <w:rsid w:val="00890B52"/>
    <w:rsid w:val="00891688"/>
    <w:rsid w:val="00893EE8"/>
    <w:rsid w:val="00895373"/>
    <w:rsid w:val="008955CB"/>
    <w:rsid w:val="008958DF"/>
    <w:rsid w:val="008968C2"/>
    <w:rsid w:val="00897BC0"/>
    <w:rsid w:val="00897FF3"/>
    <w:rsid w:val="008A089E"/>
    <w:rsid w:val="008A1050"/>
    <w:rsid w:val="008A1418"/>
    <w:rsid w:val="008A2B4E"/>
    <w:rsid w:val="008A2D18"/>
    <w:rsid w:val="008A65DB"/>
    <w:rsid w:val="008A7C34"/>
    <w:rsid w:val="008A7D2C"/>
    <w:rsid w:val="008B3D8B"/>
    <w:rsid w:val="008C5E2A"/>
    <w:rsid w:val="008D0CD9"/>
    <w:rsid w:val="008D0D0F"/>
    <w:rsid w:val="008D4462"/>
    <w:rsid w:val="008D68DF"/>
    <w:rsid w:val="008D6CC4"/>
    <w:rsid w:val="008D7816"/>
    <w:rsid w:val="008D7D67"/>
    <w:rsid w:val="008E16F4"/>
    <w:rsid w:val="008E32F2"/>
    <w:rsid w:val="008F0A8C"/>
    <w:rsid w:val="008F3825"/>
    <w:rsid w:val="008F3ADA"/>
    <w:rsid w:val="008F583E"/>
    <w:rsid w:val="009020CD"/>
    <w:rsid w:val="009051D5"/>
    <w:rsid w:val="00905216"/>
    <w:rsid w:val="009060B8"/>
    <w:rsid w:val="0090666C"/>
    <w:rsid w:val="00907A6D"/>
    <w:rsid w:val="0091083D"/>
    <w:rsid w:val="00910B0F"/>
    <w:rsid w:val="00911B88"/>
    <w:rsid w:val="00912B4B"/>
    <w:rsid w:val="0091383D"/>
    <w:rsid w:val="0091461F"/>
    <w:rsid w:val="0091792F"/>
    <w:rsid w:val="00920E10"/>
    <w:rsid w:val="00926924"/>
    <w:rsid w:val="009278F4"/>
    <w:rsid w:val="009369FB"/>
    <w:rsid w:val="00942292"/>
    <w:rsid w:val="00947E1D"/>
    <w:rsid w:val="00950ACE"/>
    <w:rsid w:val="0095569A"/>
    <w:rsid w:val="00955ACA"/>
    <w:rsid w:val="00955D87"/>
    <w:rsid w:val="00956111"/>
    <w:rsid w:val="00957D5D"/>
    <w:rsid w:val="00961CDD"/>
    <w:rsid w:val="00962795"/>
    <w:rsid w:val="00971F0D"/>
    <w:rsid w:val="009760F2"/>
    <w:rsid w:val="009820BB"/>
    <w:rsid w:val="00985181"/>
    <w:rsid w:val="00986C88"/>
    <w:rsid w:val="009929E9"/>
    <w:rsid w:val="00993D79"/>
    <w:rsid w:val="0099646B"/>
    <w:rsid w:val="009973FB"/>
    <w:rsid w:val="009A0B47"/>
    <w:rsid w:val="009A32A7"/>
    <w:rsid w:val="009A381B"/>
    <w:rsid w:val="009B45A5"/>
    <w:rsid w:val="009B7217"/>
    <w:rsid w:val="009B728E"/>
    <w:rsid w:val="009C0BFB"/>
    <w:rsid w:val="009D049E"/>
    <w:rsid w:val="009D1ED7"/>
    <w:rsid w:val="009D5395"/>
    <w:rsid w:val="009D6BEA"/>
    <w:rsid w:val="009E23C8"/>
    <w:rsid w:val="009E2A44"/>
    <w:rsid w:val="009E3285"/>
    <w:rsid w:val="009E336D"/>
    <w:rsid w:val="009E3D8A"/>
    <w:rsid w:val="009E4444"/>
    <w:rsid w:val="009E57F0"/>
    <w:rsid w:val="009E663A"/>
    <w:rsid w:val="009E7CAE"/>
    <w:rsid w:val="009F06E4"/>
    <w:rsid w:val="009F235F"/>
    <w:rsid w:val="009F2539"/>
    <w:rsid w:val="00A01CE0"/>
    <w:rsid w:val="00A034E4"/>
    <w:rsid w:val="00A16495"/>
    <w:rsid w:val="00A208A2"/>
    <w:rsid w:val="00A23E9A"/>
    <w:rsid w:val="00A30D37"/>
    <w:rsid w:val="00A34333"/>
    <w:rsid w:val="00A3453D"/>
    <w:rsid w:val="00A36015"/>
    <w:rsid w:val="00A41B9B"/>
    <w:rsid w:val="00A431D6"/>
    <w:rsid w:val="00A46561"/>
    <w:rsid w:val="00A51E7A"/>
    <w:rsid w:val="00A54342"/>
    <w:rsid w:val="00A54EAF"/>
    <w:rsid w:val="00A6150D"/>
    <w:rsid w:val="00A644CF"/>
    <w:rsid w:val="00A64E64"/>
    <w:rsid w:val="00A66C82"/>
    <w:rsid w:val="00A82761"/>
    <w:rsid w:val="00A84B36"/>
    <w:rsid w:val="00A861B9"/>
    <w:rsid w:val="00A8625A"/>
    <w:rsid w:val="00A87DDB"/>
    <w:rsid w:val="00A90B18"/>
    <w:rsid w:val="00A9133B"/>
    <w:rsid w:val="00A91AD9"/>
    <w:rsid w:val="00A93B89"/>
    <w:rsid w:val="00AA19A7"/>
    <w:rsid w:val="00AA22D4"/>
    <w:rsid w:val="00AA2968"/>
    <w:rsid w:val="00AA57B0"/>
    <w:rsid w:val="00AB6AC1"/>
    <w:rsid w:val="00AB71EF"/>
    <w:rsid w:val="00AC088B"/>
    <w:rsid w:val="00AC30FF"/>
    <w:rsid w:val="00AD5085"/>
    <w:rsid w:val="00AE24AE"/>
    <w:rsid w:val="00AE2C68"/>
    <w:rsid w:val="00AE44E6"/>
    <w:rsid w:val="00AE7C27"/>
    <w:rsid w:val="00AE7DEA"/>
    <w:rsid w:val="00AF195A"/>
    <w:rsid w:val="00AF2CEC"/>
    <w:rsid w:val="00AF3A16"/>
    <w:rsid w:val="00AF49CD"/>
    <w:rsid w:val="00AF4B30"/>
    <w:rsid w:val="00AF4E6B"/>
    <w:rsid w:val="00B00009"/>
    <w:rsid w:val="00B027E3"/>
    <w:rsid w:val="00B059B8"/>
    <w:rsid w:val="00B07C85"/>
    <w:rsid w:val="00B11D8D"/>
    <w:rsid w:val="00B12FCF"/>
    <w:rsid w:val="00B16A75"/>
    <w:rsid w:val="00B217E7"/>
    <w:rsid w:val="00B21901"/>
    <w:rsid w:val="00B23BFF"/>
    <w:rsid w:val="00B23DAD"/>
    <w:rsid w:val="00B24E7B"/>
    <w:rsid w:val="00B30E8C"/>
    <w:rsid w:val="00B31DBA"/>
    <w:rsid w:val="00B33B85"/>
    <w:rsid w:val="00B364ED"/>
    <w:rsid w:val="00B36B62"/>
    <w:rsid w:val="00B402DE"/>
    <w:rsid w:val="00B40651"/>
    <w:rsid w:val="00B42A46"/>
    <w:rsid w:val="00B42E6A"/>
    <w:rsid w:val="00B4302A"/>
    <w:rsid w:val="00B432E0"/>
    <w:rsid w:val="00B447F5"/>
    <w:rsid w:val="00B46F93"/>
    <w:rsid w:val="00B547BC"/>
    <w:rsid w:val="00B573D2"/>
    <w:rsid w:val="00B57D38"/>
    <w:rsid w:val="00B60FE4"/>
    <w:rsid w:val="00B62432"/>
    <w:rsid w:val="00B65AD5"/>
    <w:rsid w:val="00B741C7"/>
    <w:rsid w:val="00B74457"/>
    <w:rsid w:val="00B777DF"/>
    <w:rsid w:val="00B8093E"/>
    <w:rsid w:val="00B82C0F"/>
    <w:rsid w:val="00B82F9B"/>
    <w:rsid w:val="00B876A5"/>
    <w:rsid w:val="00B87F66"/>
    <w:rsid w:val="00B9151F"/>
    <w:rsid w:val="00B929AB"/>
    <w:rsid w:val="00B95CA0"/>
    <w:rsid w:val="00B96D23"/>
    <w:rsid w:val="00BA31D1"/>
    <w:rsid w:val="00BA32AB"/>
    <w:rsid w:val="00BA57B8"/>
    <w:rsid w:val="00BA7609"/>
    <w:rsid w:val="00BB0A1C"/>
    <w:rsid w:val="00BB2A1C"/>
    <w:rsid w:val="00BB337C"/>
    <w:rsid w:val="00BB3AAF"/>
    <w:rsid w:val="00BB5989"/>
    <w:rsid w:val="00BB7571"/>
    <w:rsid w:val="00BC0BC9"/>
    <w:rsid w:val="00BC1DE3"/>
    <w:rsid w:val="00BC2CA9"/>
    <w:rsid w:val="00BC30C7"/>
    <w:rsid w:val="00BD44E1"/>
    <w:rsid w:val="00BD4868"/>
    <w:rsid w:val="00BD6C95"/>
    <w:rsid w:val="00BE1F44"/>
    <w:rsid w:val="00BE7AB9"/>
    <w:rsid w:val="00BF226B"/>
    <w:rsid w:val="00BF474B"/>
    <w:rsid w:val="00BF4A2B"/>
    <w:rsid w:val="00BF5245"/>
    <w:rsid w:val="00BF5ADA"/>
    <w:rsid w:val="00C01ABA"/>
    <w:rsid w:val="00C01E9A"/>
    <w:rsid w:val="00C030A4"/>
    <w:rsid w:val="00C05677"/>
    <w:rsid w:val="00C12A44"/>
    <w:rsid w:val="00C13C38"/>
    <w:rsid w:val="00C15DD7"/>
    <w:rsid w:val="00C1692F"/>
    <w:rsid w:val="00C16DBF"/>
    <w:rsid w:val="00C171A0"/>
    <w:rsid w:val="00C221E3"/>
    <w:rsid w:val="00C23BCA"/>
    <w:rsid w:val="00C259EB"/>
    <w:rsid w:val="00C25B00"/>
    <w:rsid w:val="00C26457"/>
    <w:rsid w:val="00C30481"/>
    <w:rsid w:val="00C318DE"/>
    <w:rsid w:val="00C355E9"/>
    <w:rsid w:val="00C408EE"/>
    <w:rsid w:val="00C43510"/>
    <w:rsid w:val="00C439EE"/>
    <w:rsid w:val="00C44201"/>
    <w:rsid w:val="00C44FA6"/>
    <w:rsid w:val="00C46CAD"/>
    <w:rsid w:val="00C47975"/>
    <w:rsid w:val="00C528CD"/>
    <w:rsid w:val="00C5423B"/>
    <w:rsid w:val="00C5452A"/>
    <w:rsid w:val="00C55015"/>
    <w:rsid w:val="00C629D9"/>
    <w:rsid w:val="00C63666"/>
    <w:rsid w:val="00C64DA3"/>
    <w:rsid w:val="00C65A37"/>
    <w:rsid w:val="00C669C3"/>
    <w:rsid w:val="00C70C96"/>
    <w:rsid w:val="00C70D66"/>
    <w:rsid w:val="00C70EBA"/>
    <w:rsid w:val="00C84F10"/>
    <w:rsid w:val="00C84F3E"/>
    <w:rsid w:val="00C854E2"/>
    <w:rsid w:val="00C86922"/>
    <w:rsid w:val="00C87563"/>
    <w:rsid w:val="00C87A6C"/>
    <w:rsid w:val="00C91BD8"/>
    <w:rsid w:val="00C91EE8"/>
    <w:rsid w:val="00C9735D"/>
    <w:rsid w:val="00C97BB3"/>
    <w:rsid w:val="00CA0E84"/>
    <w:rsid w:val="00CA296B"/>
    <w:rsid w:val="00CA3E54"/>
    <w:rsid w:val="00CA4AC7"/>
    <w:rsid w:val="00CA72FF"/>
    <w:rsid w:val="00CA7737"/>
    <w:rsid w:val="00CB3D81"/>
    <w:rsid w:val="00CC0C9F"/>
    <w:rsid w:val="00CC4730"/>
    <w:rsid w:val="00CD00C3"/>
    <w:rsid w:val="00CD1AE4"/>
    <w:rsid w:val="00CD3D77"/>
    <w:rsid w:val="00CD7FDB"/>
    <w:rsid w:val="00CE0D5E"/>
    <w:rsid w:val="00CE2957"/>
    <w:rsid w:val="00CE385F"/>
    <w:rsid w:val="00CE4C15"/>
    <w:rsid w:val="00CE5C30"/>
    <w:rsid w:val="00CF33D8"/>
    <w:rsid w:val="00CF3D1F"/>
    <w:rsid w:val="00CF4FB9"/>
    <w:rsid w:val="00CF5589"/>
    <w:rsid w:val="00CF5E89"/>
    <w:rsid w:val="00CF72BD"/>
    <w:rsid w:val="00D0051C"/>
    <w:rsid w:val="00D00F75"/>
    <w:rsid w:val="00D02307"/>
    <w:rsid w:val="00D127DE"/>
    <w:rsid w:val="00D23972"/>
    <w:rsid w:val="00D25CD4"/>
    <w:rsid w:val="00D26A25"/>
    <w:rsid w:val="00D30878"/>
    <w:rsid w:val="00D3171E"/>
    <w:rsid w:val="00D326FC"/>
    <w:rsid w:val="00D33377"/>
    <w:rsid w:val="00D36421"/>
    <w:rsid w:val="00D36E7A"/>
    <w:rsid w:val="00D40A50"/>
    <w:rsid w:val="00D43563"/>
    <w:rsid w:val="00D44374"/>
    <w:rsid w:val="00D505E6"/>
    <w:rsid w:val="00D517EE"/>
    <w:rsid w:val="00D535DC"/>
    <w:rsid w:val="00D53B98"/>
    <w:rsid w:val="00D55585"/>
    <w:rsid w:val="00D5722E"/>
    <w:rsid w:val="00D5771C"/>
    <w:rsid w:val="00D634EE"/>
    <w:rsid w:val="00D67969"/>
    <w:rsid w:val="00D704F3"/>
    <w:rsid w:val="00D72003"/>
    <w:rsid w:val="00D722F2"/>
    <w:rsid w:val="00D75E51"/>
    <w:rsid w:val="00D7671B"/>
    <w:rsid w:val="00D77B89"/>
    <w:rsid w:val="00D832D0"/>
    <w:rsid w:val="00D833DE"/>
    <w:rsid w:val="00D8374A"/>
    <w:rsid w:val="00D85374"/>
    <w:rsid w:val="00D85EC6"/>
    <w:rsid w:val="00D85FD8"/>
    <w:rsid w:val="00D86092"/>
    <w:rsid w:val="00D86437"/>
    <w:rsid w:val="00D86E28"/>
    <w:rsid w:val="00D87ED1"/>
    <w:rsid w:val="00D90BED"/>
    <w:rsid w:val="00D92B9B"/>
    <w:rsid w:val="00D92FCA"/>
    <w:rsid w:val="00D942E9"/>
    <w:rsid w:val="00D97E48"/>
    <w:rsid w:val="00DA4C37"/>
    <w:rsid w:val="00DB4F12"/>
    <w:rsid w:val="00DB534C"/>
    <w:rsid w:val="00DB7E1C"/>
    <w:rsid w:val="00DC2480"/>
    <w:rsid w:val="00DC2764"/>
    <w:rsid w:val="00DC2FF9"/>
    <w:rsid w:val="00DC32F5"/>
    <w:rsid w:val="00DD1E90"/>
    <w:rsid w:val="00DD1F95"/>
    <w:rsid w:val="00DE1465"/>
    <w:rsid w:val="00DE2C1E"/>
    <w:rsid w:val="00DE5F77"/>
    <w:rsid w:val="00DE68E0"/>
    <w:rsid w:val="00DE6AAC"/>
    <w:rsid w:val="00DF09E4"/>
    <w:rsid w:val="00DF5566"/>
    <w:rsid w:val="00E00647"/>
    <w:rsid w:val="00E05189"/>
    <w:rsid w:val="00E116D8"/>
    <w:rsid w:val="00E1502B"/>
    <w:rsid w:val="00E165D9"/>
    <w:rsid w:val="00E21193"/>
    <w:rsid w:val="00E23D9C"/>
    <w:rsid w:val="00E26A7E"/>
    <w:rsid w:val="00E26F6F"/>
    <w:rsid w:val="00E27A94"/>
    <w:rsid w:val="00E30369"/>
    <w:rsid w:val="00E32288"/>
    <w:rsid w:val="00E351A0"/>
    <w:rsid w:val="00E377C2"/>
    <w:rsid w:val="00E46F3E"/>
    <w:rsid w:val="00E52F4F"/>
    <w:rsid w:val="00E55DDB"/>
    <w:rsid w:val="00E6348F"/>
    <w:rsid w:val="00E634E4"/>
    <w:rsid w:val="00E67EB2"/>
    <w:rsid w:val="00E70B6A"/>
    <w:rsid w:val="00E72493"/>
    <w:rsid w:val="00E7588F"/>
    <w:rsid w:val="00E824FA"/>
    <w:rsid w:val="00E8628E"/>
    <w:rsid w:val="00E87657"/>
    <w:rsid w:val="00E876AD"/>
    <w:rsid w:val="00E87CF9"/>
    <w:rsid w:val="00E90752"/>
    <w:rsid w:val="00E90B2B"/>
    <w:rsid w:val="00E94B72"/>
    <w:rsid w:val="00E97531"/>
    <w:rsid w:val="00EA3BA4"/>
    <w:rsid w:val="00EA6F0F"/>
    <w:rsid w:val="00EA76AA"/>
    <w:rsid w:val="00EB49EE"/>
    <w:rsid w:val="00EB553F"/>
    <w:rsid w:val="00EB5B51"/>
    <w:rsid w:val="00EB5CA4"/>
    <w:rsid w:val="00EB7CF3"/>
    <w:rsid w:val="00EC0C4E"/>
    <w:rsid w:val="00EC40C1"/>
    <w:rsid w:val="00ED03AD"/>
    <w:rsid w:val="00ED0527"/>
    <w:rsid w:val="00ED209F"/>
    <w:rsid w:val="00ED3B19"/>
    <w:rsid w:val="00ED6058"/>
    <w:rsid w:val="00ED63BF"/>
    <w:rsid w:val="00ED6BE2"/>
    <w:rsid w:val="00EE050C"/>
    <w:rsid w:val="00EE2910"/>
    <w:rsid w:val="00EE2BFF"/>
    <w:rsid w:val="00EE345C"/>
    <w:rsid w:val="00EE4C01"/>
    <w:rsid w:val="00EF1699"/>
    <w:rsid w:val="00EF2B0E"/>
    <w:rsid w:val="00EF34C9"/>
    <w:rsid w:val="00EF738D"/>
    <w:rsid w:val="00EF7A05"/>
    <w:rsid w:val="00F01BDA"/>
    <w:rsid w:val="00F043AD"/>
    <w:rsid w:val="00F1482F"/>
    <w:rsid w:val="00F14DDD"/>
    <w:rsid w:val="00F1750B"/>
    <w:rsid w:val="00F17A35"/>
    <w:rsid w:val="00F17A7B"/>
    <w:rsid w:val="00F20712"/>
    <w:rsid w:val="00F23027"/>
    <w:rsid w:val="00F23916"/>
    <w:rsid w:val="00F23D9C"/>
    <w:rsid w:val="00F26DFC"/>
    <w:rsid w:val="00F26F86"/>
    <w:rsid w:val="00F271C9"/>
    <w:rsid w:val="00F31728"/>
    <w:rsid w:val="00F32573"/>
    <w:rsid w:val="00F40939"/>
    <w:rsid w:val="00F45DBD"/>
    <w:rsid w:val="00F45F5D"/>
    <w:rsid w:val="00F477B8"/>
    <w:rsid w:val="00F50AF9"/>
    <w:rsid w:val="00F541C6"/>
    <w:rsid w:val="00F54848"/>
    <w:rsid w:val="00F55360"/>
    <w:rsid w:val="00F55455"/>
    <w:rsid w:val="00F56A39"/>
    <w:rsid w:val="00F62B7C"/>
    <w:rsid w:val="00F63B01"/>
    <w:rsid w:val="00F6404D"/>
    <w:rsid w:val="00F67131"/>
    <w:rsid w:val="00F672D5"/>
    <w:rsid w:val="00F67404"/>
    <w:rsid w:val="00F7072F"/>
    <w:rsid w:val="00F73B6E"/>
    <w:rsid w:val="00F740B3"/>
    <w:rsid w:val="00F74CD8"/>
    <w:rsid w:val="00F76369"/>
    <w:rsid w:val="00F82B23"/>
    <w:rsid w:val="00F85268"/>
    <w:rsid w:val="00F85D23"/>
    <w:rsid w:val="00F8698C"/>
    <w:rsid w:val="00F86993"/>
    <w:rsid w:val="00F978B4"/>
    <w:rsid w:val="00FA119D"/>
    <w:rsid w:val="00FA2941"/>
    <w:rsid w:val="00FA5896"/>
    <w:rsid w:val="00FA720D"/>
    <w:rsid w:val="00FB0FBE"/>
    <w:rsid w:val="00FB3A18"/>
    <w:rsid w:val="00FB3D58"/>
    <w:rsid w:val="00FB6FBA"/>
    <w:rsid w:val="00FC17C6"/>
    <w:rsid w:val="00FC2E63"/>
    <w:rsid w:val="00FD0F42"/>
    <w:rsid w:val="00FD16C4"/>
    <w:rsid w:val="00FD2EC9"/>
    <w:rsid w:val="00FD3B7E"/>
    <w:rsid w:val="00FD4D6D"/>
    <w:rsid w:val="00FD5476"/>
    <w:rsid w:val="00FD585C"/>
    <w:rsid w:val="00FD7165"/>
    <w:rsid w:val="00FE2243"/>
    <w:rsid w:val="00FE3498"/>
    <w:rsid w:val="00FE5A75"/>
    <w:rsid w:val="00FF1088"/>
    <w:rsid w:val="00FF66BF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FC420"/>
  <w15:chartTrackingRefBased/>
  <w15:docId w15:val="{1E787A6C-948D-49E1-9C57-1DEE88D77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573"/>
  </w:style>
  <w:style w:type="paragraph" w:styleId="Heading1">
    <w:name w:val="heading 1"/>
    <w:basedOn w:val="Normal"/>
    <w:next w:val="Normal"/>
    <w:link w:val="Heading1Char"/>
    <w:uiPriority w:val="9"/>
    <w:qFormat/>
    <w:rsid w:val="00FD16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16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6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6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6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6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6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6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6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6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D16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6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6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6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6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6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6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6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6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6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6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6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6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6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6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6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6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6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6C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D16C4"/>
    <w:pPr>
      <w:spacing w:after="0" w:line="240" w:lineRule="auto"/>
    </w:pPr>
  </w:style>
  <w:style w:type="table" w:styleId="TableGrid">
    <w:name w:val="Table Grid"/>
    <w:basedOn w:val="TableNormal"/>
    <w:uiPriority w:val="39"/>
    <w:rsid w:val="00FD1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16C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C30"/>
  </w:style>
  <w:style w:type="paragraph" w:styleId="Footer">
    <w:name w:val="footer"/>
    <w:basedOn w:val="Normal"/>
    <w:link w:val="FooterChar"/>
    <w:uiPriority w:val="99"/>
    <w:unhideWhenUsed/>
    <w:rsid w:val="00CE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C30"/>
  </w:style>
  <w:style w:type="character" w:styleId="UnresolvedMention">
    <w:name w:val="Unresolved Mention"/>
    <w:basedOn w:val="DefaultParagraphFont"/>
    <w:uiPriority w:val="99"/>
    <w:semiHidden/>
    <w:unhideWhenUsed/>
    <w:rsid w:val="005A71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490"/>
    <w:rPr>
      <w:color w:val="96607D" w:themeColor="followedHyperlink"/>
      <w:u w:val="single"/>
    </w:rPr>
  </w:style>
  <w:style w:type="numbering" w:customStyle="1" w:styleId="CurrentList1">
    <w:name w:val="Current List1"/>
    <w:uiPriority w:val="99"/>
    <w:rsid w:val="00993D79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8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bwip.bindg.com/wip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essential.bloombergindustry.com/?url=https%3A%2F%2Fwsauth.bloombergindustry.com%2Fwsauth%2Fv1%2Ftoken%3Ftarget%3Dhttps%253A%252F%252Fgo.bloombergtax.com%252Fproduct%252Ftax%252Fpage%252Fpage_federal%253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jira.bna.com/secure/Dashboard.jspa?selectPageId=136031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-Pfirestone@bloombergindustry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o.bloombergtax.com/product/tax/page/page_federal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bna.sharepoint.com/:x:/r/sites/Pride4_Bna4_Data_TaxAccounting/Shared%20Documents/GROUPS/Tax%26Accounting/Operations/Personal%20Folders/Paula%20Firestone/Obsolete%20Cites%20Vendor/Obsolete%20Cites%20Across%20BTAX%20for%20850-3rd%20with%20title%20change%20use%20this%20version.xlsx?d=wd800bbfd4b194c41a8ab5bdd55cf0b48&amp;csf=1&amp;web=1&amp;e=vk6QLQ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mailto:Thnguyen@bloombergindustry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mailto:kwortherly@bloombergindustry.com" TargetMode="External"/><Relationship Id="rId35" Type="http://schemas.openxmlformats.org/officeDocument/2006/relationships/hyperlink" Target="https://bwip.bindg.com/wip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51449d4f-8e51-4d4e-9219-a2af429b1568" xsi:nil="true"/>
    <lcf76f155ced4ddcb4097134ff3c332f xmlns="c7bd160f-8f9f-4a57-9297-bc564d29ee4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45C6645180C49B5F3BF356B510BE9" ma:contentTypeVersion="17" ma:contentTypeDescription="Create a new document." ma:contentTypeScope="" ma:versionID="2c6bca6ae87860cc664dcbd0daa72b8e">
  <xsd:schema xmlns:xsd="http://www.w3.org/2001/XMLSchema" xmlns:xs="http://www.w3.org/2001/XMLSchema" xmlns:p="http://schemas.microsoft.com/office/2006/metadata/properties" xmlns:ns1="http://schemas.microsoft.com/sharepoint/v3" xmlns:ns2="51449d4f-8e51-4d4e-9219-a2af429b1568" xmlns:ns3="c7bd160f-8f9f-4a57-9297-bc564d29ee4c" targetNamespace="http://schemas.microsoft.com/office/2006/metadata/properties" ma:root="true" ma:fieldsID="d019ddc29850bebcffe0c463fdaac375" ns1:_="" ns2:_="" ns3:_="">
    <xsd:import namespace="http://schemas.microsoft.com/sharepoint/v3"/>
    <xsd:import namespace="51449d4f-8e51-4d4e-9219-a2af429b1568"/>
    <xsd:import namespace="c7bd160f-8f9f-4a57-9297-bc564d29ee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9d4f-8e51-4d4e-9219-a2af429b1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1f6d0e-4965-4b60-ae9c-964c369ac52e}" ma:internalName="TaxCatchAll" ma:showField="CatchAllData" ma:web="51449d4f-8e51-4d4e-9219-a2af429b1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d160f-8f9f-4a57-9297-bc564d29e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f3d206-2968-46ac-ad56-95a95c292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2F91A6-A4D5-46FB-873C-93E9458FC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573607-6A4F-4712-8B00-D269CC70A92E}">
  <ds:schemaRefs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sharepoint/v3"/>
    <ds:schemaRef ds:uri="http://purl.org/dc/dcmitype/"/>
    <ds:schemaRef ds:uri="http://schemas.microsoft.com/office/2006/documentManagement/types"/>
    <ds:schemaRef ds:uri="http://purl.org/dc/elements/1.1/"/>
    <ds:schemaRef ds:uri="51449d4f-8e51-4d4e-9219-a2af429b1568"/>
    <ds:schemaRef ds:uri="c7bd160f-8f9f-4a57-9297-bc564d29ee4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A0F47B4-76F1-4D08-9094-29D734F30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1449d4f-8e51-4d4e-9219-a2af429b1568"/>
    <ds:schemaRef ds:uri="c7bd160f-8f9f-4a57-9297-bc564d29ee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536EB1-16F8-4C23-9255-D00A3D0382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18</Pages>
  <Words>2814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18819</CharactersWithSpaces>
  <SharedDoc>false</SharedDoc>
  <HLinks>
    <vt:vector size="54" baseType="variant">
      <vt:variant>
        <vt:i4>7602287</vt:i4>
      </vt:variant>
      <vt:variant>
        <vt:i4>24</vt:i4>
      </vt:variant>
      <vt:variant>
        <vt:i4>0</vt:i4>
      </vt:variant>
      <vt:variant>
        <vt:i4>5</vt:i4>
      </vt:variant>
      <vt:variant>
        <vt:lpwstr>https://bwip.bindg.com/wip</vt:lpwstr>
      </vt:variant>
      <vt:variant>
        <vt:lpwstr/>
      </vt:variant>
      <vt:variant>
        <vt:i4>6488083</vt:i4>
      </vt:variant>
      <vt:variant>
        <vt:i4>21</vt:i4>
      </vt:variant>
      <vt:variant>
        <vt:i4>0</vt:i4>
      </vt:variant>
      <vt:variant>
        <vt:i4>5</vt:i4>
      </vt:variant>
      <vt:variant>
        <vt:lpwstr>https://essential.bloombergindustry.com/?url=https%3A%2F%2Fwsauth.bloombergindustry.com%2Fwsauth%2Fv1%2Ftoken%3Ftarget%3Dhttps%253A%252F%252Fgo.bloombergtax.com%252Fproduct%252Ftax%252Fpage%252Fpage_federal%253F</vt:lpwstr>
      </vt:variant>
      <vt:variant>
        <vt:lpwstr/>
      </vt:variant>
      <vt:variant>
        <vt:i4>8126582</vt:i4>
      </vt:variant>
      <vt:variant>
        <vt:i4>18</vt:i4>
      </vt:variant>
      <vt:variant>
        <vt:i4>0</vt:i4>
      </vt:variant>
      <vt:variant>
        <vt:i4>5</vt:i4>
      </vt:variant>
      <vt:variant>
        <vt:lpwstr>https://jira.bna.com/secure/Dashboard.jspa?selectPageId=136031</vt:lpwstr>
      </vt:variant>
      <vt:variant>
        <vt:lpwstr/>
      </vt:variant>
      <vt:variant>
        <vt:i4>7471181</vt:i4>
      </vt:variant>
      <vt:variant>
        <vt:i4>15</vt:i4>
      </vt:variant>
      <vt:variant>
        <vt:i4>0</vt:i4>
      </vt:variant>
      <vt:variant>
        <vt:i4>5</vt:i4>
      </vt:variant>
      <vt:variant>
        <vt:lpwstr>https://bna.sharepoint.com/:x:/r/sites/Pride4_Bna4_Data_TaxAccounting/Shared Documents/GROUPS/Tax%26Accounting/Operations/Personal Folders/Paula Firestone/Obsolete Cites Vendor/Obsolete Cites Across BTAX for 850-3rd with title change use this version.xlsx?d=wd800bbfd4b194c41a8ab5bdd55cf0b48&amp;csf=1&amp;web=1&amp;e=vk6QLQ</vt:lpwstr>
      </vt:variant>
      <vt:variant>
        <vt:lpwstr/>
      </vt:variant>
      <vt:variant>
        <vt:i4>7733317</vt:i4>
      </vt:variant>
      <vt:variant>
        <vt:i4>12</vt:i4>
      </vt:variant>
      <vt:variant>
        <vt:i4>0</vt:i4>
      </vt:variant>
      <vt:variant>
        <vt:i4>5</vt:i4>
      </vt:variant>
      <vt:variant>
        <vt:lpwstr>mailto:Thnguyen@bloombergindustry.com</vt:lpwstr>
      </vt:variant>
      <vt:variant>
        <vt:lpwstr/>
      </vt:variant>
      <vt:variant>
        <vt:i4>327739</vt:i4>
      </vt:variant>
      <vt:variant>
        <vt:i4>9</vt:i4>
      </vt:variant>
      <vt:variant>
        <vt:i4>0</vt:i4>
      </vt:variant>
      <vt:variant>
        <vt:i4>5</vt:i4>
      </vt:variant>
      <vt:variant>
        <vt:lpwstr>mailto:kwortherly@bloombergindustry.com</vt:lpwstr>
      </vt:variant>
      <vt:variant>
        <vt:lpwstr/>
      </vt:variant>
      <vt:variant>
        <vt:i4>5767218</vt:i4>
      </vt:variant>
      <vt:variant>
        <vt:i4>6</vt:i4>
      </vt:variant>
      <vt:variant>
        <vt:i4>0</vt:i4>
      </vt:variant>
      <vt:variant>
        <vt:i4>5</vt:i4>
      </vt:variant>
      <vt:variant>
        <vt:lpwstr>mailto:-Pfirestone@bloombergindustry.com</vt:lpwstr>
      </vt:variant>
      <vt:variant>
        <vt:lpwstr/>
      </vt:variant>
      <vt:variant>
        <vt:i4>7602287</vt:i4>
      </vt:variant>
      <vt:variant>
        <vt:i4>3</vt:i4>
      </vt:variant>
      <vt:variant>
        <vt:i4>0</vt:i4>
      </vt:variant>
      <vt:variant>
        <vt:i4>5</vt:i4>
      </vt:variant>
      <vt:variant>
        <vt:lpwstr>https://bwip.bindg.com/wip</vt:lpwstr>
      </vt:variant>
      <vt:variant>
        <vt:lpwstr/>
      </vt:variant>
      <vt:variant>
        <vt:i4>2752582</vt:i4>
      </vt:variant>
      <vt:variant>
        <vt:i4>0</vt:i4>
      </vt:variant>
      <vt:variant>
        <vt:i4>0</vt:i4>
      </vt:variant>
      <vt:variant>
        <vt:i4>5</vt:i4>
      </vt:variant>
      <vt:variant>
        <vt:lpwstr>https://go.bloombergtax.com/product/tax/page/page_federal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Firestone, Paula</dc:creator>
  <cp:keywords/>
  <dc:description/>
  <cp:lastModifiedBy>Firestone, Paula</cp:lastModifiedBy>
  <cp:revision>85</cp:revision>
  <cp:lastPrinted>2024-08-21T21:03:00Z</cp:lastPrinted>
  <dcterms:created xsi:type="dcterms:W3CDTF">2024-08-21T15:57:00Z</dcterms:created>
  <dcterms:modified xsi:type="dcterms:W3CDTF">2024-08-29T17:30:00Z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0x01010074045C6645180C49B5F3BF356B510BE9</vt:lpwstr>
  </property>
  <property fmtid="{D5CDD505-2E9C-101B-9397-08002B2CF9AE}" pid="3" name="MediaServiceImageTags">
    <vt:lpwstr/>
  </property>
</Properties>
</file>