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E045E" w14:textId="3CCA71EB" w:rsidR="000C5EA1" w:rsidRDefault="000C5EA1">
      <w:r>
        <w:t>Loading files to BDMS Logic</w:t>
      </w:r>
    </w:p>
    <w:p w14:paraId="07EF7332" w14:textId="6252F069" w:rsidR="000C5EA1" w:rsidRDefault="000C5EA1" w:rsidP="000C5EA1">
      <w:pPr>
        <w:pStyle w:val="ListParagraph"/>
        <w:numPr>
          <w:ilvl w:val="0"/>
          <w:numId w:val="1"/>
        </w:numPr>
      </w:pPr>
      <w:r>
        <w:t xml:space="preserve">Load PDF files to BDMS if this a Plain pdf with no other metadata needed the document will show in BTAX immediately ex. TAX Prep Guide Dummy files, MLI Boxes pdf. </w:t>
      </w:r>
    </w:p>
    <w:p w14:paraId="22DDC78F" w14:textId="5E3C4863" w:rsidR="000C5EA1" w:rsidRDefault="000C5EA1" w:rsidP="000C5EA1">
      <w:pPr>
        <w:pStyle w:val="ListParagraph"/>
        <w:numPr>
          <w:ilvl w:val="0"/>
          <w:numId w:val="1"/>
        </w:numPr>
      </w:pPr>
      <w:r>
        <w:t>If Pdfs require other Metadata ex. International Forms, the files</w:t>
      </w:r>
      <w:r w:rsidR="00FB1CD4">
        <w:t xml:space="preserve"> need to be loaded to obtain BBLS Ids and Task Ids.</w:t>
      </w:r>
    </w:p>
    <w:p w14:paraId="49B1DA77" w14:textId="168B36A7" w:rsidR="00FB1CD4" w:rsidRDefault="00FB1CD4" w:rsidP="000C5EA1">
      <w:pPr>
        <w:pStyle w:val="ListParagraph"/>
        <w:numPr>
          <w:ilvl w:val="0"/>
          <w:numId w:val="1"/>
        </w:numPr>
      </w:pPr>
      <w:r>
        <w:t>The BBLs ids and Task ids are obtained by doing a SEARCH for the documents then exporting a spreadsheet.</w:t>
      </w:r>
    </w:p>
    <w:p w14:paraId="75BC5691" w14:textId="773F4D2C" w:rsidR="00FB1CD4" w:rsidRDefault="00FB1CD4" w:rsidP="000C5EA1">
      <w:pPr>
        <w:pStyle w:val="ListParagraph"/>
        <w:numPr>
          <w:ilvl w:val="0"/>
          <w:numId w:val="1"/>
        </w:numPr>
      </w:pPr>
      <w:r>
        <w:t>The Spreadsheet is then cleaned and completed (Includes other Metadata needed).</w:t>
      </w:r>
    </w:p>
    <w:p w14:paraId="5280984E" w14:textId="013F05FB" w:rsidR="00FB1CD4" w:rsidRDefault="00FB1CD4" w:rsidP="000C5EA1">
      <w:pPr>
        <w:pStyle w:val="ListParagraph"/>
        <w:numPr>
          <w:ilvl w:val="0"/>
          <w:numId w:val="1"/>
        </w:numPr>
      </w:pPr>
      <w:r>
        <w:t>This final Spreadsheet is then reloaded to BDMS for the document to show in BTAX.</w:t>
      </w:r>
    </w:p>
    <w:p w14:paraId="69D51BD0" w14:textId="50B9DED3" w:rsidR="00FB1CD4" w:rsidRDefault="00FB1CD4" w:rsidP="00FB1CD4">
      <w:r>
        <w:t xml:space="preserve">Note: </w:t>
      </w:r>
    </w:p>
    <w:p w14:paraId="05A630B4" w14:textId="5F1EC586" w:rsidR="00FB1CD4" w:rsidRDefault="00FB1CD4" w:rsidP="00FB1CD4">
      <w:r>
        <w:t xml:space="preserve">The first upload to BDMS creates the BBLS iDs &amp; task ids. </w:t>
      </w:r>
      <w:r w:rsidR="00053FEF">
        <w:t>If the files con</w:t>
      </w:r>
      <w:r w:rsidR="003933F7">
        <w:t xml:space="preserve">tain all the necessary metadata it will show in BTAX </w:t>
      </w:r>
      <w:r w:rsidR="00151C20">
        <w:t xml:space="preserve">immediately. </w:t>
      </w:r>
      <w:r w:rsidR="00881AAE">
        <w:t xml:space="preserve">If not </w:t>
      </w:r>
      <w:r>
        <w:t>he file will exist in BDMS but will not show in BTAX</w:t>
      </w:r>
      <w:r w:rsidR="00151C20">
        <w:t xml:space="preserve"> </w:t>
      </w:r>
      <w:r w:rsidR="00881AAE">
        <w:t>(</w:t>
      </w:r>
      <w:r w:rsidR="00151C20">
        <w:t xml:space="preserve">until a </w:t>
      </w:r>
      <w:r w:rsidR="00035952">
        <w:t xml:space="preserve">complete </w:t>
      </w:r>
      <w:r w:rsidR="00FE162F">
        <w:t>Spreadsheet with metadata is loaded)</w:t>
      </w:r>
      <w:r>
        <w:t>. The 2</w:t>
      </w:r>
      <w:r w:rsidRPr="00FB1CD4">
        <w:rPr>
          <w:vertAlign w:val="superscript"/>
        </w:rPr>
        <w:t>nd</w:t>
      </w:r>
      <w:r>
        <w:t xml:space="preserve"> upload with the Final Spreadsheet with all the required metadata will publish the file in BTAX then it will show in BTAX. </w:t>
      </w:r>
    </w:p>
    <w:p w14:paraId="18C8CE83" w14:textId="6710D279" w:rsidR="00FB1CD4" w:rsidRDefault="00FB1CD4" w:rsidP="00FB1CD4"/>
    <w:p w14:paraId="0B675742" w14:textId="77777777" w:rsidR="00FB1CD4" w:rsidRDefault="00FB1CD4" w:rsidP="00FB1CD4"/>
    <w:sectPr w:rsidR="00FB1C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71C5F"/>
    <w:multiLevelType w:val="hybridMultilevel"/>
    <w:tmpl w:val="24BC8F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EA1"/>
    <w:rsid w:val="00035952"/>
    <w:rsid w:val="00053FEF"/>
    <w:rsid w:val="000C5EA1"/>
    <w:rsid w:val="00151C20"/>
    <w:rsid w:val="003933F7"/>
    <w:rsid w:val="0078236B"/>
    <w:rsid w:val="00881AAE"/>
    <w:rsid w:val="00FB1CD4"/>
    <w:rsid w:val="00FE1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0C9C3"/>
  <w15:chartTrackingRefBased/>
  <w15:docId w15:val="{EBB9C026-603A-492C-ACA5-F302ABF69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5E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1243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Cruz, Ricky</dc:creator>
  <cp:keywords/>
  <dc:description/>
  <cp:lastModifiedBy>Cruz, Ricky</cp:lastModifiedBy>
  <cp:revision>7</cp:revision>
  <dcterms:created xsi:type="dcterms:W3CDTF">2023-01-17T00:08:00Z</dcterms:created>
  <dcterms:modified xsi:type="dcterms:W3CDTF">2023-01-17T20:51:00Z</dcterms:modified>
</cp:coreProperties>
</file>