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1877" w14:textId="77777777" w:rsidR="00887EB1" w:rsidRDefault="00887EB1" w:rsidP="00887EB1">
      <w:r>
        <w:t>&lt;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p w14:paraId="1FD6A087" w14:textId="77777777" w:rsidR="00887EB1" w:rsidRDefault="00887EB1" w:rsidP="00887EB1">
      <w:r>
        <w:t>&lt;</w:t>
      </w:r>
      <w:proofErr w:type="spellStart"/>
      <w:proofErr w:type="gramStart"/>
      <w:r>
        <w:t>info.unit</w:t>
      </w:r>
      <w:proofErr w:type="spellEnd"/>
      <w:proofErr w:type="gramEnd"/>
      <w:r>
        <w:t>&gt;&lt;</w:t>
      </w:r>
      <w:proofErr w:type="spellStart"/>
      <w:proofErr w:type="gramStart"/>
      <w:r>
        <w:t>unit.start</w:t>
      </w:r>
      <w:proofErr w:type="spellEnd"/>
      <w:proofErr w:type="gramEnd"/>
      <w:r>
        <w:t xml:space="preserve"> </w:t>
      </w:r>
      <w:proofErr w:type="spellStart"/>
      <w:proofErr w:type="gramStart"/>
      <w:r>
        <w:t>service.code</w:t>
      </w:r>
      <w:proofErr w:type="spellEnd"/>
      <w:proofErr w:type="gramEnd"/>
      <w:r>
        <w:t>="</w:t>
      </w:r>
      <w:proofErr w:type="spellStart"/>
      <w:r>
        <w:t>btax</w:t>
      </w:r>
      <w:proofErr w:type="spellEnd"/>
      <w:r>
        <w:t xml:space="preserve">-ref" unit.name="Transfer Pricing Documentation Summary" </w:t>
      </w:r>
      <w:proofErr w:type="spellStart"/>
      <w:proofErr w:type="gramStart"/>
      <w:r>
        <w:t>class.code</w:t>
      </w:r>
      <w:proofErr w:type="spellEnd"/>
      <w:proofErr w:type="gramEnd"/>
      <w:r>
        <w:t xml:space="preserve">="1200" class.name="International" </w:t>
      </w:r>
      <w:proofErr w:type="spellStart"/>
      <w:proofErr w:type="gramStart"/>
      <w:r>
        <w:t>unit.code</w:t>
      </w:r>
      <w:proofErr w:type="spellEnd"/>
      <w:proofErr w:type="gramEnd"/>
      <w:r>
        <w:t xml:space="preserve">="eco253577A" </w:t>
      </w:r>
      <w:proofErr w:type="spellStart"/>
      <w:proofErr w:type="gramStart"/>
      <w:r>
        <w:t>subclass.code</w:t>
      </w:r>
      <w:proofErr w:type="spellEnd"/>
      <w:proofErr w:type="gramEnd"/>
      <w:r>
        <w:t xml:space="preserve">="566668" </w:t>
      </w:r>
      <w:proofErr w:type="spellStart"/>
      <w:proofErr w:type="gramStart"/>
      <w:r>
        <w:t>republish.date</w:t>
      </w:r>
      <w:proofErr w:type="spellEnd"/>
      <w:proofErr w:type="gramEnd"/>
      <w:r>
        <w:t>="20250928"/&gt;</w:t>
      </w:r>
    </w:p>
    <w:p w14:paraId="2E426827" w14:textId="77777777" w:rsidR="00887EB1" w:rsidRDefault="00887EB1" w:rsidP="00887EB1">
      <w:r>
        <w:t>&lt;analysis.98 id="c859c726832d4bd4b2772fbc6adb1d4d"&gt;</w:t>
      </w:r>
    </w:p>
    <w:p w14:paraId="2546F1E5" w14:textId="77777777" w:rsidR="00887EB1" w:rsidRDefault="00887EB1" w:rsidP="00887EB1">
      <w:r>
        <w:t>&lt;related.to&gt;&lt;</w:t>
      </w:r>
      <w:proofErr w:type="spellStart"/>
      <w:proofErr w:type="gramStart"/>
      <w:r>
        <w:t>federal.statute</w:t>
      </w:r>
      <w:proofErr w:type="spellEnd"/>
      <w:proofErr w:type="gramEnd"/>
      <w:r>
        <w:t xml:space="preserve"> subject.id="</w:t>
      </w:r>
      <w:proofErr w:type="gramStart"/>
      <w:r>
        <w:t>urn:bna</w:t>
      </w:r>
      <w:proofErr w:type="gramEnd"/>
      <w:r>
        <w:t>:public-law:95-</w:t>
      </w:r>
      <w:proofErr w:type="gramStart"/>
      <w:r>
        <w:t>213:Title</w:t>
      </w:r>
      <w:proofErr w:type="gramEnd"/>
      <w:r>
        <w:t>-I"&gt;Foreign Corrupt Practices Act&lt;/</w:t>
      </w:r>
      <w:proofErr w:type="spellStart"/>
      <w:proofErr w:type="gramStart"/>
      <w:r>
        <w:t>federal.statute</w:t>
      </w:r>
      <w:proofErr w:type="spellEnd"/>
      <w:proofErr w:type="gramEnd"/>
      <w:r>
        <w:t>&gt;</w:t>
      </w:r>
    </w:p>
    <w:p w14:paraId="6E1C091F" w14:textId="77777777" w:rsidR="00887EB1" w:rsidRDefault="00887EB1" w:rsidP="00887EB1">
      <w:r>
        <w:t>&lt;</w:t>
      </w:r>
      <w:proofErr w:type="spellStart"/>
      <w:proofErr w:type="gramStart"/>
      <w:r>
        <w:t>international.organization</w:t>
      </w:r>
      <w:proofErr w:type="spellEnd"/>
      <w:proofErr w:type="gramEnd"/>
      <w:r>
        <w:t xml:space="preserve"> subject.id="</w:t>
      </w:r>
      <w:proofErr w:type="spellStart"/>
      <w:proofErr w:type="gramStart"/>
      <w:r>
        <w:t>urn:bna</w:t>
      </w:r>
      <w:proofErr w:type="gramEnd"/>
      <w:r>
        <w:t>:intl-</w:t>
      </w:r>
      <w:proofErr w:type="gramStart"/>
      <w:r>
        <w:t>org:oecd</w:t>
      </w:r>
      <w:proofErr w:type="spellEnd"/>
      <w:proofErr w:type="gramEnd"/>
      <w:r>
        <w:t>"&gt;Organization for Economic Cooperation and Development&lt;/</w:t>
      </w:r>
      <w:proofErr w:type="spellStart"/>
      <w:proofErr w:type="gramStart"/>
      <w:r>
        <w:t>international.organization</w:t>
      </w:r>
      <w:proofErr w:type="spellEnd"/>
      <w:proofErr w:type="gramEnd"/>
      <w:r>
        <w:t>&gt;</w:t>
      </w:r>
    </w:p>
    <w:p w14:paraId="6946B016" w14:textId="77777777" w:rsidR="00887EB1" w:rsidRDefault="00887EB1" w:rsidP="00887EB1">
      <w:r>
        <w:t xml:space="preserve">&lt;agency </w:t>
      </w:r>
      <w:proofErr w:type="spellStart"/>
      <w:proofErr w:type="gramStart"/>
      <w:r>
        <w:t>agency.acronym</w:t>
      </w:r>
      <w:proofErr w:type="spellEnd"/>
      <w:proofErr w:type="gramEnd"/>
      <w:r>
        <w:t>="</w:t>
      </w:r>
      <w:proofErr w:type="spellStart"/>
      <w:r>
        <w:t>usitc</w:t>
      </w:r>
      <w:proofErr w:type="spellEnd"/>
      <w:r>
        <w:t>" subject.id="</w:t>
      </w:r>
      <w:proofErr w:type="spellStart"/>
      <w:proofErr w:type="gramStart"/>
      <w:r>
        <w:t>urn:bna</w:t>
      </w:r>
      <w:proofErr w:type="gramEnd"/>
      <w:r>
        <w:t>:</w:t>
      </w:r>
      <w:proofErr w:type="gramStart"/>
      <w:r>
        <w:t>agency:usitc</w:t>
      </w:r>
      <w:proofErr w:type="spellEnd"/>
      <w:proofErr w:type="gramEnd"/>
      <w:r>
        <w:t>"/&gt;</w:t>
      </w:r>
    </w:p>
    <w:p w14:paraId="010EDA7E" w14:textId="77777777" w:rsidR="00887EB1" w:rsidRDefault="00887EB1" w:rsidP="00887EB1">
      <w:r>
        <w:t xml:space="preserve">&lt;country </w:t>
      </w:r>
      <w:proofErr w:type="spellStart"/>
      <w:proofErr w:type="gramStart"/>
      <w:r>
        <w:t>country.code</w:t>
      </w:r>
      <w:proofErr w:type="spellEnd"/>
      <w:proofErr w:type="gramEnd"/>
      <w:r>
        <w:t xml:space="preserve">="ad"/&gt;&lt;country </w:t>
      </w:r>
      <w:proofErr w:type="spellStart"/>
      <w:proofErr w:type="gramStart"/>
      <w:r>
        <w:t>country.code</w:t>
      </w:r>
      <w:proofErr w:type="spellEnd"/>
      <w:proofErr w:type="gramEnd"/>
      <w:r>
        <w:t>="</w:t>
      </w:r>
      <w:proofErr w:type="spellStart"/>
      <w:r>
        <w:t>ao</w:t>
      </w:r>
      <w:proofErr w:type="spellEnd"/>
      <w:r>
        <w:t>"/&gt;</w:t>
      </w:r>
    </w:p>
    <w:p w14:paraId="141B3886" w14:textId="77777777" w:rsidR="00887EB1" w:rsidRDefault="00887EB1" w:rsidP="00887EB1">
      <w:r>
        <w:t xml:space="preserve">&lt;country </w:t>
      </w:r>
      <w:proofErr w:type="spellStart"/>
      <w:proofErr w:type="gramStart"/>
      <w:r>
        <w:t>country.code</w:t>
      </w:r>
      <w:proofErr w:type="spellEnd"/>
      <w:proofErr w:type="gramEnd"/>
      <w:r>
        <w:t>="</w:t>
      </w:r>
      <w:proofErr w:type="spellStart"/>
      <w:r>
        <w:t>ar</w:t>
      </w:r>
      <w:proofErr w:type="spellEnd"/>
      <w:r>
        <w:t xml:space="preserve">"/&gt;&lt;country </w:t>
      </w:r>
      <w:proofErr w:type="spellStart"/>
      <w:proofErr w:type="gramStart"/>
      <w:r>
        <w:t>country.code</w:t>
      </w:r>
      <w:proofErr w:type="spellEnd"/>
      <w:proofErr w:type="gramEnd"/>
      <w:r>
        <w:t>="au"/&gt;</w:t>
      </w:r>
    </w:p>
    <w:p w14:paraId="0157B29F" w14:textId="77777777" w:rsidR="00887EB1" w:rsidRDefault="00887EB1" w:rsidP="00887EB1">
      <w:r>
        <w:t xml:space="preserve">&lt;country </w:t>
      </w:r>
      <w:proofErr w:type="spellStart"/>
      <w:proofErr w:type="gramStart"/>
      <w:r>
        <w:t>country.code</w:t>
      </w:r>
      <w:proofErr w:type="spellEnd"/>
      <w:proofErr w:type="gramEnd"/>
      <w:r>
        <w:t xml:space="preserve">="be"/&gt;&lt;country </w:t>
      </w:r>
      <w:proofErr w:type="spellStart"/>
      <w:proofErr w:type="gramStart"/>
      <w:r>
        <w:t>country.code</w:t>
      </w:r>
      <w:proofErr w:type="spellEnd"/>
      <w:proofErr w:type="gramEnd"/>
      <w:r>
        <w:t>="</w:t>
      </w:r>
      <w:proofErr w:type="spellStart"/>
      <w:r>
        <w:t>br</w:t>
      </w:r>
      <w:proofErr w:type="spellEnd"/>
      <w:r>
        <w:t>"/&gt;</w:t>
      </w:r>
    </w:p>
    <w:p w14:paraId="7B81DBA9" w14:textId="77777777" w:rsidR="00887EB1" w:rsidRDefault="00887EB1" w:rsidP="00887EB1">
      <w:r>
        <w:t xml:space="preserve">&lt;country </w:t>
      </w:r>
      <w:proofErr w:type="spellStart"/>
      <w:proofErr w:type="gramStart"/>
      <w:r>
        <w:t>country.code</w:t>
      </w:r>
      <w:proofErr w:type="spellEnd"/>
      <w:proofErr w:type="gramEnd"/>
      <w:r>
        <w:t>="</w:t>
      </w:r>
      <w:proofErr w:type="spellStart"/>
      <w:r>
        <w:t>cn</w:t>
      </w:r>
      <w:proofErr w:type="spellEnd"/>
      <w:r>
        <w:t xml:space="preserve">"/&gt;&lt;country </w:t>
      </w:r>
      <w:proofErr w:type="spellStart"/>
      <w:proofErr w:type="gramStart"/>
      <w:r>
        <w:t>country.code</w:t>
      </w:r>
      <w:proofErr w:type="spellEnd"/>
      <w:proofErr w:type="gramEnd"/>
      <w:r>
        <w:t>="de"/&gt;</w:t>
      </w:r>
    </w:p>
    <w:p w14:paraId="6485EF1F" w14:textId="77777777" w:rsidR="00887EB1" w:rsidRDefault="00887EB1" w:rsidP="00887EB1">
      <w:r>
        <w:t xml:space="preserve">&lt;country </w:t>
      </w:r>
      <w:proofErr w:type="spellStart"/>
      <w:proofErr w:type="gramStart"/>
      <w:r>
        <w:t>country.code</w:t>
      </w:r>
      <w:proofErr w:type="spellEnd"/>
      <w:proofErr w:type="gramEnd"/>
      <w:r>
        <w:t>="pl"/&gt;</w:t>
      </w:r>
    </w:p>
    <w:p w14:paraId="291DDE67" w14:textId="77777777" w:rsidR="00887EB1" w:rsidRDefault="00887EB1" w:rsidP="00887EB1">
      <w:r>
        <w:t xml:space="preserve">&lt;country </w:t>
      </w:r>
      <w:proofErr w:type="spellStart"/>
      <w:proofErr w:type="gramStart"/>
      <w:r>
        <w:t>country.code</w:t>
      </w:r>
      <w:proofErr w:type="spellEnd"/>
      <w:proofErr w:type="gramEnd"/>
      <w:r>
        <w:t>="</w:t>
      </w:r>
      <w:proofErr w:type="spellStart"/>
      <w:r>
        <w:t>sk</w:t>
      </w:r>
      <w:proofErr w:type="spellEnd"/>
      <w:r>
        <w:t>"/&gt;</w:t>
      </w:r>
    </w:p>
    <w:p w14:paraId="1D02C5DF" w14:textId="77777777" w:rsidR="00887EB1" w:rsidRDefault="00887EB1" w:rsidP="00887EB1">
      <w:r>
        <w:t xml:space="preserve">&lt;country </w:t>
      </w:r>
      <w:proofErr w:type="spellStart"/>
      <w:proofErr w:type="gramStart"/>
      <w:r>
        <w:t>country.code</w:t>
      </w:r>
      <w:proofErr w:type="spellEnd"/>
      <w:proofErr w:type="gramEnd"/>
      <w:r>
        <w:t>="us"/&gt;</w:t>
      </w:r>
    </w:p>
    <w:p w14:paraId="208291BA" w14:textId="77777777" w:rsidR="00887EB1" w:rsidRDefault="00887EB1" w:rsidP="00887EB1">
      <w:r>
        <w:t>&lt;</w:t>
      </w:r>
      <w:proofErr w:type="spellStart"/>
      <w:proofErr w:type="gramStart"/>
      <w:r>
        <w:t>taxonomy.topic</w:t>
      </w:r>
      <w:proofErr w:type="spellEnd"/>
      <w:proofErr w:type="gramEnd"/>
      <w:r>
        <w:t xml:space="preserve"> </w:t>
      </w:r>
      <w:proofErr w:type="spellStart"/>
      <w:proofErr w:type="gramStart"/>
      <w:r>
        <w:t>autocat.score</w:t>
      </w:r>
      <w:proofErr w:type="spellEnd"/>
      <w:proofErr w:type="gramEnd"/>
      <w:r>
        <w:t>="3.0932252" topic="</w:t>
      </w:r>
      <w:proofErr w:type="spellStart"/>
      <w:proofErr w:type="gramStart"/>
      <w:r>
        <w:t>urn:bna</w:t>
      </w:r>
      <w:proofErr w:type="gramEnd"/>
      <w:r>
        <w:t>:</w:t>
      </w:r>
      <w:proofErr w:type="gramStart"/>
      <w:r>
        <w:t>concept:transfer</w:t>
      </w:r>
      <w:proofErr w:type="gramEnd"/>
      <w:r>
        <w:t>_pricing_documentation</w:t>
      </w:r>
      <w:proofErr w:type="spellEnd"/>
      <w:r>
        <w:t>"&gt;transfer pricing documentation&lt;/</w:t>
      </w:r>
      <w:proofErr w:type="spellStart"/>
      <w:proofErr w:type="gramStart"/>
      <w:r>
        <w:t>taxonomy.topic</w:t>
      </w:r>
      <w:proofErr w:type="spellEnd"/>
      <w:proofErr w:type="gramEnd"/>
      <w:r>
        <w:t>&gt;</w:t>
      </w:r>
    </w:p>
    <w:p w14:paraId="18CA428F" w14:textId="77777777" w:rsidR="00887EB1" w:rsidRDefault="00887EB1" w:rsidP="00887EB1">
      <w:r>
        <w:t>&lt;</w:t>
      </w:r>
      <w:proofErr w:type="spellStart"/>
      <w:proofErr w:type="gramStart"/>
      <w:r>
        <w:t>taxonomy.topic</w:t>
      </w:r>
      <w:proofErr w:type="spellEnd"/>
      <w:proofErr w:type="gramEnd"/>
      <w:r>
        <w:t xml:space="preserve"> </w:t>
      </w:r>
      <w:proofErr w:type="spellStart"/>
      <w:proofErr w:type="gramStart"/>
      <w:r>
        <w:t>autocat.score</w:t>
      </w:r>
      <w:proofErr w:type="spellEnd"/>
      <w:proofErr w:type="gramEnd"/>
      <w:r>
        <w:t>="3.0932252" topic="</w:t>
      </w:r>
      <w:proofErr w:type="spellStart"/>
      <w:proofErr w:type="gramStart"/>
      <w:r>
        <w:t>urn:bna</w:t>
      </w:r>
      <w:proofErr w:type="gramEnd"/>
      <w:r>
        <w:t>:</w:t>
      </w:r>
      <w:proofErr w:type="gramStart"/>
      <w:r>
        <w:t>concept:corporate</w:t>
      </w:r>
      <w:proofErr w:type="gramEnd"/>
      <w:r>
        <w:t>_income_tax</w:t>
      </w:r>
      <w:proofErr w:type="spellEnd"/>
      <w:r>
        <w:t>"&gt;corporate income tax&lt;/</w:t>
      </w:r>
      <w:proofErr w:type="spellStart"/>
      <w:proofErr w:type="gramStart"/>
      <w:r>
        <w:t>taxonomy.topic</w:t>
      </w:r>
      <w:proofErr w:type="spellEnd"/>
      <w:proofErr w:type="gramEnd"/>
      <w:r>
        <w:t>&gt;&lt;/related.to&gt;</w:t>
      </w:r>
    </w:p>
    <w:p w14:paraId="133DE4BE" w14:textId="77777777" w:rsidR="00887EB1" w:rsidRDefault="00887EB1" w:rsidP="00887EB1">
      <w:r>
        <w:t>&lt;name&gt;Transfer Pricing Documentation Summary &lt;/name&gt;</w:t>
      </w:r>
    </w:p>
    <w:p w14:paraId="2D60A5D2" w14:textId="22683820" w:rsidR="00887EB1" w:rsidRDefault="00887EB1" w:rsidP="00887EB1">
      <w:r>
        <w:t>&lt;note id="98b8f5e31aa84803a82dab36e8baebc4"&gt;</w:t>
      </w:r>
    </w:p>
    <w:p w14:paraId="4DF57E3B" w14:textId="77777777" w:rsidR="00887EB1" w:rsidRDefault="00887EB1" w:rsidP="00887EB1">
      <w:r>
        <w:t>&lt;para id="28f1bbee3f79455588d22049ea13c51d"&gt;</w:t>
      </w:r>
    </w:p>
    <w:p w14:paraId="6FC63723" w14:textId="611DC402" w:rsidR="00887EB1" w:rsidRDefault="00887EB1" w:rsidP="00887EB1">
      <w:r>
        <w:t>&lt;</w:t>
      </w:r>
      <w:proofErr w:type="spellStart"/>
      <w:proofErr w:type="gramStart"/>
      <w:r>
        <w:t>long.quote</w:t>
      </w:r>
      <w:proofErr w:type="spellEnd"/>
      <w:proofErr w:type="gramEnd"/>
      <w:r>
        <w:t>&gt;</w:t>
      </w:r>
    </w:p>
    <w:p w14:paraId="7DA5EA63" w14:textId="77777777" w:rsidR="00887EB1" w:rsidRDefault="00887EB1" w:rsidP="00887EB1">
      <w:r>
        <w:t>&lt;p id="6c4fcd6e0a95420fa609670b817c4eda"&gt;&lt;</w:t>
      </w:r>
      <w:proofErr w:type="spellStart"/>
      <w:r>
        <w:t>emph</w:t>
      </w:r>
      <w:proofErr w:type="spellEnd"/>
      <w:r>
        <w:t xml:space="preserve"> face="b"&gt;Editor’s Note:&lt;/</w:t>
      </w:r>
      <w:proofErr w:type="spellStart"/>
      <w:r>
        <w:t>emph</w:t>
      </w:r>
      <w:proofErr w:type="spellEnd"/>
      <w:r>
        <w:t>&gt; This Chart represents a non-exhaustive list of countries with transfer pricing documentation requirements. For more information, please refer to the country specific portfolios. &lt;/p&gt;&lt;/</w:t>
      </w:r>
      <w:proofErr w:type="spellStart"/>
      <w:proofErr w:type="gramStart"/>
      <w:r>
        <w:t>long.quote</w:t>
      </w:r>
      <w:proofErr w:type="spellEnd"/>
      <w:proofErr w:type="gramEnd"/>
      <w:r>
        <w:t>&gt;</w:t>
      </w:r>
    </w:p>
    <w:p w14:paraId="217199AE" w14:textId="77777777" w:rsidR="00887EB1" w:rsidRDefault="00887EB1" w:rsidP="00887EB1">
      <w:r>
        <w:t>&lt;/para&gt;&lt;/note&gt;</w:t>
      </w:r>
    </w:p>
    <w:p w14:paraId="223E2F5B" w14:textId="5DF880C9" w:rsidR="00887EB1" w:rsidRDefault="00887EB1" w:rsidP="00887EB1">
      <w:r>
        <w:t xml:space="preserve">&lt;table frame="all" </w:t>
      </w:r>
      <w:proofErr w:type="spellStart"/>
      <w:r>
        <w:t>colsep</w:t>
      </w:r>
      <w:proofErr w:type="spellEnd"/>
      <w:r>
        <w:t xml:space="preserve">="0" </w:t>
      </w:r>
      <w:proofErr w:type="spellStart"/>
      <w:r>
        <w:t>rowsep</w:t>
      </w:r>
      <w:proofErr w:type="spellEnd"/>
      <w:r>
        <w:t>="1" id="5bef73c77f51412e9345de4d7713baf2"&gt;&lt;</w:t>
      </w:r>
      <w:proofErr w:type="spellStart"/>
      <w:r>
        <w:t>tgroup</w:t>
      </w:r>
      <w:proofErr w:type="spellEnd"/>
      <w:r>
        <w:t xml:space="preserve"> cols="5"&gt;&lt;</w:t>
      </w:r>
      <w:proofErr w:type="spellStart"/>
      <w:r>
        <w:t>colspec</w:t>
      </w:r>
      <w:proofErr w:type="spellEnd"/>
      <w:r>
        <w:t xml:space="preserve"> </w:t>
      </w:r>
      <w:proofErr w:type="spellStart"/>
      <w:r>
        <w:t>colnum</w:t>
      </w:r>
      <w:proofErr w:type="spellEnd"/>
      <w:r>
        <w:t xml:space="preserve">="1" </w:t>
      </w:r>
      <w:proofErr w:type="spellStart"/>
      <w:r>
        <w:t>colname</w:t>
      </w:r>
      <w:proofErr w:type="spellEnd"/>
      <w:r>
        <w:t xml:space="preserve">="c1" </w:t>
      </w:r>
      <w:proofErr w:type="spellStart"/>
      <w:r>
        <w:t>colwidth</w:t>
      </w:r>
      <w:proofErr w:type="spellEnd"/>
      <w:r>
        <w:t xml:space="preserve">="25*" </w:t>
      </w:r>
      <w:proofErr w:type="spellStart"/>
      <w:r>
        <w:t>colsep</w:t>
      </w:r>
      <w:proofErr w:type="spellEnd"/>
      <w:r>
        <w:t xml:space="preserve">="1" </w:t>
      </w:r>
      <w:proofErr w:type="spellStart"/>
      <w:r>
        <w:t>rowsep</w:t>
      </w:r>
      <w:proofErr w:type="spellEnd"/>
      <w:r>
        <w:t>="1"/&gt;&lt;</w:t>
      </w:r>
      <w:proofErr w:type="spellStart"/>
      <w:r>
        <w:t>colspec</w:t>
      </w:r>
      <w:proofErr w:type="spellEnd"/>
      <w:r>
        <w:t xml:space="preserve"> </w:t>
      </w:r>
      <w:proofErr w:type="spellStart"/>
      <w:r>
        <w:t>colnum</w:t>
      </w:r>
      <w:proofErr w:type="spellEnd"/>
      <w:r>
        <w:t xml:space="preserve">="2" </w:t>
      </w:r>
      <w:proofErr w:type="spellStart"/>
      <w:r>
        <w:t>colname</w:t>
      </w:r>
      <w:proofErr w:type="spellEnd"/>
      <w:r>
        <w:t xml:space="preserve">="c2" </w:t>
      </w:r>
      <w:proofErr w:type="spellStart"/>
      <w:r>
        <w:t>colwidth</w:t>
      </w:r>
      <w:proofErr w:type="spellEnd"/>
      <w:r>
        <w:t xml:space="preserve">="29*" </w:t>
      </w:r>
      <w:proofErr w:type="spellStart"/>
      <w:r>
        <w:t>colsep</w:t>
      </w:r>
      <w:proofErr w:type="spellEnd"/>
      <w:r>
        <w:t xml:space="preserve">="1" </w:t>
      </w:r>
      <w:proofErr w:type="spellStart"/>
      <w:r>
        <w:t>rowsep</w:t>
      </w:r>
      <w:proofErr w:type="spellEnd"/>
      <w:r>
        <w:t>="1"/&gt;&lt;</w:t>
      </w:r>
      <w:proofErr w:type="spellStart"/>
      <w:r>
        <w:t>colspec</w:t>
      </w:r>
      <w:proofErr w:type="spellEnd"/>
      <w:r>
        <w:t xml:space="preserve"> </w:t>
      </w:r>
      <w:proofErr w:type="spellStart"/>
      <w:r>
        <w:t>colnum</w:t>
      </w:r>
      <w:proofErr w:type="spellEnd"/>
      <w:r>
        <w:t xml:space="preserve">="3" </w:t>
      </w:r>
      <w:proofErr w:type="spellStart"/>
      <w:r>
        <w:t>colname</w:t>
      </w:r>
      <w:proofErr w:type="spellEnd"/>
      <w:r>
        <w:t xml:space="preserve">="c3" </w:t>
      </w:r>
      <w:proofErr w:type="spellStart"/>
      <w:r>
        <w:t>colwidth</w:t>
      </w:r>
      <w:proofErr w:type="spellEnd"/>
      <w:r>
        <w:t xml:space="preserve">="21*" </w:t>
      </w:r>
      <w:proofErr w:type="spellStart"/>
      <w:r>
        <w:t>colsep</w:t>
      </w:r>
      <w:proofErr w:type="spellEnd"/>
      <w:r>
        <w:t xml:space="preserve">="1" </w:t>
      </w:r>
      <w:proofErr w:type="spellStart"/>
      <w:r>
        <w:t>rowsep</w:t>
      </w:r>
      <w:proofErr w:type="spellEnd"/>
      <w:r>
        <w:t>="1"/&gt;&lt;</w:t>
      </w:r>
      <w:proofErr w:type="spellStart"/>
      <w:r>
        <w:t>colspec</w:t>
      </w:r>
      <w:proofErr w:type="spellEnd"/>
      <w:r>
        <w:t xml:space="preserve"> </w:t>
      </w:r>
      <w:proofErr w:type="spellStart"/>
      <w:r>
        <w:t>colnum</w:t>
      </w:r>
      <w:proofErr w:type="spellEnd"/>
      <w:r>
        <w:t xml:space="preserve">="4" </w:t>
      </w:r>
      <w:proofErr w:type="spellStart"/>
      <w:r>
        <w:t>colname</w:t>
      </w:r>
      <w:proofErr w:type="spellEnd"/>
      <w:r>
        <w:t xml:space="preserve">="c4" </w:t>
      </w:r>
      <w:proofErr w:type="spellStart"/>
      <w:r>
        <w:t>colwidth</w:t>
      </w:r>
      <w:proofErr w:type="spellEnd"/>
      <w:r>
        <w:t xml:space="preserve">="19*" </w:t>
      </w:r>
      <w:proofErr w:type="spellStart"/>
      <w:r>
        <w:t>colsep</w:t>
      </w:r>
      <w:proofErr w:type="spellEnd"/>
      <w:r>
        <w:t xml:space="preserve">="1" </w:t>
      </w:r>
      <w:proofErr w:type="spellStart"/>
      <w:r>
        <w:t>rowsep</w:t>
      </w:r>
      <w:proofErr w:type="spellEnd"/>
      <w:r>
        <w:t>="1"/&gt;&lt;</w:t>
      </w:r>
      <w:proofErr w:type="spellStart"/>
      <w:r>
        <w:t>colspec</w:t>
      </w:r>
      <w:proofErr w:type="spellEnd"/>
      <w:r>
        <w:t xml:space="preserve"> </w:t>
      </w:r>
      <w:proofErr w:type="spellStart"/>
      <w:r>
        <w:t>colnum</w:t>
      </w:r>
      <w:proofErr w:type="spellEnd"/>
      <w:r>
        <w:t xml:space="preserve">="5" </w:t>
      </w:r>
      <w:proofErr w:type="spellStart"/>
      <w:r>
        <w:t>colname</w:t>
      </w:r>
      <w:proofErr w:type="spellEnd"/>
      <w:r>
        <w:t xml:space="preserve">="c5" </w:t>
      </w:r>
      <w:proofErr w:type="spellStart"/>
      <w:r>
        <w:t>colwidth</w:t>
      </w:r>
      <w:proofErr w:type="spellEnd"/>
      <w:r>
        <w:t xml:space="preserve">="37*" </w:t>
      </w:r>
      <w:proofErr w:type="spellStart"/>
      <w:r>
        <w:t>colsep</w:t>
      </w:r>
      <w:proofErr w:type="spellEnd"/>
      <w:r>
        <w:t xml:space="preserve">="1" </w:t>
      </w:r>
      <w:proofErr w:type="spellStart"/>
      <w:r>
        <w:t>rowsep</w:t>
      </w:r>
      <w:proofErr w:type="spellEnd"/>
      <w:r>
        <w:t>="1"/&gt;&lt;</w:t>
      </w:r>
      <w:proofErr w:type="spellStart"/>
      <w:r>
        <w:t>spanspec</w:t>
      </w:r>
      <w:proofErr w:type="spellEnd"/>
      <w:r>
        <w:t xml:space="preserve"> </w:t>
      </w:r>
      <w:proofErr w:type="spellStart"/>
      <w:r>
        <w:t>spanname</w:t>
      </w:r>
      <w:proofErr w:type="spellEnd"/>
      <w:r>
        <w:t xml:space="preserve">="c1c5" </w:t>
      </w:r>
      <w:proofErr w:type="spellStart"/>
      <w:r>
        <w:t>namest</w:t>
      </w:r>
      <w:proofErr w:type="spellEnd"/>
      <w:r>
        <w:t xml:space="preserve">="c1" </w:t>
      </w:r>
      <w:proofErr w:type="spellStart"/>
      <w:r>
        <w:t>nameend</w:t>
      </w:r>
      <w:proofErr w:type="spellEnd"/>
      <w:r>
        <w:t>="c5"/&gt;&lt;</w:t>
      </w:r>
      <w:proofErr w:type="spellStart"/>
      <w:r>
        <w:t>tbody</w:t>
      </w:r>
      <w:proofErr w:type="spellEnd"/>
      <w:r>
        <w:t xml:space="preserve">&gt;&lt;row id="dd2eaa9390f341af827082066c08aaa5"&gt;&lt;entry </w:t>
      </w:r>
      <w:proofErr w:type="spellStart"/>
      <w:r>
        <w:t>valign</w:t>
      </w:r>
      <w:proofErr w:type="spellEnd"/>
      <w:r>
        <w:t>="middle"&gt;</w:t>
      </w:r>
    </w:p>
    <w:p w14:paraId="46AB706D" w14:textId="77777777" w:rsidR="00887EB1" w:rsidRDefault="00887EB1" w:rsidP="00887EB1">
      <w:r>
        <w:t>&lt;p id="55a2f3da6fee439dbf26516846ec2ede" justify="c"&gt;&lt;</w:t>
      </w:r>
      <w:proofErr w:type="spellStart"/>
      <w:r>
        <w:t>emph</w:t>
      </w:r>
      <w:proofErr w:type="spellEnd"/>
      <w:r>
        <w:t xml:space="preserve"> face="b"&gt;Country&lt;/</w:t>
      </w:r>
      <w:proofErr w:type="spellStart"/>
      <w:r>
        <w:t>emph</w:t>
      </w:r>
      <w:proofErr w:type="spellEnd"/>
      <w:r>
        <w:t xml:space="preserve">&gt; &lt;/p&gt;&lt;/entry&gt;&lt;entry </w:t>
      </w:r>
      <w:proofErr w:type="spellStart"/>
      <w:r>
        <w:t>valign</w:t>
      </w:r>
      <w:proofErr w:type="spellEnd"/>
      <w:r>
        <w:t>="middle"&gt;</w:t>
      </w:r>
    </w:p>
    <w:p w14:paraId="3A04F28B" w14:textId="77777777" w:rsidR="00887EB1" w:rsidRDefault="00887EB1" w:rsidP="00887EB1">
      <w:r>
        <w:t>&lt;p id="578d0316d4db4549bc4cf15f726a545b" justify="c"&gt;&lt;</w:t>
      </w:r>
      <w:proofErr w:type="spellStart"/>
      <w:r>
        <w:t>emph</w:t>
      </w:r>
      <w:proofErr w:type="spellEnd"/>
      <w:r>
        <w:t xml:space="preserve"> face="b"&gt;Country-by-Country Reporting&lt;/</w:t>
      </w:r>
      <w:proofErr w:type="spellStart"/>
      <w:r>
        <w:t>emph</w:t>
      </w:r>
      <w:proofErr w:type="spellEnd"/>
      <w:r>
        <w:t xml:space="preserve">&gt; &lt;/p&gt;&lt;/entry&gt;&lt;entry </w:t>
      </w:r>
      <w:proofErr w:type="spellStart"/>
      <w:r>
        <w:t>valign</w:t>
      </w:r>
      <w:proofErr w:type="spellEnd"/>
      <w:r>
        <w:t>="middle"&gt;</w:t>
      </w:r>
    </w:p>
    <w:p w14:paraId="6AD99C61" w14:textId="77777777" w:rsidR="00887EB1" w:rsidRDefault="00887EB1" w:rsidP="00887EB1">
      <w:r>
        <w:t>&lt;p id="33fe08756c2e4530ba0e73ade6f31498" justify="c"&gt;&lt;</w:t>
      </w:r>
      <w:proofErr w:type="spellStart"/>
      <w:r>
        <w:t>emph</w:t>
      </w:r>
      <w:proofErr w:type="spellEnd"/>
      <w:r>
        <w:t xml:space="preserve"> face="b"&gt;Master File&lt;/</w:t>
      </w:r>
      <w:proofErr w:type="spellStart"/>
      <w:r>
        <w:t>emph</w:t>
      </w:r>
      <w:proofErr w:type="spellEnd"/>
      <w:r>
        <w:t xml:space="preserve">&gt; &lt;/p&gt;&lt;/entry&gt;&lt;entry </w:t>
      </w:r>
      <w:proofErr w:type="spellStart"/>
      <w:r>
        <w:t>valign</w:t>
      </w:r>
      <w:proofErr w:type="spellEnd"/>
      <w:r>
        <w:t>="middle"&gt;</w:t>
      </w:r>
    </w:p>
    <w:p w14:paraId="395125EE" w14:textId="77777777" w:rsidR="00887EB1" w:rsidRDefault="00887EB1" w:rsidP="00887EB1">
      <w:r>
        <w:t>&lt;p id="3230447654db4a7daeaa8c647b92e47e" justify="c"&gt;&lt;</w:t>
      </w:r>
      <w:proofErr w:type="spellStart"/>
      <w:r>
        <w:t>emph</w:t>
      </w:r>
      <w:proofErr w:type="spellEnd"/>
      <w:r>
        <w:t xml:space="preserve"> face="b"&gt;Local File&lt;/</w:t>
      </w:r>
      <w:proofErr w:type="spellStart"/>
      <w:r>
        <w:t>emph</w:t>
      </w:r>
      <w:proofErr w:type="spellEnd"/>
      <w:r>
        <w:t>&gt; &lt;/p&gt;&lt;/entry&gt;&lt;entry&gt;</w:t>
      </w:r>
    </w:p>
    <w:p w14:paraId="7928FC7D" w14:textId="77777777" w:rsidR="00887EB1" w:rsidRDefault="00887EB1" w:rsidP="00887EB1">
      <w:r>
        <w:t>&lt;p id="077867606be9456b9812a3a6e23f8ce6" justify="c"&gt;&lt;</w:t>
      </w:r>
      <w:proofErr w:type="spellStart"/>
      <w:r>
        <w:t>emph</w:t>
      </w:r>
      <w:proofErr w:type="spellEnd"/>
      <w:r>
        <w:t xml:space="preserve"> face="b"&gt;Other Transfer Pricing Documentation/ Disclosures&lt;/</w:t>
      </w:r>
      <w:proofErr w:type="spellStart"/>
      <w:r>
        <w:t>emph</w:t>
      </w:r>
      <w:proofErr w:type="spellEnd"/>
      <w:r>
        <w:t>&gt; &lt;/p&gt;&lt;/entry&gt;&lt;/row&gt;&lt;row id="ad7f47dc23314157ad5b7239b0f41c8f"&gt;&lt;entry&gt;</w:t>
      </w:r>
    </w:p>
    <w:p w14:paraId="346B503B" w14:textId="77777777" w:rsidR="00887EB1" w:rsidRDefault="00887EB1" w:rsidP="00887EB1">
      <w:r>
        <w:t>&lt;p id="696486b2dccb46b8b6ee50ae2b424de2"&gt;&lt;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bb.doc.id="XBGBESVC000000#Andorra"&gt;&lt;</w:t>
      </w:r>
      <w:proofErr w:type="spellStart"/>
      <w:r>
        <w:t>emph</w:t>
      </w:r>
      <w:proofErr w:type="spellEnd"/>
      <w:r>
        <w:t xml:space="preserve"> face="b"&gt;Andorra &lt;/</w:t>
      </w:r>
      <w:proofErr w:type="spellStart"/>
      <w:r>
        <w:t>emph</w:t>
      </w:r>
      <w:proofErr w:type="spellEnd"/>
      <w:r>
        <w:t>&gt; 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13F1B4FD" w14:textId="77777777" w:rsidR="00887EB1" w:rsidRDefault="00887EB1" w:rsidP="00887EB1">
      <w:r>
        <w:t>&lt;p id="e32c66f094464a61bed6876b695333bc"&gt;✓ &lt;/p&gt;&lt;/entry&gt;&lt;entry/&gt;&lt;entry/&gt;&lt;entry/&gt;&lt;/row&gt;&lt;row id="675b97afaf8346e7b7b3961711cfe72d"&gt;&lt;entry&gt;</w:t>
      </w:r>
    </w:p>
    <w:p w14:paraId="3AB90150" w14:textId="77777777" w:rsidR="00887EB1" w:rsidRDefault="00887EB1" w:rsidP="00887EB1">
      <w:r>
        <w:t>&lt;p id="1026ddf69aca45ab9443fbd35bda2413"&gt;&lt;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bb.doc.id="XBGBESVC000000#Angola"&gt;&lt;</w:t>
      </w:r>
      <w:proofErr w:type="spellStart"/>
      <w:r>
        <w:t>emph</w:t>
      </w:r>
      <w:proofErr w:type="spellEnd"/>
      <w:r>
        <w:t xml:space="preserve"> face="b"&gt;Angola&lt;/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&lt;/p&gt;&lt;/entry&gt;&lt;entry/&gt;&lt;entry/&gt;&lt;entry/&gt;&lt;entry&gt;</w:t>
      </w:r>
    </w:p>
    <w:p w14:paraId="667424C4" w14:textId="77777777" w:rsidR="00887EB1" w:rsidRDefault="00887EB1" w:rsidP="00887EB1">
      <w:r>
        <w:t>&lt;p id="2ee86e375c3541ffb628201ffa87bf37"&gt;✓ &lt;/p&gt;&lt;/entry&gt;&lt;/row&gt;&lt;row id="dfd1d0a97c9e47d384d56df5895c14d7"&gt;&lt;entry&gt;</w:t>
      </w:r>
    </w:p>
    <w:p w14:paraId="10B350B8" w14:textId="77777777" w:rsidR="00887EB1" w:rsidRDefault="00887EB1" w:rsidP="00887EB1">
      <w:r>
        <w:t>&lt;p id="3f419712135842d4ad4f273c59675cd2"&gt;&lt;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bb.doc.id="XBGBESVC000000#Argentina"&gt;&lt;</w:t>
      </w:r>
      <w:proofErr w:type="spellStart"/>
      <w:r>
        <w:t>emph</w:t>
      </w:r>
      <w:proofErr w:type="spellEnd"/>
      <w:r>
        <w:t xml:space="preserve"> face="b"&gt;Argentina&lt;/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4A2C4A55" w14:textId="77777777" w:rsidR="00887EB1" w:rsidRDefault="00887EB1" w:rsidP="00887EB1">
      <w:r>
        <w:t>&lt;p id="2be1dd4015744607ac89363e41401ef0"&gt;✓ &lt;/p&gt;&lt;/entry&gt;&lt;entry&gt;</w:t>
      </w:r>
    </w:p>
    <w:p w14:paraId="202C6E28" w14:textId="77777777" w:rsidR="00887EB1" w:rsidRDefault="00887EB1" w:rsidP="00887EB1">
      <w:r>
        <w:t>&lt;p id="60050775aee74689bc3cd9791f5f8504"&gt;✓ &lt;/</w:t>
      </w:r>
      <w:proofErr w:type="gramStart"/>
      <w:r>
        <w:t>p&gt;&lt;/entry</w:t>
      </w:r>
      <w:proofErr w:type="gramEnd"/>
      <w:r>
        <w:t>&gt;&lt;entry/&gt;&lt;entry&gt;</w:t>
      </w:r>
    </w:p>
    <w:p w14:paraId="638AAEC0" w14:textId="77777777" w:rsidR="00887EB1" w:rsidRDefault="00887EB1" w:rsidP="00887EB1">
      <w:r>
        <w:t>&lt;p id="11916a10ab644e5f91aa0aafbabad2f2"&gt;✓ &lt;/p&gt;&lt;/entry&gt;&lt;/row&gt;&lt;row id="5eabce53a10c40bcbb3829efb96b6716"&gt;&lt;entry&gt;</w:t>
      </w:r>
    </w:p>
    <w:p w14:paraId="5A5EDAC2" w14:textId="77777777" w:rsidR="00887EB1" w:rsidRDefault="00887EB1" w:rsidP="00887EB1">
      <w:r>
        <w:t>&lt;p id="ad5508359683462cb77ebf34e2f57af7"&gt;&lt;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bb.doc.id="XBGBESVC000000#Australia"&gt;&lt;</w:t>
      </w:r>
      <w:proofErr w:type="spellStart"/>
      <w:r>
        <w:t>emph</w:t>
      </w:r>
      <w:proofErr w:type="spellEnd"/>
      <w:r>
        <w:t xml:space="preserve"> face="b"&gt;Australia&lt;/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03FB2A9C" w14:textId="77777777" w:rsidR="00887EB1" w:rsidRDefault="00887EB1" w:rsidP="00887EB1">
      <w:r>
        <w:t>&lt;p id="259199238a644484924ec456cfcaca4c"&gt;✓ &lt;/p&gt;&lt;/entry&gt;&lt;entry&gt;</w:t>
      </w:r>
    </w:p>
    <w:p w14:paraId="559E45E3" w14:textId="77777777" w:rsidR="00887EB1" w:rsidRDefault="00887EB1" w:rsidP="00887EB1">
      <w:r>
        <w:t>&lt;p id="4694903f00ac42c4975bb5d7761a27e3"&gt;✓ &lt;/p&gt;&lt;</w:t>
      </w:r>
      <w:proofErr w:type="gramStart"/>
      <w:r>
        <w:t>/entry&gt;&lt;</w:t>
      </w:r>
      <w:proofErr w:type="gramEnd"/>
      <w:r>
        <w:t>entry&gt;</w:t>
      </w:r>
    </w:p>
    <w:p w14:paraId="33EBFD8B" w14:textId="77777777" w:rsidR="00887EB1" w:rsidRDefault="00887EB1" w:rsidP="00887EB1">
      <w:r>
        <w:t>&lt;p id="5a3252d755ca46798e2ec1d1e1de6403"&gt;✓ &lt;/p&gt;&lt;/entry&gt;&lt;entry&gt;</w:t>
      </w:r>
    </w:p>
    <w:p w14:paraId="7F6A7C6F" w14:textId="77777777" w:rsidR="00887EB1" w:rsidRDefault="00887EB1" w:rsidP="00887EB1">
      <w:r>
        <w:t>&lt;p id="3597149c0e874d7e93260b8417106b45"&gt;✓ &lt;/p&gt;&lt;/entry&gt;&lt;/row&gt;&lt;row id="dedc9c7fbae34a3390459e733c9b6eea"&gt;&lt;entry&gt;</w:t>
      </w:r>
    </w:p>
    <w:p w14:paraId="33349E58" w14:textId="77777777" w:rsidR="00887EB1" w:rsidRDefault="00887EB1" w:rsidP="00887EB1">
      <w:r>
        <w:t>&lt;p id="159fdde65db34a3baaa0bddd4a2f54ae"&gt;&lt;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bb.doc.id="XBGBESVC000000#Belgium"&gt;&lt;</w:t>
      </w:r>
      <w:proofErr w:type="spellStart"/>
      <w:r>
        <w:t>emph</w:t>
      </w:r>
      <w:proofErr w:type="spellEnd"/>
      <w:r>
        <w:t xml:space="preserve"> face="b"&gt;Belgium&lt;/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04AB5EBA" w14:textId="77777777" w:rsidR="00887EB1" w:rsidRDefault="00887EB1" w:rsidP="00887EB1">
      <w:r>
        <w:t xml:space="preserve">&lt;p id="ff5390b0e92a490d93b88993f05e8515"&gt;✓ (incl. </w:t>
      </w:r>
      <w:proofErr w:type="spellStart"/>
      <w:proofErr w:type="gramStart"/>
      <w:r>
        <w:t>PCbCR</w:t>
      </w:r>
      <w:proofErr w:type="spellEnd"/>
      <w:r>
        <w:t>)&lt;</w:t>
      </w:r>
      <w:proofErr w:type="gramEnd"/>
      <w:r>
        <w:t>footnote id="b0411673aafa4445a0924528459ce17b"&gt;&lt;</w:t>
      </w:r>
      <w:proofErr w:type="gramStart"/>
      <w:r>
        <w:t>footnote.marker</w:t>
      </w:r>
      <w:proofErr w:type="gramEnd"/>
      <w:r>
        <w:t>&gt;&lt;superior&gt;*&lt;/superior&gt;&lt;/</w:t>
      </w:r>
      <w:proofErr w:type="gramStart"/>
      <w:r>
        <w:t>footnote.marker</w:t>
      </w:r>
      <w:proofErr w:type="gramEnd"/>
      <w:r>
        <w:t>&gt;&lt;footnote.text&gt;</w:t>
      </w:r>
    </w:p>
    <w:p w14:paraId="3D5DC75C" w14:textId="77777777" w:rsidR="00887EB1" w:rsidRDefault="00887EB1" w:rsidP="00887EB1">
      <w:r>
        <w:t xml:space="preserve">&lt;para id="45d318b3be25444c8e5bb64431babce6"&gt;Public </w:t>
      </w:r>
      <w:proofErr w:type="spellStart"/>
      <w:r>
        <w:t>CbC</w:t>
      </w:r>
      <w:proofErr w:type="spellEnd"/>
      <w:r>
        <w:t xml:space="preserve"> Reporting&lt;/para&gt;&lt;/</w:t>
      </w:r>
      <w:proofErr w:type="spellStart"/>
      <w:r>
        <w:t>footnote.text</w:t>
      </w:r>
      <w:proofErr w:type="spellEnd"/>
      <w:r>
        <w:t>&gt;&lt;/footnote&gt;&lt;/p&gt;&lt;/entry&gt;&lt;entry&gt;</w:t>
      </w:r>
    </w:p>
    <w:p w14:paraId="51B5DA54" w14:textId="77777777" w:rsidR="00887EB1" w:rsidRDefault="00887EB1" w:rsidP="00887EB1">
      <w:r>
        <w:t>&lt;p id="35c929508a674d1281f69f8c54f3395e"&gt;✓ &lt;/p&gt;&lt;</w:t>
      </w:r>
      <w:proofErr w:type="gramStart"/>
      <w:r>
        <w:t>/entry&gt;&lt;</w:t>
      </w:r>
      <w:proofErr w:type="gramEnd"/>
      <w:r>
        <w:t>entry&gt;</w:t>
      </w:r>
    </w:p>
    <w:p w14:paraId="4885B46A" w14:textId="77777777" w:rsidR="00887EB1" w:rsidRDefault="00887EB1" w:rsidP="00887EB1">
      <w:r>
        <w:t>&lt;p id="914a70a2fc1e41128b8082e49edb9ae8"&gt;✓ &lt;/p&gt;&lt;/entry&gt;&lt;entry&gt;</w:t>
      </w:r>
    </w:p>
    <w:p w14:paraId="4C670F90" w14:textId="77777777" w:rsidR="00887EB1" w:rsidRDefault="00887EB1" w:rsidP="00887EB1">
      <w:r>
        <w:t>&lt;p id="09ed7794f60148368cfac81f810fe16d"&gt;✓ &lt;/p&gt;&lt;/entry&gt;&lt;/row&gt;&lt;row id="4d6fa262a8e145cb8e8aefbbb5f9b5d1"&gt;&lt;entry&gt;</w:t>
      </w:r>
    </w:p>
    <w:p w14:paraId="28CCE4F9" w14:textId="77777777" w:rsidR="00887EB1" w:rsidRDefault="00887EB1" w:rsidP="00887EB1">
      <w:r>
        <w:t>&lt;p id="dde73e28897a4b01947889d6068154a1"&gt;&lt;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bb.doc.id="XBGBESVC000000#Brazil"&gt;&lt;</w:t>
      </w:r>
      <w:proofErr w:type="spellStart"/>
      <w:r>
        <w:t>emph</w:t>
      </w:r>
      <w:proofErr w:type="spellEnd"/>
      <w:r>
        <w:t xml:space="preserve"> face="b"&gt;Brazil&lt;/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5779003E" w14:textId="77777777" w:rsidR="00887EB1" w:rsidRDefault="00887EB1" w:rsidP="00887EB1">
      <w:r>
        <w:t>&lt;p id="deb5c48924b54f45a8a0eddeff5832dd"&gt;✓ &lt;/p&gt;&lt;</w:t>
      </w:r>
      <w:proofErr w:type="gramStart"/>
      <w:r>
        <w:t>/entry&gt;&lt;</w:t>
      </w:r>
      <w:proofErr w:type="gramEnd"/>
      <w:r>
        <w:t>entry&gt;</w:t>
      </w:r>
    </w:p>
    <w:p w14:paraId="580B37EB" w14:textId="77777777" w:rsidR="00887EB1" w:rsidRDefault="00887EB1" w:rsidP="00887EB1">
      <w:r>
        <w:t>&lt;p id="f78696e98c854bb280db9dba4efda260"&gt;✓ &lt;/p&gt;&lt;/entry&gt;&lt;entry&gt;</w:t>
      </w:r>
    </w:p>
    <w:p w14:paraId="416D13B4" w14:textId="77777777" w:rsidR="00887EB1" w:rsidRDefault="00887EB1" w:rsidP="00887EB1">
      <w:r>
        <w:t>&lt;p id="fb81dd5b2e9b497cb08bda1504be4474"&gt;✓ &lt;/p&gt;&lt;</w:t>
      </w:r>
      <w:proofErr w:type="gramStart"/>
      <w:r>
        <w:t>/entry&gt;&lt;</w:t>
      </w:r>
      <w:proofErr w:type="gramEnd"/>
      <w:r>
        <w:t>entry&gt;</w:t>
      </w:r>
    </w:p>
    <w:p w14:paraId="1099B85C" w14:textId="77777777" w:rsidR="00887EB1" w:rsidRDefault="00887EB1" w:rsidP="00887EB1">
      <w:r>
        <w:t>&lt;p id="53bedcf4938f4e6491a869f95918e149"&gt;✓ &lt;/p&gt;&lt;/entry&gt;&lt;/row&gt;&lt;row id="b7779664bf01451e8315b6b1f8cd3fe0"&gt;&lt;entry&gt;</w:t>
      </w:r>
    </w:p>
    <w:p w14:paraId="74425E56" w14:textId="77777777" w:rsidR="00887EB1" w:rsidRDefault="00887EB1" w:rsidP="00887EB1">
      <w:r>
        <w:t>&lt;p id="34bababb012c404290ee32b88e6260ee"&gt;&lt;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bb.doc.id="XBGBESVC000000#China"&gt;&lt;</w:t>
      </w:r>
      <w:proofErr w:type="spellStart"/>
      <w:r>
        <w:t>emph</w:t>
      </w:r>
      <w:proofErr w:type="spellEnd"/>
      <w:r>
        <w:t xml:space="preserve"> face="b"&gt;China (PRC)&lt;/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3129FCEF" w14:textId="77777777" w:rsidR="00887EB1" w:rsidRDefault="00887EB1" w:rsidP="00887EB1">
      <w:r>
        <w:t>&lt;p id="785715efd1114970b649aebaa7975c7a"&gt;✓ &lt;/p&gt;&lt;/entry&gt;&lt;entry&gt;</w:t>
      </w:r>
    </w:p>
    <w:p w14:paraId="32D921AF" w14:textId="77777777" w:rsidR="00887EB1" w:rsidRDefault="00887EB1" w:rsidP="00887EB1">
      <w:r>
        <w:t>&lt;p id="327b273613a641e391a3a87ca11592ba"&gt;✓ &lt;/p&gt;&lt;/entry&gt;&lt;entry&gt;</w:t>
      </w:r>
    </w:p>
    <w:p w14:paraId="4EEE0DA4" w14:textId="77777777" w:rsidR="00887EB1" w:rsidRDefault="00887EB1" w:rsidP="00887EB1">
      <w:r>
        <w:t>&lt;p id="03aa67438d364dd3bf4444024dcc0a00"&gt;✓ &lt;/p&gt;&lt;/entry&gt;&lt;entry&gt;</w:t>
      </w:r>
    </w:p>
    <w:p w14:paraId="1D8E28F8" w14:textId="77777777" w:rsidR="00887EB1" w:rsidRDefault="00887EB1" w:rsidP="00887EB1">
      <w:r>
        <w:t>&lt;p id="b845f2e83ad9466ca2332f1eda1ce404"&gt;✓ &lt;/p&gt;&lt;/entry&gt;&lt;/row&gt;&lt;row id="b01f96422c464221b9d479d19599ebf6"&gt;&lt;entry&gt;</w:t>
      </w:r>
    </w:p>
    <w:p w14:paraId="71C66425" w14:textId="77777777" w:rsidR="00887EB1" w:rsidRDefault="00887EB1" w:rsidP="00887EB1">
      <w:r>
        <w:t>&lt;p id="99ea055a34c74a97b578567500128861"&gt;&lt;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bb.doc.id="XBGBESVC000000#Germany"&gt;&lt;</w:t>
      </w:r>
      <w:proofErr w:type="spellStart"/>
      <w:r>
        <w:t>emph</w:t>
      </w:r>
      <w:proofErr w:type="spellEnd"/>
      <w:r>
        <w:t xml:space="preserve"> face="b"&gt;Germany&lt;/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62FCC62B" w14:textId="77777777" w:rsidR="00887EB1" w:rsidRDefault="00887EB1" w:rsidP="00887EB1">
      <w:r>
        <w:t xml:space="preserve">&lt;p id="8c87f9f67ce94b49bde7496c13718e73"&gt;✓ (incl. </w:t>
      </w:r>
      <w:proofErr w:type="spellStart"/>
      <w:proofErr w:type="gramStart"/>
      <w:r>
        <w:t>PCbCR</w:t>
      </w:r>
      <w:proofErr w:type="spellEnd"/>
      <w:r>
        <w:t>)&lt;</w:t>
      </w:r>
      <w:proofErr w:type="spellStart"/>
      <w:r>
        <w:t>footnote.ref</w:t>
      </w:r>
      <w:proofErr w:type="spellEnd"/>
      <w:r>
        <w:t xml:space="preserve"> ref</w:t>
      </w:r>
      <w:proofErr w:type="gramEnd"/>
      <w:r>
        <w:t>="22364bf88a824719940cc1f0890415bb"&gt;&lt;superior&gt;*&lt;/superior&gt;&lt;/footnote.ref&gt;&lt;/p&gt;&lt;/entry&gt;&lt;entry&gt;</w:t>
      </w:r>
    </w:p>
    <w:p w14:paraId="164B3AA9" w14:textId="77777777" w:rsidR="00887EB1" w:rsidRDefault="00887EB1" w:rsidP="00887EB1">
      <w:r>
        <w:t>&lt;p id="b4bc5e9a3d494b418a07f18fb0b38377"&gt;✓ &lt;/p&gt;&lt;</w:t>
      </w:r>
      <w:proofErr w:type="gramStart"/>
      <w:r>
        <w:t>/entry&gt;&lt;</w:t>
      </w:r>
      <w:proofErr w:type="gramEnd"/>
      <w:r>
        <w:t>entry&gt;</w:t>
      </w:r>
    </w:p>
    <w:p w14:paraId="5F163378" w14:textId="77777777" w:rsidR="00887EB1" w:rsidRDefault="00887EB1" w:rsidP="00887EB1">
      <w:r>
        <w:t>&lt;p id="2d7cbf10cdb648688cc5b6dcac4c2e71"&gt;✓ &lt;/p&gt;&lt;/entry&gt;&lt;entry/&gt;&lt;/row&gt;&lt;row id="821199997c3a4045b86eb486e0395be9"&gt;&lt;entry&gt;</w:t>
      </w:r>
    </w:p>
    <w:p w14:paraId="71C166C5" w14:textId="77777777" w:rsidR="00887EB1" w:rsidRDefault="00887EB1" w:rsidP="00887EB1">
      <w:r>
        <w:t>&lt;p id="90101990ce564a7b8fff809e9b19cc4e"&gt;&lt;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bb.doc.id="XBGBESVC000000#Poland"&gt;&lt;</w:t>
      </w:r>
      <w:proofErr w:type="spellStart"/>
      <w:r>
        <w:t>emph</w:t>
      </w:r>
      <w:proofErr w:type="spellEnd"/>
      <w:r>
        <w:t xml:space="preserve"> face="b"&gt;Poland&lt;/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23908E27" w14:textId="77777777" w:rsidR="00887EB1" w:rsidRDefault="00887EB1" w:rsidP="00887EB1">
      <w:r>
        <w:t xml:space="preserve">&lt;p id="9571bd31b13748ffbcf15a00f6977b9c"&gt;✓ (incl. </w:t>
      </w:r>
      <w:proofErr w:type="spellStart"/>
      <w:proofErr w:type="gramStart"/>
      <w:r>
        <w:t>PCbCR</w:t>
      </w:r>
      <w:proofErr w:type="spellEnd"/>
      <w:r>
        <w:t>)&lt;</w:t>
      </w:r>
      <w:proofErr w:type="spellStart"/>
      <w:r>
        <w:t>footnote.ref</w:t>
      </w:r>
      <w:proofErr w:type="spellEnd"/>
      <w:r>
        <w:t xml:space="preserve"> ref</w:t>
      </w:r>
      <w:proofErr w:type="gramEnd"/>
      <w:r>
        <w:t>="22364bf88a824719940cc1f0890415bb"&gt;&lt;superior&gt;*&lt;/superior&gt;&lt;/footnote.ref&gt;&lt;/p&gt;&lt;/entry&gt;&lt;entry&gt;</w:t>
      </w:r>
    </w:p>
    <w:p w14:paraId="7BAA27EF" w14:textId="77777777" w:rsidR="00887EB1" w:rsidRDefault="00887EB1" w:rsidP="00887EB1">
      <w:r>
        <w:t>&lt;p id="6f71179459684aab8c7d2828148e76da"&gt;✓ &lt;/p&gt;&lt;</w:t>
      </w:r>
      <w:proofErr w:type="gramStart"/>
      <w:r>
        <w:t>/entry&gt;&lt;</w:t>
      </w:r>
      <w:proofErr w:type="gramEnd"/>
      <w:r>
        <w:t>entry&gt;</w:t>
      </w:r>
    </w:p>
    <w:p w14:paraId="49CAFDC0" w14:textId="77777777" w:rsidR="00887EB1" w:rsidRDefault="00887EB1" w:rsidP="00887EB1">
      <w:r>
        <w:t>&lt;p id="23303ccffe55452e94519993c5d8c90d"&gt;✓ &lt;/p&gt;&lt;/entry&gt;&lt;entry&gt;</w:t>
      </w:r>
    </w:p>
    <w:p w14:paraId="0B758765" w14:textId="77777777" w:rsidR="00887EB1" w:rsidRDefault="00887EB1" w:rsidP="00887EB1">
      <w:r>
        <w:t>&lt;p id="1cd581a398a44700b53e1bacd2a6bd33"&gt;✓ &lt;/p&gt;&lt;/entry&gt;&lt;/row&gt;&lt;row id="1a5a2671160e4cb7bf9b4e1c56b6f0df"&gt;&lt;entry&gt;</w:t>
      </w:r>
    </w:p>
    <w:p w14:paraId="36D7DC99" w14:textId="77777777" w:rsidR="00887EB1" w:rsidRDefault="00887EB1" w:rsidP="00887EB1">
      <w:r>
        <w:t>&lt;p id="d891e0bbfe2b455595971288b2bf185e"&gt;&lt;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bb.doc.id="XBGBESVC000000#Slovakia"&gt;&lt;</w:t>
      </w:r>
      <w:proofErr w:type="spellStart"/>
      <w:r>
        <w:t>emph</w:t>
      </w:r>
      <w:proofErr w:type="spellEnd"/>
      <w:r>
        <w:t xml:space="preserve"> face="b"&gt;Slovakia&lt;/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1236A82F" w14:textId="77777777" w:rsidR="00887EB1" w:rsidRDefault="00887EB1" w:rsidP="00887EB1">
      <w:r>
        <w:t xml:space="preserve">&lt;p id="2c72179e0ed64325ba822c186030df93"&gt;✓ (incl. </w:t>
      </w:r>
      <w:proofErr w:type="spellStart"/>
      <w:proofErr w:type="gramStart"/>
      <w:r>
        <w:t>PCbCR</w:t>
      </w:r>
      <w:proofErr w:type="spellEnd"/>
      <w:r>
        <w:t>)&lt;</w:t>
      </w:r>
      <w:proofErr w:type="spellStart"/>
      <w:proofErr w:type="gramEnd"/>
      <w:r>
        <w:t>footnote.ref</w:t>
      </w:r>
      <w:proofErr w:type="spellEnd"/>
      <w:r>
        <w:t xml:space="preserve"> ref="22364bf88a824719940cc1f0890415bb"&gt;&lt;superior&gt;*&lt;/superior&gt;&lt;/footnote.ref&gt;&lt;/p&gt;&lt;/entry&gt;&lt;entry&gt;</w:t>
      </w:r>
    </w:p>
    <w:p w14:paraId="55DEDB4E" w14:textId="77777777" w:rsidR="00887EB1" w:rsidRDefault="00887EB1" w:rsidP="00887EB1">
      <w:r>
        <w:t>&lt;p id="8365eb1331b24afcbb7dc282f5f2242e"&gt;✓ &lt;/p&gt;&lt;/entry&gt;&lt;entry&gt;</w:t>
      </w:r>
    </w:p>
    <w:p w14:paraId="61901D12" w14:textId="77777777" w:rsidR="00887EB1" w:rsidRDefault="00887EB1" w:rsidP="00887EB1">
      <w:r>
        <w:t>&lt;p id="48a9d4c582024bb8a920df55579f48ee"&gt;✓ &lt;/p&gt;&lt;</w:t>
      </w:r>
      <w:proofErr w:type="gramStart"/>
      <w:r>
        <w:t>/entry&gt;&lt;</w:t>
      </w:r>
      <w:proofErr w:type="gramEnd"/>
      <w:r>
        <w:t>entry&gt;</w:t>
      </w:r>
    </w:p>
    <w:p w14:paraId="70B81E4B" w14:textId="77777777" w:rsidR="00887EB1" w:rsidRDefault="00887EB1" w:rsidP="00887EB1">
      <w:r>
        <w:t>&lt;p id="a9090bf5b0c54b27b6de994a458ceb6c"&gt;✓ &lt;/p&gt;&lt;/entry&gt;&lt;/row&gt;&lt;row id="0a4c3a1f40c7468f9d505eac34bc7581"&gt;&lt;entry&gt;</w:t>
      </w:r>
    </w:p>
    <w:p w14:paraId="626F0C85" w14:textId="77777777" w:rsidR="00887EB1" w:rsidRDefault="00887EB1" w:rsidP="00887EB1">
      <w:r>
        <w:t>&lt;p id="6475a771cb904c48914d0e1c0112dac6"&gt;&lt;</w:t>
      </w:r>
      <w:proofErr w:type="spellStart"/>
      <w:proofErr w:type="gramStart"/>
      <w:r>
        <w:t>bb.link</w:t>
      </w:r>
      <w:proofErr w:type="spellEnd"/>
      <w:proofErr w:type="gramEnd"/>
      <w:r>
        <w:t xml:space="preserve"> bb.doc.id="XBGBESVC000000#United-States"&gt;&lt;</w:t>
      </w:r>
      <w:proofErr w:type="spellStart"/>
      <w:r>
        <w:t>emph</w:t>
      </w:r>
      <w:proofErr w:type="spellEnd"/>
      <w:r>
        <w:t xml:space="preserve"> face="b"&gt;United States&lt;/</w:t>
      </w:r>
      <w:proofErr w:type="spellStart"/>
      <w:r>
        <w:t>emph</w:t>
      </w:r>
      <w:proofErr w:type="spellEnd"/>
      <w:r>
        <w:t>&gt;&lt;/</w:t>
      </w:r>
      <w:proofErr w:type="spellStart"/>
      <w:proofErr w:type="gramStart"/>
      <w:r>
        <w:t>bb.link</w:t>
      </w:r>
      <w:proofErr w:type="spellEnd"/>
      <w:proofErr w:type="gramEnd"/>
      <w:r>
        <w:t>&gt; &lt;/p&gt;&lt;/entry&gt;&lt;entry&gt;</w:t>
      </w:r>
    </w:p>
    <w:p w14:paraId="59402C19" w14:textId="77777777" w:rsidR="00887EB1" w:rsidRDefault="00887EB1" w:rsidP="00887EB1">
      <w:r>
        <w:t>&lt;p id="34d63664930140ada850e60a29d5752e"&gt;✓ &lt;/p&gt;&lt;/entry&gt;&lt;entry/&gt;&lt;entry/&gt;&lt;entry&gt;</w:t>
      </w:r>
    </w:p>
    <w:p w14:paraId="0DE8967F" w14:textId="77777777" w:rsidR="00887EB1" w:rsidRDefault="00887EB1" w:rsidP="00887EB1">
      <w:r>
        <w:t>&lt;p id="762ad1b17f574c328360d088e5034552"&gt;✓ &lt;/p&gt;&lt;/entry&gt;&lt;/row&gt;&lt;/tbody&gt;&lt;/tgroup&gt;&lt;/table&gt;&lt;/analysis.98&gt;&lt;/</w:t>
      </w:r>
      <w:proofErr w:type="gramStart"/>
      <w:r>
        <w:t>info.unit</w:t>
      </w:r>
      <w:proofErr w:type="gramEnd"/>
      <w:r>
        <w:t>&gt;</w:t>
      </w:r>
    </w:p>
    <w:p w14:paraId="05D27CA4" w14:textId="2EE250B1" w:rsidR="0087180F" w:rsidRDefault="00887EB1" w:rsidP="00887EB1">
      <w:r>
        <w:t>&lt;/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p w14:paraId="02C409B9" w14:textId="77777777" w:rsidR="00887EB1" w:rsidRDefault="00887EB1" w:rsidP="00887EB1"/>
    <w:p w14:paraId="1648F9EF" w14:textId="77777777" w:rsidR="00887EB1" w:rsidRDefault="00887EB1" w:rsidP="00887EB1"/>
    <w:sectPr w:rsidR="00887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1"/>
    <w:rsid w:val="001F07B1"/>
    <w:rsid w:val="004D1DDC"/>
    <w:rsid w:val="00865300"/>
    <w:rsid w:val="0087180F"/>
    <w:rsid w:val="00887EB1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8322"/>
  <w15:chartTrackingRefBased/>
  <w15:docId w15:val="{7CCCD6EA-F3BB-49AB-8AFD-80F5F2E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6683</Characters>
  <Application>Microsoft Office Word</Application>
  <DocSecurity>0</DocSecurity>
  <Lines>55</Lines>
  <Paragraphs>15</Paragraphs>
  <ScaleCrop>false</ScaleCrop>
  <Company>Bloomberg Industry Group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2025-10-14T17:56:00Z</dcterms:created>
  <dcterms:modified xsi:type="dcterms:W3CDTF">2025-10-14T18:00:00Z</dcterms:modified>
</cp:coreProperties>
</file>