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F6585" w14:textId="77777777" w:rsidR="00FD00DB" w:rsidRPr="00FD00DB" w:rsidRDefault="00FD00DB" w:rsidP="00FD00DB">
      <w:pPr>
        <w:jc w:val="center"/>
        <w:rPr>
          <w:rFonts w:ascii="Open Sans" w:hAnsi="Open Sans" w:cs="Open Sans"/>
          <w:b/>
          <w:sz w:val="24"/>
          <w:szCs w:val="24"/>
        </w:rPr>
      </w:pPr>
      <w:r w:rsidRPr="00FD00DB">
        <w:rPr>
          <w:rFonts w:ascii="Open Sans" w:hAnsi="Open Sans" w:cs="Open Sans"/>
          <w:b/>
          <w:sz w:val="24"/>
          <w:szCs w:val="24"/>
        </w:rPr>
        <w:t>Franchise &amp; Excise</w:t>
      </w:r>
      <w:r>
        <w:rPr>
          <w:rFonts w:ascii="Open Sans" w:hAnsi="Open Sans" w:cs="Open Sans"/>
          <w:b/>
          <w:sz w:val="24"/>
          <w:szCs w:val="24"/>
        </w:rPr>
        <w:t xml:space="preserve"> Tax</w:t>
      </w:r>
      <w:r w:rsidRPr="00FD00DB">
        <w:rPr>
          <w:rFonts w:ascii="Open Sans" w:hAnsi="Open Sans" w:cs="Open Sans"/>
          <w:b/>
          <w:sz w:val="24"/>
          <w:szCs w:val="24"/>
        </w:rPr>
        <w:t xml:space="preserve"> MEF Criteria</w:t>
      </w:r>
      <w:r>
        <w:rPr>
          <w:rFonts w:ascii="Open Sans" w:hAnsi="Open Sans" w:cs="Open Sans"/>
          <w:b/>
          <w:sz w:val="24"/>
          <w:szCs w:val="24"/>
        </w:rPr>
        <w:t>-</w:t>
      </w:r>
      <w:r w:rsidRPr="00FD00DB">
        <w:rPr>
          <w:rFonts w:ascii="Open Sans" w:hAnsi="Open Sans" w:cs="Open Sans"/>
          <w:b/>
          <w:sz w:val="24"/>
          <w:szCs w:val="24"/>
        </w:rPr>
        <w:t>Based Testing</w:t>
      </w:r>
    </w:p>
    <w:p w14:paraId="1CB66D78" w14:textId="77777777" w:rsidR="000D492C" w:rsidRDefault="000D492C" w:rsidP="00D71A1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Please use a valid bank routing number </w:t>
      </w:r>
      <w:r w:rsidR="00157DC3" w:rsidRPr="006D6CBC">
        <w:rPr>
          <w:rFonts w:ascii="Open Sans" w:hAnsi="Open Sans" w:cs="Open Sans"/>
        </w:rPr>
        <w:t xml:space="preserve">and use the next business day for requested payment date on returns with payment </w:t>
      </w:r>
      <w:r w:rsidRPr="006D6CBC">
        <w:rPr>
          <w:rFonts w:ascii="Open Sans" w:hAnsi="Open Sans" w:cs="Open Sans"/>
        </w:rPr>
        <w:t>f</w:t>
      </w:r>
      <w:r>
        <w:rPr>
          <w:rFonts w:ascii="Open Sans" w:hAnsi="Open Sans" w:cs="Open Sans"/>
        </w:rPr>
        <w:t>or testing purposes.</w:t>
      </w:r>
    </w:p>
    <w:p w14:paraId="1D925961" w14:textId="77777777" w:rsidR="00635B74" w:rsidRDefault="00635B74" w:rsidP="003D2EB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Please use software product name as the Filer Business Name.</w:t>
      </w:r>
    </w:p>
    <w:p w14:paraId="127BAE57" w14:textId="77777777" w:rsidR="00635B74" w:rsidRDefault="00FD00DB" w:rsidP="003D2EB6">
      <w:r>
        <w:rPr>
          <w:rFonts w:ascii="Open Sans" w:hAnsi="Open Sans" w:cs="Open Sans"/>
        </w:rPr>
        <w:t xml:space="preserve">Please use </w:t>
      </w:r>
      <w:r w:rsidR="003D2EB6">
        <w:rPr>
          <w:rFonts w:ascii="Open Sans" w:hAnsi="Open Sans" w:cs="Open Sans"/>
        </w:rPr>
        <w:t xml:space="preserve">valid </w:t>
      </w:r>
      <w:r>
        <w:rPr>
          <w:rFonts w:ascii="Open Sans" w:hAnsi="Open Sans" w:cs="Open Sans"/>
        </w:rPr>
        <w:t>Franchise &amp; Excise Tax Account Numbers</w:t>
      </w:r>
      <w:r w:rsidR="003D2EB6">
        <w:rPr>
          <w:rFonts w:ascii="Open Sans" w:hAnsi="Open Sans" w:cs="Open Sans"/>
        </w:rPr>
        <w:t>.</w:t>
      </w:r>
      <w:r w:rsidR="003D2EB6">
        <w:t xml:space="preserve"> </w:t>
      </w:r>
    </w:p>
    <w:p w14:paraId="2DDBF9C0" w14:textId="77777777" w:rsidR="00CF7421" w:rsidRDefault="00CF7421" w:rsidP="00CF742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Prepare the test returns according to the following requirements: </w:t>
      </w:r>
    </w:p>
    <w:p w14:paraId="6B0912CA" w14:textId="77777777" w:rsidR="00CF7421" w:rsidRDefault="00CF7421" w:rsidP="00CF7421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Provide at least 2 return examples of each </w:t>
      </w:r>
      <w:r w:rsidR="00D50204">
        <w:rPr>
          <w:sz w:val="23"/>
          <w:szCs w:val="23"/>
        </w:rPr>
        <w:t>form</w:t>
      </w:r>
      <w:r>
        <w:rPr>
          <w:sz w:val="23"/>
          <w:szCs w:val="23"/>
        </w:rPr>
        <w:t xml:space="preserve"> type that you will support (i.e. – Form </w:t>
      </w:r>
      <w:r w:rsidR="00FD00DB">
        <w:rPr>
          <w:sz w:val="23"/>
          <w:szCs w:val="23"/>
        </w:rPr>
        <w:t>170</w:t>
      </w:r>
      <w:r>
        <w:rPr>
          <w:sz w:val="23"/>
          <w:szCs w:val="23"/>
        </w:rPr>
        <w:t xml:space="preserve">, Form </w:t>
      </w:r>
      <w:r w:rsidR="00FD00DB">
        <w:rPr>
          <w:sz w:val="23"/>
          <w:szCs w:val="23"/>
        </w:rPr>
        <w:t>172, Form 173, Form 174, Form 183</w:t>
      </w:r>
      <w:r w:rsidR="00F25C10">
        <w:rPr>
          <w:sz w:val="23"/>
          <w:szCs w:val="23"/>
        </w:rPr>
        <w:t>, Form 188</w:t>
      </w:r>
      <w:r>
        <w:rPr>
          <w:sz w:val="23"/>
          <w:szCs w:val="23"/>
        </w:rPr>
        <w:t xml:space="preserve">).  </w:t>
      </w:r>
    </w:p>
    <w:p w14:paraId="5622B9A1" w14:textId="77777777" w:rsidR="00C84E43" w:rsidRDefault="00C84E43" w:rsidP="00CF7421">
      <w:pPr>
        <w:pStyle w:val="Default"/>
        <w:spacing w:after="63"/>
        <w:rPr>
          <w:sz w:val="23"/>
          <w:szCs w:val="23"/>
        </w:rPr>
      </w:pPr>
    </w:p>
    <w:p w14:paraId="0D384536" w14:textId="77777777" w:rsidR="00CF7421" w:rsidRDefault="00CF7421" w:rsidP="00CF7421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Provide at least one of every schedule you support. </w:t>
      </w:r>
    </w:p>
    <w:p w14:paraId="42C3D56D" w14:textId="77777777" w:rsidR="00D50204" w:rsidRDefault="00D50204" w:rsidP="00CF7421">
      <w:pPr>
        <w:pStyle w:val="Default"/>
        <w:spacing w:after="63"/>
        <w:rPr>
          <w:sz w:val="23"/>
          <w:szCs w:val="23"/>
        </w:rPr>
      </w:pPr>
    </w:p>
    <w:p w14:paraId="6DDF81E6" w14:textId="77777777" w:rsidR="00CF7421" w:rsidRDefault="00CF7421" w:rsidP="00CF74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Include at least one example of an entry that meets each of the following general conditions that you support: </w:t>
      </w:r>
    </w:p>
    <w:p w14:paraId="32874373" w14:textId="77777777" w:rsidR="00CF7421" w:rsidRDefault="00CF7421" w:rsidP="00CF7421">
      <w:pPr>
        <w:pStyle w:val="Default"/>
        <w:spacing w:after="27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 w:rsidR="00D023FB">
        <w:rPr>
          <w:sz w:val="23"/>
          <w:szCs w:val="23"/>
        </w:rPr>
        <w:t>Amended Return</w:t>
      </w:r>
      <w:r>
        <w:rPr>
          <w:sz w:val="23"/>
          <w:szCs w:val="23"/>
        </w:rPr>
        <w:t xml:space="preserve"> </w:t>
      </w:r>
    </w:p>
    <w:p w14:paraId="0A336607" w14:textId="77777777" w:rsidR="00CF7421" w:rsidRPr="00CF7421" w:rsidRDefault="00CF7421" w:rsidP="00CF7421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 w:rsidRPr="00CF7421">
        <w:rPr>
          <w:rFonts w:ascii="Wingdings" w:hAnsi="Wingdings" w:cs="Wingdings"/>
          <w:color w:val="000000"/>
          <w:sz w:val="23"/>
          <w:szCs w:val="23"/>
        </w:rPr>
        <w:t></w:t>
      </w:r>
      <w:r w:rsidRPr="00CF7421">
        <w:rPr>
          <w:rFonts w:ascii="Wingdings" w:hAnsi="Wingdings" w:cs="Wingdings"/>
          <w:color w:val="000000"/>
          <w:sz w:val="23"/>
          <w:szCs w:val="23"/>
        </w:rPr>
        <w:t></w:t>
      </w:r>
      <w:r w:rsidRPr="00CF7421">
        <w:rPr>
          <w:rFonts w:ascii="Arial" w:hAnsi="Arial" w:cs="Arial"/>
          <w:color w:val="000000"/>
          <w:sz w:val="23"/>
          <w:szCs w:val="23"/>
        </w:rPr>
        <w:t>F</w:t>
      </w:r>
      <w:r w:rsidR="00D023FB">
        <w:rPr>
          <w:rFonts w:ascii="Arial" w:hAnsi="Arial" w:cs="Arial"/>
          <w:color w:val="000000"/>
          <w:sz w:val="23"/>
          <w:szCs w:val="23"/>
        </w:rPr>
        <w:t>inal Return</w:t>
      </w:r>
      <w:r w:rsidRPr="00CF7421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70DDC673" w14:textId="77777777" w:rsidR="00CF7421" w:rsidRDefault="00CF7421" w:rsidP="00CF7421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 w:rsidRPr="00CF7421">
        <w:rPr>
          <w:rFonts w:ascii="Wingdings" w:hAnsi="Wingdings" w:cs="Wingdings"/>
          <w:color w:val="000000"/>
          <w:sz w:val="23"/>
          <w:szCs w:val="23"/>
        </w:rPr>
        <w:t></w:t>
      </w:r>
      <w:r w:rsidRPr="00CF7421">
        <w:rPr>
          <w:rFonts w:ascii="Wingdings" w:hAnsi="Wingdings" w:cs="Wingdings"/>
          <w:color w:val="000000"/>
          <w:sz w:val="23"/>
          <w:szCs w:val="23"/>
        </w:rPr>
        <w:t></w:t>
      </w:r>
      <w:r w:rsidRPr="00CF7421">
        <w:rPr>
          <w:rFonts w:ascii="Arial" w:hAnsi="Arial" w:cs="Arial"/>
          <w:color w:val="000000"/>
          <w:sz w:val="23"/>
          <w:szCs w:val="23"/>
        </w:rPr>
        <w:t>E</w:t>
      </w:r>
      <w:r w:rsidR="00D50204">
        <w:rPr>
          <w:rFonts w:ascii="Arial" w:hAnsi="Arial" w:cs="Arial"/>
          <w:color w:val="000000"/>
          <w:sz w:val="23"/>
          <w:szCs w:val="23"/>
        </w:rPr>
        <w:t xml:space="preserve">lectronic </w:t>
      </w:r>
      <w:r w:rsidRPr="00CF7421">
        <w:rPr>
          <w:rFonts w:ascii="Arial" w:hAnsi="Arial" w:cs="Arial"/>
          <w:color w:val="000000"/>
          <w:sz w:val="23"/>
          <w:szCs w:val="23"/>
        </w:rPr>
        <w:t>F</w:t>
      </w:r>
      <w:r w:rsidR="000D492C">
        <w:rPr>
          <w:rFonts w:ascii="Arial" w:hAnsi="Arial" w:cs="Arial"/>
          <w:color w:val="000000"/>
          <w:sz w:val="23"/>
          <w:szCs w:val="23"/>
        </w:rPr>
        <w:t>iling with Financial Transaction included</w:t>
      </w:r>
    </w:p>
    <w:p w14:paraId="0713148E" w14:textId="77777777" w:rsidR="000D492C" w:rsidRDefault="000D492C" w:rsidP="000D492C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  <w:r w:rsidRPr="00CF7421">
        <w:rPr>
          <w:rFonts w:ascii="Wingdings" w:hAnsi="Wingdings" w:cs="Wingdings"/>
          <w:color w:val="000000"/>
          <w:sz w:val="23"/>
          <w:szCs w:val="23"/>
        </w:rPr>
        <w:t></w:t>
      </w:r>
      <w:r w:rsidRPr="00CF7421">
        <w:rPr>
          <w:rFonts w:ascii="Wingdings" w:hAnsi="Wingdings" w:cs="Wingdings"/>
          <w:color w:val="000000"/>
          <w:sz w:val="23"/>
          <w:szCs w:val="23"/>
        </w:rPr>
        <w:t></w:t>
      </w:r>
      <w:r w:rsidRPr="00CF7421">
        <w:rPr>
          <w:rFonts w:ascii="Arial" w:hAnsi="Arial" w:cs="Arial"/>
          <w:color w:val="000000"/>
          <w:sz w:val="23"/>
          <w:szCs w:val="23"/>
        </w:rPr>
        <w:t>E</w:t>
      </w:r>
      <w:r>
        <w:rPr>
          <w:rFonts w:ascii="Arial" w:hAnsi="Arial" w:cs="Arial"/>
          <w:color w:val="000000"/>
          <w:sz w:val="23"/>
          <w:szCs w:val="23"/>
        </w:rPr>
        <w:t xml:space="preserve">lectronic </w:t>
      </w:r>
      <w:r w:rsidRPr="00CF7421">
        <w:rPr>
          <w:rFonts w:ascii="Arial" w:hAnsi="Arial" w:cs="Arial"/>
          <w:color w:val="000000"/>
          <w:sz w:val="23"/>
          <w:szCs w:val="23"/>
        </w:rPr>
        <w:t>F</w:t>
      </w:r>
      <w:r>
        <w:rPr>
          <w:rFonts w:ascii="Arial" w:hAnsi="Arial" w:cs="Arial"/>
          <w:color w:val="000000"/>
          <w:sz w:val="23"/>
          <w:szCs w:val="23"/>
        </w:rPr>
        <w:t>iling without Financial Transaction</w:t>
      </w:r>
    </w:p>
    <w:p w14:paraId="020838EC" w14:textId="77777777" w:rsidR="000D492C" w:rsidRDefault="000D492C" w:rsidP="000D492C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3"/>
          <w:szCs w:val="23"/>
        </w:rPr>
      </w:pPr>
    </w:p>
    <w:p w14:paraId="107C6518" w14:textId="77777777" w:rsidR="00CF7421" w:rsidRDefault="00CF7421" w:rsidP="00CF742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addition to the above general conditions, the following specific conditions must be met</w:t>
      </w:r>
      <w:r w:rsidR="000828B2">
        <w:rPr>
          <w:sz w:val="23"/>
          <w:szCs w:val="23"/>
        </w:rPr>
        <w:t xml:space="preserve"> for conditions that you support</w:t>
      </w:r>
      <w:r>
        <w:rPr>
          <w:sz w:val="23"/>
          <w:szCs w:val="23"/>
        </w:rPr>
        <w:t xml:space="preserve">: </w:t>
      </w:r>
    </w:p>
    <w:p w14:paraId="0F3EF568" w14:textId="77777777" w:rsidR="00CF7421" w:rsidRDefault="00CF7421" w:rsidP="00CF742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Form </w:t>
      </w:r>
      <w:r w:rsidR="00D50204">
        <w:rPr>
          <w:b/>
          <w:bCs/>
          <w:sz w:val="23"/>
          <w:szCs w:val="23"/>
        </w:rPr>
        <w:t>170</w:t>
      </w:r>
      <w:r>
        <w:rPr>
          <w:b/>
          <w:bCs/>
          <w:sz w:val="23"/>
          <w:szCs w:val="23"/>
        </w:rPr>
        <w:t xml:space="preserve"> </w:t>
      </w:r>
    </w:p>
    <w:p w14:paraId="7D595D49" w14:textId="77777777" w:rsidR="00C5762E" w:rsidRDefault="00C5762E" w:rsidP="00C5762E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Balance Due with Return</w:t>
      </w:r>
    </w:p>
    <w:p w14:paraId="685CB6CC" w14:textId="77777777" w:rsidR="00C5762E" w:rsidRDefault="00C5762E" w:rsidP="00C5762E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Overpayment Credit</w:t>
      </w:r>
    </w:p>
    <w:p w14:paraId="47DDA4EC" w14:textId="77777777" w:rsidR="00C5762E" w:rsidRDefault="00C5762E" w:rsidP="00C5762E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Overpayment Refund</w:t>
      </w:r>
    </w:p>
    <w:p w14:paraId="1D0CD265" w14:textId="77777777" w:rsidR="00D70E22" w:rsidRDefault="00D70E22" w:rsidP="00D70E2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Federal Extension checkbox</w:t>
      </w:r>
    </w:p>
    <w:p w14:paraId="0FF02C4F" w14:textId="77777777" w:rsidR="00D70E22" w:rsidRDefault="00D70E22" w:rsidP="00D70E2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SOS Number</w:t>
      </w:r>
    </w:p>
    <w:p w14:paraId="0BE08E58" w14:textId="77777777" w:rsidR="00D70E22" w:rsidRDefault="00D70E22" w:rsidP="00D70E2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Annualized Income Installment Method</w:t>
      </w:r>
    </w:p>
    <w:p w14:paraId="40C18FEC" w14:textId="77777777" w:rsidR="00D70E22" w:rsidRDefault="00D70E22" w:rsidP="00D70E2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Manufacturer Single Sales Factor</w:t>
      </w:r>
    </w:p>
    <w:p w14:paraId="5CBB3549" w14:textId="77777777" w:rsidR="00CF7421" w:rsidRDefault="00CF7421" w:rsidP="00CF742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 w:rsidR="000828B2">
        <w:rPr>
          <w:sz w:val="23"/>
          <w:szCs w:val="23"/>
        </w:rPr>
        <w:t>At least 1 return with Industrial Machinery Credit</w:t>
      </w:r>
      <w:r>
        <w:rPr>
          <w:sz w:val="23"/>
          <w:szCs w:val="23"/>
        </w:rPr>
        <w:t xml:space="preserve"> </w:t>
      </w:r>
    </w:p>
    <w:p w14:paraId="14F82895" w14:textId="77777777" w:rsidR="00CF7421" w:rsidRDefault="00CF7421" w:rsidP="00CF742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r w:rsidR="000828B2">
        <w:rPr>
          <w:sz w:val="23"/>
          <w:szCs w:val="23"/>
        </w:rPr>
        <w:t>At least 1 return with Job Tax Credit</w:t>
      </w:r>
    </w:p>
    <w:p w14:paraId="0F39A7A9" w14:textId="77777777" w:rsidR="000828B2" w:rsidRDefault="000828B2" w:rsidP="000828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</w:t>
      </w:r>
      <w:r w:rsidR="00C56DF4">
        <w:rPr>
          <w:sz w:val="23"/>
          <w:szCs w:val="23"/>
        </w:rPr>
        <w:t>Additional Annual Job Tax</w:t>
      </w:r>
      <w:r>
        <w:rPr>
          <w:sz w:val="23"/>
          <w:szCs w:val="23"/>
        </w:rPr>
        <w:t xml:space="preserve"> Credit </w:t>
      </w:r>
    </w:p>
    <w:p w14:paraId="31E1B578" w14:textId="77777777" w:rsidR="000828B2" w:rsidRDefault="000828B2" w:rsidP="000828B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</w:t>
      </w:r>
      <w:r w:rsidR="00C56DF4">
        <w:rPr>
          <w:sz w:val="23"/>
          <w:szCs w:val="23"/>
        </w:rPr>
        <w:t>Standard Apportionment</w:t>
      </w:r>
    </w:p>
    <w:p w14:paraId="3AFB837A" w14:textId="77777777" w:rsidR="00C56DF4" w:rsidRDefault="00C56DF4" w:rsidP="00C56DF4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Common Carrier Apportionment</w:t>
      </w:r>
    </w:p>
    <w:p w14:paraId="5DEFB2B7" w14:textId="77777777" w:rsidR="00C56DF4" w:rsidRDefault="00C56DF4" w:rsidP="00C56DF4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Air Carrier Apportionment</w:t>
      </w:r>
    </w:p>
    <w:p w14:paraId="4FA7F6B0" w14:textId="77777777" w:rsidR="00C56DF4" w:rsidRDefault="00C56DF4" w:rsidP="00C56DF4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Air Express Carrier Apportionment</w:t>
      </w:r>
    </w:p>
    <w:p w14:paraId="79AFA077" w14:textId="77777777" w:rsidR="00C56DF4" w:rsidRDefault="00C56DF4" w:rsidP="00C56DF4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Consolidated Net Worth Schedule NC</w:t>
      </w:r>
    </w:p>
    <w:p w14:paraId="61ABEFF6" w14:textId="77777777" w:rsidR="00C56DF4" w:rsidRDefault="00C56DF4" w:rsidP="00C56DF4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Consolidated Net Worth Schedule SF</w:t>
      </w:r>
    </w:p>
    <w:p w14:paraId="1C219E97" w14:textId="77777777" w:rsidR="00C56DF4" w:rsidRDefault="00C56DF4" w:rsidP="00C56DF4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Loss Carryover Schedule U</w:t>
      </w:r>
    </w:p>
    <w:p w14:paraId="50CDC1C0" w14:textId="77777777" w:rsidR="00C56DF4" w:rsidRDefault="00C56DF4" w:rsidP="00C56DF4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Industrial Machinery Credit Carryover Schedule V</w:t>
      </w:r>
    </w:p>
    <w:p w14:paraId="008EB3C0" w14:textId="77777777" w:rsidR="00C56DF4" w:rsidRDefault="00C56DF4" w:rsidP="00C56DF4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Job Tax Credit Carryover</w:t>
      </w:r>
    </w:p>
    <w:p w14:paraId="7D928DC9" w14:textId="77777777" w:rsidR="00C56DF4" w:rsidRPr="003D2EB6" w:rsidRDefault="00C56DF4" w:rsidP="00C56DF4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lastRenderedPageBreak/>
        <w:t></w:t>
      </w:r>
      <w:r w:rsidR="007806D5" w:rsidRPr="003D2EB6">
        <w:rPr>
          <w:sz w:val="23"/>
          <w:szCs w:val="23"/>
        </w:rPr>
        <w:t xml:space="preserve"> At least 1 return with Form IE</w:t>
      </w:r>
    </w:p>
    <w:p w14:paraId="7A564B55" w14:textId="77777777" w:rsidR="007806D5" w:rsidRDefault="007806D5" w:rsidP="007806D5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> At least 1 return with Community Resurgence Job Tax Credit</w:t>
      </w:r>
    </w:p>
    <w:p w14:paraId="5B94F63C" w14:textId="77777777" w:rsidR="00CA231F" w:rsidRPr="003D2EB6" w:rsidRDefault="00CA231F" w:rsidP="00CA231F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 xml:space="preserve"> At least 1 return with </w:t>
      </w:r>
      <w:r>
        <w:rPr>
          <w:sz w:val="23"/>
          <w:szCs w:val="23"/>
        </w:rPr>
        <w:t>Schedule E</w:t>
      </w:r>
    </w:p>
    <w:p w14:paraId="7CB74D76" w14:textId="77777777" w:rsidR="00CA231F" w:rsidRDefault="00CA231F" w:rsidP="00CA231F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 xml:space="preserve"> At least 1 return with </w:t>
      </w:r>
      <w:r>
        <w:rPr>
          <w:sz w:val="23"/>
          <w:szCs w:val="23"/>
        </w:rPr>
        <w:t>Schedule S</w:t>
      </w:r>
    </w:p>
    <w:p w14:paraId="1F2396C3" w14:textId="77777777" w:rsidR="00CA231F" w:rsidRDefault="00CA231F" w:rsidP="00CA231F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 xml:space="preserve"> At least 1 return with </w:t>
      </w:r>
      <w:r>
        <w:rPr>
          <w:sz w:val="23"/>
          <w:szCs w:val="23"/>
        </w:rPr>
        <w:t>Schedule SC</w:t>
      </w:r>
    </w:p>
    <w:p w14:paraId="335B8A16" w14:textId="77777777" w:rsidR="00530193" w:rsidRDefault="00530193" w:rsidP="00530193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 xml:space="preserve"> At least 1 </w:t>
      </w:r>
      <w:r w:rsidR="0096259E">
        <w:rPr>
          <w:sz w:val="23"/>
          <w:szCs w:val="23"/>
        </w:rPr>
        <w:t xml:space="preserve">amended </w:t>
      </w:r>
      <w:r w:rsidRPr="003D2EB6">
        <w:rPr>
          <w:sz w:val="23"/>
          <w:szCs w:val="23"/>
        </w:rPr>
        <w:t xml:space="preserve">return with </w:t>
      </w:r>
      <w:r>
        <w:rPr>
          <w:sz w:val="23"/>
          <w:szCs w:val="23"/>
        </w:rPr>
        <w:t>Report of Debts included</w:t>
      </w:r>
    </w:p>
    <w:p w14:paraId="59CD4043" w14:textId="77777777" w:rsidR="00530193" w:rsidRDefault="00530193" w:rsidP="00530193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 xml:space="preserve"> At least 1 </w:t>
      </w:r>
      <w:r w:rsidR="0096259E">
        <w:rPr>
          <w:sz w:val="23"/>
          <w:szCs w:val="23"/>
        </w:rPr>
        <w:t xml:space="preserve">amended </w:t>
      </w:r>
      <w:r w:rsidRPr="003D2EB6">
        <w:rPr>
          <w:sz w:val="23"/>
          <w:szCs w:val="23"/>
        </w:rPr>
        <w:t xml:space="preserve">return with </w:t>
      </w:r>
      <w:r w:rsidR="00867316">
        <w:rPr>
          <w:sz w:val="23"/>
          <w:szCs w:val="23"/>
        </w:rPr>
        <w:t>Report of Debts and supporting documents included</w:t>
      </w:r>
    </w:p>
    <w:p w14:paraId="3227351D" w14:textId="77777777" w:rsidR="00867316" w:rsidRDefault="00867316" w:rsidP="00867316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 xml:space="preserve"> At least 1 return with </w:t>
      </w:r>
      <w:r>
        <w:rPr>
          <w:sz w:val="23"/>
          <w:szCs w:val="23"/>
        </w:rPr>
        <w:t>Schedule J Grants from governmental units included</w:t>
      </w:r>
    </w:p>
    <w:p w14:paraId="252D6D28" w14:textId="77777777" w:rsidR="00867316" w:rsidRDefault="00867316" w:rsidP="00867316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 xml:space="preserve"> At least 1 return with </w:t>
      </w:r>
      <w:r>
        <w:rPr>
          <w:sz w:val="23"/>
          <w:szCs w:val="23"/>
        </w:rPr>
        <w:t>Schedule J-4 REIT taxable income included</w:t>
      </w:r>
    </w:p>
    <w:p w14:paraId="5AC16648" w14:textId="77777777" w:rsidR="00867316" w:rsidRPr="003D2EB6" w:rsidRDefault="006D14A0" w:rsidP="00867316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revoking the Net Worth Calculation option.</w:t>
      </w:r>
    </w:p>
    <w:p w14:paraId="487DAE53" w14:textId="77777777" w:rsidR="00084E55" w:rsidRDefault="00084E55" w:rsidP="00084E55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 xml:space="preserve"> At least 1 </w:t>
      </w:r>
      <w:r w:rsidR="00D84687">
        <w:rPr>
          <w:sz w:val="23"/>
          <w:szCs w:val="23"/>
        </w:rPr>
        <w:t>return with Schedule J Global Intangible Low-taxed Income reported</w:t>
      </w:r>
    </w:p>
    <w:p w14:paraId="2A7CABC4" w14:textId="2F145AB0" w:rsidR="000C4BA2" w:rsidRPr="000C4BA2" w:rsidRDefault="000C4BA2" w:rsidP="000C4BA2">
      <w:pPr>
        <w:pStyle w:val="Default"/>
        <w:spacing w:after="44"/>
        <w:rPr>
          <w:sz w:val="23"/>
          <w:szCs w:val="23"/>
          <w:highlight w:val="yellow"/>
        </w:rPr>
      </w:pPr>
      <w:bookmarkStart w:id="0" w:name="_GoBack"/>
      <w:bookmarkEnd w:id="0"/>
      <w:r w:rsidRPr="000C4BA2">
        <w:rPr>
          <w:sz w:val="23"/>
          <w:szCs w:val="23"/>
          <w:highlight w:val="yellow"/>
        </w:rPr>
        <w:t xml:space="preserve"> At least 1 return with Schedule J </w:t>
      </w:r>
      <w:r w:rsidRPr="000C4BA2">
        <w:rPr>
          <w:sz w:val="23"/>
          <w:szCs w:val="23"/>
          <w:highlight w:val="yellow"/>
        </w:rPr>
        <w:t>Business Interest Expense (Line 13) reported</w:t>
      </w:r>
    </w:p>
    <w:p w14:paraId="0BD6477D" w14:textId="422FBE73" w:rsidR="000C4BA2" w:rsidRPr="000C4BA2" w:rsidRDefault="000C4BA2" w:rsidP="000C4BA2">
      <w:pPr>
        <w:pStyle w:val="Default"/>
        <w:spacing w:after="44"/>
        <w:rPr>
          <w:sz w:val="23"/>
          <w:szCs w:val="23"/>
          <w:highlight w:val="yellow"/>
        </w:rPr>
      </w:pPr>
      <w:r w:rsidRPr="000C4BA2">
        <w:rPr>
          <w:sz w:val="23"/>
          <w:szCs w:val="23"/>
          <w:highlight w:val="yellow"/>
        </w:rPr>
        <w:t xml:space="preserve"> At least 1 return with Schedule J </w:t>
      </w:r>
      <w:r w:rsidRPr="000C4BA2">
        <w:rPr>
          <w:sz w:val="23"/>
          <w:szCs w:val="23"/>
          <w:highlight w:val="yellow"/>
        </w:rPr>
        <w:t>Deductible Business Expense (Line 27a) reported</w:t>
      </w:r>
    </w:p>
    <w:p w14:paraId="36812C40" w14:textId="15499EB3" w:rsidR="000C4BA2" w:rsidRDefault="000C4BA2" w:rsidP="000C4BA2">
      <w:pPr>
        <w:pStyle w:val="Default"/>
        <w:spacing w:after="44"/>
        <w:rPr>
          <w:sz w:val="23"/>
          <w:szCs w:val="23"/>
        </w:rPr>
      </w:pPr>
      <w:r w:rsidRPr="000C4BA2">
        <w:rPr>
          <w:sz w:val="23"/>
          <w:szCs w:val="23"/>
          <w:highlight w:val="yellow"/>
        </w:rPr>
        <w:t xml:space="preserve"> At least 1 return with Schedule J </w:t>
      </w:r>
      <w:r w:rsidRPr="000C4BA2">
        <w:rPr>
          <w:sz w:val="23"/>
          <w:szCs w:val="23"/>
          <w:highlight w:val="yellow"/>
        </w:rPr>
        <w:t>Business Interest Expense Carryforward (Line 27b)</w:t>
      </w:r>
      <w:r w:rsidRPr="000C4BA2">
        <w:rPr>
          <w:sz w:val="23"/>
          <w:szCs w:val="23"/>
          <w:highlight w:val="yellow"/>
        </w:rPr>
        <w:t xml:space="preserve"> reported</w:t>
      </w:r>
    </w:p>
    <w:p w14:paraId="18957BA6" w14:textId="77777777" w:rsidR="00530193" w:rsidRPr="003D2EB6" w:rsidRDefault="00530193" w:rsidP="00CA231F">
      <w:pPr>
        <w:pStyle w:val="Default"/>
        <w:spacing w:after="44"/>
        <w:rPr>
          <w:sz w:val="23"/>
          <w:szCs w:val="23"/>
        </w:rPr>
      </w:pPr>
    </w:p>
    <w:p w14:paraId="39B54C72" w14:textId="77777777" w:rsidR="00CA231F" w:rsidRPr="003D2EB6" w:rsidRDefault="00CA231F" w:rsidP="00CA231F">
      <w:pPr>
        <w:pStyle w:val="Default"/>
        <w:spacing w:after="44"/>
        <w:rPr>
          <w:sz w:val="23"/>
          <w:szCs w:val="23"/>
        </w:rPr>
      </w:pPr>
    </w:p>
    <w:p w14:paraId="7B4293A4" w14:textId="77777777" w:rsidR="00C56DF4" w:rsidRDefault="00C56DF4" w:rsidP="00C56DF4">
      <w:pPr>
        <w:pStyle w:val="Default"/>
        <w:spacing w:after="44"/>
        <w:rPr>
          <w:sz w:val="23"/>
          <w:szCs w:val="23"/>
        </w:rPr>
      </w:pPr>
    </w:p>
    <w:p w14:paraId="4426FFCD" w14:textId="77777777" w:rsidR="00CF7421" w:rsidRDefault="00CF7421" w:rsidP="00CF742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Form </w:t>
      </w:r>
      <w:r w:rsidR="00D50204">
        <w:rPr>
          <w:b/>
          <w:bCs/>
          <w:sz w:val="23"/>
          <w:szCs w:val="23"/>
        </w:rPr>
        <w:t>17</w:t>
      </w:r>
      <w:r w:rsidR="00C56DF4">
        <w:rPr>
          <w:b/>
          <w:bCs/>
          <w:sz w:val="23"/>
          <w:szCs w:val="23"/>
        </w:rPr>
        <w:t>2</w:t>
      </w:r>
    </w:p>
    <w:p w14:paraId="273033D1" w14:textId="77777777" w:rsidR="00CF7421" w:rsidRDefault="00CF7421" w:rsidP="00CF7421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 At least 1 return containing </w:t>
      </w:r>
      <w:r w:rsidR="00C5762E">
        <w:rPr>
          <w:sz w:val="23"/>
          <w:szCs w:val="23"/>
        </w:rPr>
        <w:t>1</w:t>
      </w:r>
      <w:r w:rsidR="00C5762E" w:rsidRPr="00C5762E">
        <w:rPr>
          <w:sz w:val="23"/>
          <w:szCs w:val="23"/>
          <w:vertAlign w:val="superscript"/>
        </w:rPr>
        <w:t>st</w:t>
      </w:r>
      <w:r w:rsidR="00C5762E">
        <w:rPr>
          <w:sz w:val="23"/>
          <w:szCs w:val="23"/>
        </w:rPr>
        <w:t xml:space="preserve"> Quarter Declaration</w:t>
      </w:r>
      <w:r>
        <w:rPr>
          <w:sz w:val="23"/>
          <w:szCs w:val="23"/>
        </w:rPr>
        <w:t xml:space="preserve">. </w:t>
      </w:r>
    </w:p>
    <w:p w14:paraId="7F409251" w14:textId="77777777" w:rsidR="00CF7421" w:rsidRDefault="00CF7421" w:rsidP="00CF7421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 At least 1 return containing </w:t>
      </w:r>
      <w:r w:rsidR="00C5762E">
        <w:rPr>
          <w:sz w:val="23"/>
          <w:szCs w:val="23"/>
        </w:rPr>
        <w:t>4</w:t>
      </w:r>
      <w:r w:rsidR="00C5762E" w:rsidRPr="00C5762E">
        <w:rPr>
          <w:sz w:val="23"/>
          <w:szCs w:val="23"/>
          <w:vertAlign w:val="superscript"/>
        </w:rPr>
        <w:t>th</w:t>
      </w:r>
      <w:r w:rsidR="00C5762E">
        <w:rPr>
          <w:sz w:val="23"/>
          <w:szCs w:val="23"/>
        </w:rPr>
        <w:t xml:space="preserve"> Quarter Declaration</w:t>
      </w:r>
      <w:r w:rsidR="00CA159C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6B3A32DF" w14:textId="77777777" w:rsidR="000828B2" w:rsidRDefault="000828B2" w:rsidP="00CA159C">
      <w:pPr>
        <w:pStyle w:val="Default"/>
        <w:rPr>
          <w:b/>
          <w:bCs/>
          <w:sz w:val="23"/>
          <w:szCs w:val="23"/>
        </w:rPr>
      </w:pPr>
    </w:p>
    <w:p w14:paraId="32BE822F" w14:textId="77777777" w:rsidR="001905A1" w:rsidRDefault="001905A1" w:rsidP="001905A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 173</w:t>
      </w:r>
    </w:p>
    <w:p w14:paraId="51951193" w14:textId="77777777" w:rsidR="001905A1" w:rsidRDefault="001905A1" w:rsidP="001905A1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 At least 1 return containing </w:t>
      </w:r>
      <w:r w:rsidR="00C5762E">
        <w:rPr>
          <w:sz w:val="23"/>
          <w:szCs w:val="23"/>
        </w:rPr>
        <w:t>amount due with Extension</w:t>
      </w:r>
      <w:r>
        <w:rPr>
          <w:sz w:val="23"/>
          <w:szCs w:val="23"/>
        </w:rPr>
        <w:t xml:space="preserve"> </w:t>
      </w:r>
    </w:p>
    <w:p w14:paraId="5ED01FB3" w14:textId="77777777" w:rsidR="001905A1" w:rsidRDefault="001905A1" w:rsidP="001905A1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> At least 1 re</w:t>
      </w:r>
      <w:r w:rsidR="00C5762E">
        <w:rPr>
          <w:sz w:val="23"/>
          <w:szCs w:val="23"/>
        </w:rPr>
        <w:t>turn containing no amount due with Extension</w:t>
      </w:r>
    </w:p>
    <w:p w14:paraId="715CF40F" w14:textId="77777777" w:rsidR="001905A1" w:rsidRDefault="001905A1" w:rsidP="001905A1">
      <w:pPr>
        <w:pStyle w:val="Default"/>
        <w:rPr>
          <w:b/>
          <w:bCs/>
          <w:sz w:val="23"/>
          <w:szCs w:val="23"/>
        </w:rPr>
      </w:pPr>
    </w:p>
    <w:p w14:paraId="160BE215" w14:textId="77777777" w:rsidR="001905A1" w:rsidRDefault="001905A1" w:rsidP="001905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Form 174 </w:t>
      </w:r>
    </w:p>
    <w:p w14:paraId="60ECF234" w14:textId="77777777" w:rsidR="00301465" w:rsidRDefault="00301465" w:rsidP="0030146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Balance Due with Return</w:t>
      </w:r>
    </w:p>
    <w:p w14:paraId="7D14A607" w14:textId="77777777" w:rsidR="00301465" w:rsidRDefault="00301465" w:rsidP="0030146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Overpayment Credit</w:t>
      </w:r>
    </w:p>
    <w:p w14:paraId="1C326563" w14:textId="77777777" w:rsidR="00301465" w:rsidRDefault="00301465" w:rsidP="00301465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Overpayment Refund</w:t>
      </w:r>
    </w:p>
    <w:p w14:paraId="546850C5" w14:textId="77777777" w:rsidR="00D70E22" w:rsidRDefault="00D70E22" w:rsidP="00D70E2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Federal Extension checkbox</w:t>
      </w:r>
    </w:p>
    <w:p w14:paraId="40EF6C2F" w14:textId="77777777" w:rsidR="00D70E22" w:rsidRDefault="00D70E22" w:rsidP="00D70E2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SOS Number</w:t>
      </w:r>
    </w:p>
    <w:p w14:paraId="3C162004" w14:textId="77777777" w:rsidR="00D70E22" w:rsidRDefault="00D70E22" w:rsidP="00D70E22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Annualized Income Installment Method</w:t>
      </w:r>
    </w:p>
    <w:p w14:paraId="37D7043B" w14:textId="77777777" w:rsidR="001905A1" w:rsidRDefault="001905A1" w:rsidP="001905A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Industrial Machinery Credit </w:t>
      </w:r>
    </w:p>
    <w:p w14:paraId="4ECA2FE9" w14:textId="77777777" w:rsidR="001905A1" w:rsidRDefault="001905A1" w:rsidP="001905A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Job Tax Credit</w:t>
      </w:r>
    </w:p>
    <w:p w14:paraId="3D9CEDBD" w14:textId="77777777" w:rsidR="001905A1" w:rsidRDefault="001905A1" w:rsidP="001905A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Additional Annual Job Tax Credit </w:t>
      </w:r>
    </w:p>
    <w:p w14:paraId="48593B4F" w14:textId="77777777" w:rsidR="001905A1" w:rsidRDefault="001905A1" w:rsidP="001905A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S</w:t>
      </w:r>
      <w:r w:rsidR="00301465">
        <w:rPr>
          <w:sz w:val="23"/>
          <w:szCs w:val="23"/>
        </w:rPr>
        <w:t>chedule N Apportionment</w:t>
      </w:r>
    </w:p>
    <w:p w14:paraId="224522C3" w14:textId="77777777" w:rsidR="001905A1" w:rsidRDefault="001905A1" w:rsidP="001905A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</w:t>
      </w:r>
      <w:r w:rsidR="00301465">
        <w:rPr>
          <w:sz w:val="23"/>
          <w:szCs w:val="23"/>
        </w:rPr>
        <w:t xml:space="preserve">Schedule </w:t>
      </w:r>
      <w:r w:rsidR="00CA231F">
        <w:rPr>
          <w:sz w:val="23"/>
          <w:szCs w:val="23"/>
        </w:rPr>
        <w:t>F/</w:t>
      </w:r>
      <w:r w:rsidR="00301465">
        <w:rPr>
          <w:sz w:val="23"/>
          <w:szCs w:val="23"/>
        </w:rPr>
        <w:t>SF</w:t>
      </w:r>
      <w:r>
        <w:rPr>
          <w:sz w:val="23"/>
          <w:szCs w:val="23"/>
        </w:rPr>
        <w:t xml:space="preserve"> Apportionment</w:t>
      </w:r>
    </w:p>
    <w:p w14:paraId="51535D3E" w14:textId="77777777" w:rsidR="001905A1" w:rsidRDefault="001905A1" w:rsidP="001905A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At least 1 return with </w:t>
      </w:r>
      <w:r w:rsidR="00301465">
        <w:rPr>
          <w:sz w:val="23"/>
          <w:szCs w:val="23"/>
        </w:rPr>
        <w:t>Schedule</w:t>
      </w:r>
      <w:r>
        <w:rPr>
          <w:sz w:val="23"/>
          <w:szCs w:val="23"/>
        </w:rPr>
        <w:t xml:space="preserve"> </w:t>
      </w:r>
      <w:r w:rsidR="00301465">
        <w:rPr>
          <w:sz w:val="23"/>
          <w:szCs w:val="23"/>
        </w:rPr>
        <w:t>SE A</w:t>
      </w:r>
      <w:r>
        <w:rPr>
          <w:sz w:val="23"/>
          <w:szCs w:val="23"/>
        </w:rPr>
        <w:t>pportionment</w:t>
      </w:r>
    </w:p>
    <w:p w14:paraId="062CFB87" w14:textId="77777777" w:rsidR="001905A1" w:rsidRDefault="001905A1" w:rsidP="001905A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Consolidated Net Worth Schedule NC</w:t>
      </w:r>
    </w:p>
    <w:p w14:paraId="06BA2205" w14:textId="77777777" w:rsidR="001905A1" w:rsidRDefault="001905A1" w:rsidP="001905A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Consolidated Net Worth Schedule S</w:t>
      </w:r>
      <w:r w:rsidR="00301465">
        <w:rPr>
          <w:sz w:val="23"/>
          <w:szCs w:val="23"/>
        </w:rPr>
        <w:t>C</w:t>
      </w:r>
    </w:p>
    <w:p w14:paraId="2DB7C13B" w14:textId="77777777" w:rsidR="001905A1" w:rsidRDefault="001905A1" w:rsidP="001905A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Loss Carryover Schedule U</w:t>
      </w:r>
    </w:p>
    <w:p w14:paraId="7D7CBCBC" w14:textId="77777777" w:rsidR="001905A1" w:rsidRDefault="001905A1" w:rsidP="001905A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lastRenderedPageBreak/>
        <w:t> At least 1 return with Industrial Machinery Credit Carryover Schedule V</w:t>
      </w:r>
    </w:p>
    <w:p w14:paraId="3561835D" w14:textId="77777777" w:rsidR="001905A1" w:rsidRDefault="001905A1" w:rsidP="001905A1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with Job Tax Credit Carryover</w:t>
      </w:r>
    </w:p>
    <w:p w14:paraId="78F9656B" w14:textId="77777777" w:rsidR="001905A1" w:rsidRPr="003D2EB6" w:rsidRDefault="001905A1" w:rsidP="001905A1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></w:t>
      </w:r>
      <w:r w:rsidR="006F0227" w:rsidRPr="003D2EB6">
        <w:rPr>
          <w:sz w:val="23"/>
          <w:szCs w:val="23"/>
        </w:rPr>
        <w:t xml:space="preserve"> At least 1 return with Form IE</w:t>
      </w:r>
    </w:p>
    <w:p w14:paraId="12B4A386" w14:textId="77777777" w:rsidR="00D5207A" w:rsidRPr="003D2EB6" w:rsidRDefault="00D5207A" w:rsidP="00D5207A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> At least 1 return with REIT Disclosure Form</w:t>
      </w:r>
    </w:p>
    <w:p w14:paraId="36F203A7" w14:textId="77777777" w:rsidR="006F0227" w:rsidRPr="003D2EB6" w:rsidRDefault="006F0227" w:rsidP="006F0227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> At least 1 return with Community Resurgence Job Tax Credit</w:t>
      </w:r>
    </w:p>
    <w:p w14:paraId="7D82EB71" w14:textId="77777777" w:rsidR="00CA231F" w:rsidRDefault="00CA231F" w:rsidP="00CA231F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 xml:space="preserve"> At least 1 return with </w:t>
      </w:r>
      <w:r>
        <w:rPr>
          <w:sz w:val="23"/>
          <w:szCs w:val="23"/>
        </w:rPr>
        <w:t xml:space="preserve">Schedule </w:t>
      </w:r>
      <w:r w:rsidRPr="003D2EB6">
        <w:rPr>
          <w:sz w:val="23"/>
          <w:szCs w:val="23"/>
        </w:rPr>
        <w:t>E</w:t>
      </w:r>
    </w:p>
    <w:p w14:paraId="228F3CB9" w14:textId="77777777" w:rsidR="0096259E" w:rsidRDefault="0096259E" w:rsidP="0096259E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 xml:space="preserve"> At least 1 </w:t>
      </w:r>
      <w:r>
        <w:rPr>
          <w:sz w:val="23"/>
          <w:szCs w:val="23"/>
        </w:rPr>
        <w:t xml:space="preserve">amended </w:t>
      </w:r>
      <w:r w:rsidRPr="003D2EB6">
        <w:rPr>
          <w:sz w:val="23"/>
          <w:szCs w:val="23"/>
        </w:rPr>
        <w:t xml:space="preserve">return with </w:t>
      </w:r>
      <w:r>
        <w:rPr>
          <w:sz w:val="23"/>
          <w:szCs w:val="23"/>
        </w:rPr>
        <w:t>Report of Debts included</w:t>
      </w:r>
    </w:p>
    <w:p w14:paraId="6C19439F" w14:textId="77777777" w:rsidR="0096259E" w:rsidRDefault="0096259E" w:rsidP="0096259E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 xml:space="preserve"> At least 1 </w:t>
      </w:r>
      <w:r>
        <w:rPr>
          <w:sz w:val="23"/>
          <w:szCs w:val="23"/>
        </w:rPr>
        <w:t xml:space="preserve">amended </w:t>
      </w:r>
      <w:r w:rsidRPr="003D2EB6">
        <w:rPr>
          <w:sz w:val="23"/>
          <w:szCs w:val="23"/>
        </w:rPr>
        <w:t xml:space="preserve">return with </w:t>
      </w:r>
      <w:r>
        <w:rPr>
          <w:sz w:val="23"/>
          <w:szCs w:val="23"/>
        </w:rPr>
        <w:t>Report of Debts and supporting documents included</w:t>
      </w:r>
    </w:p>
    <w:p w14:paraId="2044105E" w14:textId="77777777" w:rsidR="0096259E" w:rsidRDefault="0096259E" w:rsidP="0096259E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 xml:space="preserve"> At least 1 return with </w:t>
      </w:r>
      <w:r>
        <w:rPr>
          <w:sz w:val="23"/>
          <w:szCs w:val="23"/>
        </w:rPr>
        <w:t>Schedule J Grants from governmental units included</w:t>
      </w:r>
    </w:p>
    <w:p w14:paraId="6E34A54F" w14:textId="77777777" w:rsidR="0096259E" w:rsidRDefault="0096259E" w:rsidP="0096259E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 xml:space="preserve"> At least 1 return with </w:t>
      </w:r>
      <w:r>
        <w:rPr>
          <w:sz w:val="23"/>
          <w:szCs w:val="23"/>
        </w:rPr>
        <w:t>Schedule J-4 REIT taxable income included</w:t>
      </w:r>
    </w:p>
    <w:p w14:paraId="74B6CC9E" w14:textId="77777777" w:rsidR="0096259E" w:rsidRDefault="0096259E" w:rsidP="0096259E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> At least 1 return revoking the Net Worth Calculation option.</w:t>
      </w:r>
    </w:p>
    <w:p w14:paraId="23D4D298" w14:textId="77777777" w:rsidR="00084E55" w:rsidRDefault="00084E55" w:rsidP="00084E55">
      <w:pPr>
        <w:pStyle w:val="Default"/>
        <w:spacing w:after="44"/>
        <w:rPr>
          <w:sz w:val="23"/>
          <w:szCs w:val="23"/>
        </w:rPr>
      </w:pPr>
      <w:r w:rsidRPr="003D2EB6">
        <w:rPr>
          <w:sz w:val="23"/>
          <w:szCs w:val="23"/>
        </w:rPr>
        <w:t xml:space="preserve"> At least 1 </w:t>
      </w:r>
      <w:r w:rsidR="00D84687">
        <w:rPr>
          <w:sz w:val="23"/>
          <w:szCs w:val="23"/>
        </w:rPr>
        <w:t>return with Schedule J Global Intangible Low-taxed Income reported</w:t>
      </w:r>
    </w:p>
    <w:p w14:paraId="12D743C3" w14:textId="1AD96C84" w:rsidR="000C4BA2" w:rsidRPr="000C4BA2" w:rsidRDefault="000C4BA2" w:rsidP="000C4BA2">
      <w:pPr>
        <w:pStyle w:val="Default"/>
        <w:spacing w:after="44"/>
        <w:rPr>
          <w:sz w:val="23"/>
          <w:szCs w:val="23"/>
          <w:highlight w:val="yellow"/>
        </w:rPr>
      </w:pPr>
      <w:r w:rsidRPr="000C4BA2">
        <w:rPr>
          <w:sz w:val="23"/>
          <w:szCs w:val="23"/>
          <w:highlight w:val="yellow"/>
        </w:rPr>
        <w:t> At least 1 return with Schedule J Business Interest Expense (Line 1</w:t>
      </w:r>
      <w:r w:rsidRPr="000C4BA2">
        <w:rPr>
          <w:sz w:val="23"/>
          <w:szCs w:val="23"/>
          <w:highlight w:val="yellow"/>
        </w:rPr>
        <w:t>7</w:t>
      </w:r>
      <w:r w:rsidRPr="000C4BA2">
        <w:rPr>
          <w:sz w:val="23"/>
          <w:szCs w:val="23"/>
          <w:highlight w:val="yellow"/>
        </w:rPr>
        <w:t>) reported</w:t>
      </w:r>
    </w:p>
    <w:p w14:paraId="674F4C4E" w14:textId="1A0FC0E6" w:rsidR="000C4BA2" w:rsidRPr="000C4BA2" w:rsidRDefault="000C4BA2" w:rsidP="000C4BA2">
      <w:pPr>
        <w:pStyle w:val="Default"/>
        <w:spacing w:after="44"/>
        <w:rPr>
          <w:sz w:val="23"/>
          <w:szCs w:val="23"/>
          <w:highlight w:val="yellow"/>
        </w:rPr>
      </w:pPr>
      <w:r w:rsidRPr="000C4BA2">
        <w:rPr>
          <w:sz w:val="23"/>
          <w:szCs w:val="23"/>
          <w:highlight w:val="yellow"/>
        </w:rPr>
        <w:t xml:space="preserve"> At least 1 return with Schedule J Deductible Business Expense (Line </w:t>
      </w:r>
      <w:r w:rsidRPr="000C4BA2">
        <w:rPr>
          <w:sz w:val="23"/>
          <w:szCs w:val="23"/>
          <w:highlight w:val="yellow"/>
        </w:rPr>
        <w:t>32</w:t>
      </w:r>
      <w:r w:rsidRPr="000C4BA2">
        <w:rPr>
          <w:sz w:val="23"/>
          <w:szCs w:val="23"/>
          <w:highlight w:val="yellow"/>
        </w:rPr>
        <w:t>a) reported</w:t>
      </w:r>
    </w:p>
    <w:p w14:paraId="682F3C94" w14:textId="7E88767F" w:rsidR="000C4BA2" w:rsidRDefault="000C4BA2" w:rsidP="000C4BA2">
      <w:pPr>
        <w:pStyle w:val="Default"/>
        <w:spacing w:after="44"/>
        <w:rPr>
          <w:sz w:val="23"/>
          <w:szCs w:val="23"/>
        </w:rPr>
      </w:pPr>
      <w:r w:rsidRPr="000C4BA2">
        <w:rPr>
          <w:sz w:val="23"/>
          <w:szCs w:val="23"/>
          <w:highlight w:val="yellow"/>
        </w:rPr>
        <w:t xml:space="preserve"> At least 1 return with Schedule J Business Interest Expense Carryforward (Line </w:t>
      </w:r>
      <w:r w:rsidRPr="000C4BA2">
        <w:rPr>
          <w:sz w:val="23"/>
          <w:szCs w:val="23"/>
          <w:highlight w:val="yellow"/>
        </w:rPr>
        <w:t>32</w:t>
      </w:r>
      <w:r w:rsidRPr="000C4BA2">
        <w:rPr>
          <w:sz w:val="23"/>
          <w:szCs w:val="23"/>
          <w:highlight w:val="yellow"/>
        </w:rPr>
        <w:t>b) reported</w:t>
      </w:r>
    </w:p>
    <w:p w14:paraId="369FDB2D" w14:textId="77777777" w:rsidR="00084E55" w:rsidRPr="003D2EB6" w:rsidRDefault="00084E55" w:rsidP="0096259E">
      <w:pPr>
        <w:pStyle w:val="Default"/>
        <w:spacing w:after="44"/>
        <w:rPr>
          <w:sz w:val="23"/>
          <w:szCs w:val="23"/>
        </w:rPr>
      </w:pPr>
    </w:p>
    <w:p w14:paraId="2DA80B8A" w14:textId="77777777" w:rsidR="0096259E" w:rsidRPr="003D2EB6" w:rsidRDefault="0096259E" w:rsidP="00CA231F">
      <w:pPr>
        <w:pStyle w:val="Default"/>
        <w:spacing w:after="44"/>
        <w:rPr>
          <w:sz w:val="23"/>
          <w:szCs w:val="23"/>
        </w:rPr>
      </w:pPr>
    </w:p>
    <w:p w14:paraId="22CF7DD5" w14:textId="77777777" w:rsidR="006F0227" w:rsidRDefault="006F0227" w:rsidP="00D5207A">
      <w:pPr>
        <w:pStyle w:val="Default"/>
        <w:spacing w:after="44"/>
        <w:rPr>
          <w:sz w:val="23"/>
          <w:szCs w:val="23"/>
        </w:rPr>
      </w:pPr>
    </w:p>
    <w:p w14:paraId="0D1B1FE9" w14:textId="77777777" w:rsidR="001905A1" w:rsidRDefault="001905A1" w:rsidP="00CA159C">
      <w:pPr>
        <w:pStyle w:val="Default"/>
        <w:rPr>
          <w:b/>
          <w:bCs/>
          <w:sz w:val="23"/>
          <w:szCs w:val="23"/>
        </w:rPr>
      </w:pPr>
    </w:p>
    <w:p w14:paraId="64A3E4B7" w14:textId="77777777" w:rsidR="00CA159C" w:rsidRDefault="00CA159C" w:rsidP="00CA159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Form 183</w:t>
      </w:r>
      <w:r w:rsidR="0021110F">
        <w:rPr>
          <w:b/>
          <w:bCs/>
          <w:sz w:val="23"/>
          <w:szCs w:val="23"/>
        </w:rPr>
        <w:t xml:space="preserve"> </w:t>
      </w:r>
    </w:p>
    <w:p w14:paraId="7E8A2DB9" w14:textId="77777777" w:rsidR="008B5E3A" w:rsidRDefault="008B5E3A" w:rsidP="00CA159C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> New Exemption</w:t>
      </w:r>
    </w:p>
    <w:p w14:paraId="16090BF8" w14:textId="77777777" w:rsidR="008B5E3A" w:rsidRDefault="008B5E3A" w:rsidP="008B5E3A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> Renew</w:t>
      </w:r>
      <w:r w:rsidR="00815015">
        <w:rPr>
          <w:sz w:val="23"/>
          <w:szCs w:val="23"/>
        </w:rPr>
        <w:t>al</w:t>
      </w:r>
      <w:r>
        <w:rPr>
          <w:sz w:val="23"/>
          <w:szCs w:val="23"/>
        </w:rPr>
        <w:t xml:space="preserve"> Exemption</w:t>
      </w:r>
    </w:p>
    <w:p w14:paraId="741CE303" w14:textId="77777777" w:rsidR="00815015" w:rsidRDefault="00815015" w:rsidP="00815015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> SOS Number</w:t>
      </w:r>
    </w:p>
    <w:p w14:paraId="133DD398" w14:textId="77777777" w:rsidR="008B5E3A" w:rsidRDefault="008B5E3A" w:rsidP="008B5E3A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 FONCE Exemption Type with Disclosure of Activity </w:t>
      </w:r>
    </w:p>
    <w:p w14:paraId="45EB181B" w14:textId="77777777" w:rsidR="00CA159C" w:rsidRDefault="00CA159C" w:rsidP="00B83B1B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 xml:space="preserve"> Farm Exemption Type </w:t>
      </w:r>
      <w:r w:rsidR="003D2EB6">
        <w:rPr>
          <w:sz w:val="23"/>
          <w:szCs w:val="23"/>
        </w:rPr>
        <w:t>with Disclosure of Activity</w:t>
      </w:r>
    </w:p>
    <w:p w14:paraId="67088BE3" w14:textId="77777777" w:rsidR="00815015" w:rsidRDefault="00815015" w:rsidP="00815015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> THDA Project Number</w:t>
      </w:r>
    </w:p>
    <w:p w14:paraId="4DEB79A0" w14:textId="77777777" w:rsidR="00D84687" w:rsidRDefault="00D84687" w:rsidP="00815015">
      <w:pPr>
        <w:pStyle w:val="Default"/>
        <w:spacing w:after="63"/>
        <w:rPr>
          <w:sz w:val="23"/>
          <w:szCs w:val="23"/>
        </w:rPr>
      </w:pPr>
    </w:p>
    <w:p w14:paraId="5DA5DA1F" w14:textId="77777777" w:rsidR="00D84687" w:rsidRDefault="00D84687" w:rsidP="00815015">
      <w:pPr>
        <w:pStyle w:val="Default"/>
        <w:spacing w:after="63"/>
        <w:rPr>
          <w:sz w:val="23"/>
          <w:szCs w:val="23"/>
        </w:rPr>
      </w:pPr>
    </w:p>
    <w:p w14:paraId="3EADBFC9" w14:textId="77777777" w:rsidR="00D84687" w:rsidRPr="00D84687" w:rsidRDefault="00D84687" w:rsidP="00815015">
      <w:pPr>
        <w:pStyle w:val="Default"/>
        <w:spacing w:after="63"/>
        <w:rPr>
          <w:b/>
          <w:sz w:val="23"/>
          <w:szCs w:val="23"/>
        </w:rPr>
      </w:pPr>
      <w:r w:rsidRPr="00D84687">
        <w:rPr>
          <w:b/>
          <w:sz w:val="23"/>
          <w:szCs w:val="23"/>
        </w:rPr>
        <w:t>Form 188</w:t>
      </w:r>
    </w:p>
    <w:p w14:paraId="2AA36AC5" w14:textId="77777777" w:rsidR="00D84687" w:rsidRDefault="00D84687" w:rsidP="00D84687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> New Election for Parent</w:t>
      </w:r>
    </w:p>
    <w:p w14:paraId="5A43DEDB" w14:textId="77777777" w:rsidR="00D84687" w:rsidRDefault="00D84687" w:rsidP="00D84687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> Revoking Election for Parent</w:t>
      </w:r>
    </w:p>
    <w:p w14:paraId="78C968D9" w14:textId="77777777" w:rsidR="00D84687" w:rsidRDefault="00D84687" w:rsidP="00D84687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> Amending an Election to add a new member</w:t>
      </w:r>
    </w:p>
    <w:p w14:paraId="61C83F3F" w14:textId="77777777" w:rsidR="00D84687" w:rsidRDefault="00D84687" w:rsidP="00D84687">
      <w:pPr>
        <w:pStyle w:val="Default"/>
        <w:spacing w:after="63"/>
        <w:rPr>
          <w:sz w:val="23"/>
          <w:szCs w:val="23"/>
        </w:rPr>
      </w:pPr>
      <w:r>
        <w:rPr>
          <w:sz w:val="23"/>
          <w:szCs w:val="23"/>
        </w:rPr>
        <w:t> Amending an Election to revoke a member</w:t>
      </w:r>
    </w:p>
    <w:p w14:paraId="5A2F3BD0" w14:textId="77777777" w:rsidR="00D84687" w:rsidRDefault="00D84687" w:rsidP="00D84687">
      <w:pPr>
        <w:pStyle w:val="Default"/>
        <w:spacing w:after="63"/>
        <w:rPr>
          <w:sz w:val="23"/>
          <w:szCs w:val="23"/>
        </w:rPr>
      </w:pPr>
    </w:p>
    <w:p w14:paraId="611671ED" w14:textId="77777777" w:rsidR="00D84687" w:rsidRDefault="00D84687" w:rsidP="00815015">
      <w:pPr>
        <w:pStyle w:val="Default"/>
        <w:spacing w:after="63"/>
        <w:rPr>
          <w:sz w:val="23"/>
          <w:szCs w:val="23"/>
        </w:rPr>
      </w:pPr>
    </w:p>
    <w:sectPr w:rsidR="00D84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421"/>
    <w:rsid w:val="000828B2"/>
    <w:rsid w:val="00084E55"/>
    <w:rsid w:val="00092A2C"/>
    <w:rsid w:val="000C4BA2"/>
    <w:rsid w:val="000D492C"/>
    <w:rsid w:val="000E48CE"/>
    <w:rsid w:val="00157DC3"/>
    <w:rsid w:val="001905A1"/>
    <w:rsid w:val="00203C22"/>
    <w:rsid w:val="0021110F"/>
    <w:rsid w:val="00301465"/>
    <w:rsid w:val="003D2EB6"/>
    <w:rsid w:val="003D60F6"/>
    <w:rsid w:val="00530193"/>
    <w:rsid w:val="00621796"/>
    <w:rsid w:val="00635B74"/>
    <w:rsid w:val="00653000"/>
    <w:rsid w:val="006D14A0"/>
    <w:rsid w:val="006D6CBC"/>
    <w:rsid w:val="006F0227"/>
    <w:rsid w:val="007806D5"/>
    <w:rsid w:val="00815015"/>
    <w:rsid w:val="00867316"/>
    <w:rsid w:val="008B5E3A"/>
    <w:rsid w:val="0096259E"/>
    <w:rsid w:val="009672A2"/>
    <w:rsid w:val="00B12641"/>
    <w:rsid w:val="00B83B1B"/>
    <w:rsid w:val="00C059DC"/>
    <w:rsid w:val="00C06435"/>
    <w:rsid w:val="00C3143A"/>
    <w:rsid w:val="00C56DF4"/>
    <w:rsid w:val="00C5762E"/>
    <w:rsid w:val="00C84E43"/>
    <w:rsid w:val="00CA159C"/>
    <w:rsid w:val="00CA231F"/>
    <w:rsid w:val="00CF7421"/>
    <w:rsid w:val="00D023FB"/>
    <w:rsid w:val="00D50204"/>
    <w:rsid w:val="00D5207A"/>
    <w:rsid w:val="00D70E22"/>
    <w:rsid w:val="00D71A1B"/>
    <w:rsid w:val="00D84687"/>
    <w:rsid w:val="00F25C10"/>
    <w:rsid w:val="00FA6CF0"/>
    <w:rsid w:val="00FD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565A"/>
  <w15:docId w15:val="{8FB227AE-9539-406E-B208-5B9EFA06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74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TempAcct</dc:creator>
  <cp:lastModifiedBy>Troy Daniel</cp:lastModifiedBy>
  <cp:revision>21</cp:revision>
  <dcterms:created xsi:type="dcterms:W3CDTF">2017-05-18T17:39:00Z</dcterms:created>
  <dcterms:modified xsi:type="dcterms:W3CDTF">2020-09-25T19:47:00Z</dcterms:modified>
</cp:coreProperties>
</file>