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B20" w:rsidRDefault="001E5A02" w:rsidP="001F4B20">
      <w:pPr>
        <w:rPr>
          <w:u w:val="single"/>
        </w:rPr>
      </w:pPr>
      <w:r>
        <w:rPr>
          <w:u w:val="single"/>
        </w:rPr>
        <w:t xml:space="preserve">Controlled Launch for MEF1040 TY2020 </w:t>
      </w:r>
      <w:r w:rsidR="00D87CBF" w:rsidRPr="00D87CBF">
        <w:rPr>
          <w:u w:val="single"/>
        </w:rPr>
        <w:t xml:space="preserve">--- </w:t>
      </w:r>
      <w:r w:rsidR="000464D9">
        <w:rPr>
          <w:u w:val="single"/>
        </w:rPr>
        <w:t>February 3</w:t>
      </w:r>
      <w:r w:rsidR="0056297E">
        <w:rPr>
          <w:u w:val="single"/>
        </w:rPr>
        <w:t>, 2021</w:t>
      </w:r>
    </w:p>
    <w:p w:rsidR="000464D9" w:rsidRDefault="000464D9" w:rsidP="001F4B20">
      <w:r>
        <w:t xml:space="preserve">SC DOR has shared in prior communications that we would be participating in the controlled launch for MEF1040.  SC DOR has always participated in the controlled launch, but it may have been only in the second window (if IRS presented two controlled launch windows).  </w:t>
      </w:r>
    </w:p>
    <w:p w:rsidR="001E5A02" w:rsidRDefault="000464D9" w:rsidP="001F4B20">
      <w:r>
        <w:t>SC DOR will be</w:t>
      </w:r>
      <w:r w:rsidR="001E5A02">
        <w:t>gin</w:t>
      </w:r>
      <w:r>
        <w:t xml:space="preserve"> accepting TY2020 MEF1040 returns in the controlled launch window </w:t>
      </w:r>
      <w:r w:rsidR="001E5A02">
        <w:t xml:space="preserve">on </w:t>
      </w:r>
      <w:r>
        <w:t>Tuesday, February 9</w:t>
      </w:r>
      <w:r w:rsidRPr="000464D9">
        <w:rPr>
          <w:vertAlign w:val="superscript"/>
        </w:rPr>
        <w:t>th</w:t>
      </w:r>
      <w:r>
        <w:t xml:space="preserve">.  Several developers have already emailed me asking...so I wanted to go ahead and get this note on FTA SES.  </w:t>
      </w:r>
    </w:p>
    <w:p w:rsidR="001E5A02" w:rsidRPr="001E5A02" w:rsidRDefault="001E5A02" w:rsidP="001E5A02">
      <w:r>
        <w:t>Please advise if you have had any changes in your production ETINs since submitting the LOI or if you have new production ETINs</w:t>
      </w:r>
      <w:r w:rsidR="000F039A">
        <w:t xml:space="preserve"> </w:t>
      </w:r>
      <w:r>
        <w:t>in TY2020.  The first clue there is a problem with your production ETIN is if you receive reject message stating...</w:t>
      </w:r>
      <w:r w:rsidRPr="001E5A02">
        <w:rPr>
          <w:rFonts w:ascii="Calibri" w:hAnsi="Calibri" w:cs="Calibri"/>
          <w:color w:val="000000"/>
        </w:rPr>
        <w:t xml:space="preserve"> </w:t>
      </w:r>
      <w:r w:rsidRPr="001E5A02">
        <w:t>"ETIN not valid for this Form Type/Form Year."</w:t>
      </w:r>
      <w:r>
        <w:t xml:space="preserve">  </w:t>
      </w:r>
    </w:p>
    <w:p w:rsidR="001E5A02" w:rsidRDefault="001E5A02">
      <w:r>
        <w:t>We are ready to get things rolling!  May have additional information to share in the next week or so...so always check FTA SES,</w:t>
      </w:r>
      <w:bookmarkStart w:id="0" w:name="_GoBack"/>
      <w:bookmarkEnd w:id="0"/>
      <w:r>
        <w:t xml:space="preserve"> if you receive notification something new has been uploaded.  </w:t>
      </w:r>
    </w:p>
    <w:p w:rsidR="001E5A02" w:rsidRDefault="001E5A02"/>
    <w:p w:rsidR="00D87CBF" w:rsidRDefault="00D87CBF">
      <w:r>
        <w:t xml:space="preserve">Keith </w:t>
      </w:r>
    </w:p>
    <w:sectPr w:rsidR="00D87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C53B3"/>
    <w:multiLevelType w:val="hybridMultilevel"/>
    <w:tmpl w:val="66009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BF"/>
    <w:rsid w:val="00044F0E"/>
    <w:rsid w:val="000464D9"/>
    <w:rsid w:val="000F039A"/>
    <w:rsid w:val="001E5A02"/>
    <w:rsid w:val="001F4B20"/>
    <w:rsid w:val="00404C44"/>
    <w:rsid w:val="0056297E"/>
    <w:rsid w:val="005A16A1"/>
    <w:rsid w:val="00862596"/>
    <w:rsid w:val="008E655E"/>
    <w:rsid w:val="008F6C62"/>
    <w:rsid w:val="009143F2"/>
    <w:rsid w:val="00A103C1"/>
    <w:rsid w:val="00A27FF8"/>
    <w:rsid w:val="00B00379"/>
    <w:rsid w:val="00B6262E"/>
    <w:rsid w:val="00BC4EA6"/>
    <w:rsid w:val="00BD271A"/>
    <w:rsid w:val="00D87CBF"/>
    <w:rsid w:val="00D87D18"/>
    <w:rsid w:val="00E16727"/>
    <w:rsid w:val="00F8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F66D"/>
  <w15:chartTrackingRefBased/>
  <w15:docId w15:val="{C97B3E57-4253-4375-A259-DE9FDB1C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SC Department of Revenue</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Wicker</dc:creator>
  <cp:keywords/>
  <dc:description/>
  <cp:lastModifiedBy>Keith Wicker</cp:lastModifiedBy>
  <cp:revision>2</cp:revision>
  <dcterms:created xsi:type="dcterms:W3CDTF">2021-02-03T14:26:00Z</dcterms:created>
  <dcterms:modified xsi:type="dcterms:W3CDTF">2021-02-03T14:26:00Z</dcterms:modified>
</cp:coreProperties>
</file>