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9F00" w14:textId="39780701" w:rsidR="00C60D37" w:rsidRDefault="00C60D37" w:rsidP="00C60D37">
      <w:pPr>
        <w:pStyle w:val="ListParagraph"/>
        <w:numPr>
          <w:ilvl w:val="0"/>
          <w:numId w:val="1"/>
        </w:numPr>
      </w:pPr>
      <w:r>
        <w:t>Test 1</w:t>
      </w:r>
    </w:p>
    <w:p w14:paraId="4F9859B2" w14:textId="772182AE" w:rsidR="00C60D37" w:rsidRDefault="00C60D37" w:rsidP="00C60D37">
      <w:pPr>
        <w:pStyle w:val="ListParagraph"/>
        <w:numPr>
          <w:ilvl w:val="1"/>
          <w:numId w:val="1"/>
        </w:numPr>
      </w:pPr>
      <w:r>
        <w:t>Final return</w:t>
      </w:r>
    </w:p>
    <w:p w14:paraId="07C1B04C" w14:textId="3A099683" w:rsidR="00C60D37" w:rsidRDefault="00C60D37" w:rsidP="00C60D37">
      <w:pPr>
        <w:pStyle w:val="ListParagraph"/>
        <w:numPr>
          <w:ilvl w:val="2"/>
          <w:numId w:val="1"/>
        </w:numPr>
      </w:pPr>
      <w:r>
        <w:t>12/31/202</w:t>
      </w:r>
      <w:r w:rsidR="006D6E16">
        <w:t>5</w:t>
      </w:r>
    </w:p>
    <w:p w14:paraId="07851D8A" w14:textId="7D7933CE" w:rsidR="00C60D37" w:rsidRDefault="00C60D37" w:rsidP="00C60D37">
      <w:pPr>
        <w:pStyle w:val="ListParagraph"/>
        <w:numPr>
          <w:ilvl w:val="1"/>
          <w:numId w:val="1"/>
        </w:numPr>
      </w:pPr>
      <w:r>
        <w:t>Net Taxable Dividends</w:t>
      </w:r>
    </w:p>
    <w:p w14:paraId="0AFC2762" w14:textId="62F578DF" w:rsidR="00C60D37" w:rsidRDefault="00C60D37" w:rsidP="00C60D37">
      <w:pPr>
        <w:pStyle w:val="ListParagraph"/>
        <w:numPr>
          <w:ilvl w:val="2"/>
          <w:numId w:val="1"/>
        </w:numPr>
      </w:pPr>
      <w:r>
        <w:t>30,500</w:t>
      </w:r>
    </w:p>
    <w:p w14:paraId="4D2DEB74" w14:textId="4CA62860" w:rsidR="00C60D37" w:rsidRDefault="00C60D37" w:rsidP="00C60D37">
      <w:pPr>
        <w:pStyle w:val="ListParagraph"/>
        <w:numPr>
          <w:ilvl w:val="1"/>
          <w:numId w:val="1"/>
        </w:numPr>
      </w:pPr>
      <w:r>
        <w:t>Net Short Term Capital Gains</w:t>
      </w:r>
    </w:p>
    <w:p w14:paraId="33343829" w14:textId="30DAA258" w:rsidR="00C60D37" w:rsidRDefault="00C60D37" w:rsidP="00C60D37">
      <w:pPr>
        <w:pStyle w:val="ListParagraph"/>
        <w:numPr>
          <w:ilvl w:val="2"/>
          <w:numId w:val="1"/>
        </w:numPr>
      </w:pPr>
      <w:r>
        <w:t>450</w:t>
      </w:r>
    </w:p>
    <w:p w14:paraId="736E370D" w14:textId="7FFEC82B" w:rsidR="00C60D37" w:rsidRDefault="00C60D37" w:rsidP="00C60D37">
      <w:pPr>
        <w:pStyle w:val="ListParagraph"/>
        <w:numPr>
          <w:ilvl w:val="1"/>
          <w:numId w:val="1"/>
        </w:numPr>
      </w:pPr>
      <w:r>
        <w:t>Deductible expenses</w:t>
      </w:r>
    </w:p>
    <w:p w14:paraId="23C13078" w14:textId="4516D0E4" w:rsidR="00C60D37" w:rsidRDefault="00C60D37" w:rsidP="00C60D37">
      <w:pPr>
        <w:pStyle w:val="ListParagraph"/>
        <w:numPr>
          <w:ilvl w:val="2"/>
          <w:numId w:val="1"/>
        </w:numPr>
      </w:pPr>
      <w:r>
        <w:t>225</w:t>
      </w:r>
    </w:p>
    <w:p w14:paraId="3CFB8DE8" w14:textId="2E9D2D2C" w:rsidR="00C60D37" w:rsidRDefault="00C60D37" w:rsidP="00C60D37">
      <w:pPr>
        <w:pStyle w:val="ListParagraph"/>
        <w:numPr>
          <w:ilvl w:val="0"/>
          <w:numId w:val="1"/>
        </w:numPr>
      </w:pPr>
      <w:r>
        <w:t>Test 2</w:t>
      </w:r>
    </w:p>
    <w:p w14:paraId="0AB7F16C" w14:textId="1CA11A5B" w:rsidR="00C60D37" w:rsidRDefault="00C60D37" w:rsidP="00C60D37">
      <w:pPr>
        <w:pStyle w:val="ListParagraph"/>
        <w:numPr>
          <w:ilvl w:val="1"/>
          <w:numId w:val="1"/>
        </w:numPr>
      </w:pPr>
      <w:r>
        <w:t>Limited Partnership Income</w:t>
      </w:r>
      <w:r>
        <w:tab/>
      </w:r>
    </w:p>
    <w:p w14:paraId="2F64E794" w14:textId="1F004FDE" w:rsidR="00C60D37" w:rsidRDefault="00C60D37" w:rsidP="00C60D37">
      <w:pPr>
        <w:pStyle w:val="ListParagraph"/>
        <w:numPr>
          <w:ilvl w:val="2"/>
          <w:numId w:val="1"/>
        </w:numPr>
      </w:pPr>
      <w:r>
        <w:t>249,800</w:t>
      </w:r>
    </w:p>
    <w:p w14:paraId="4FCCA04E" w14:textId="7B296377" w:rsidR="00C60D37" w:rsidRDefault="00C60D37" w:rsidP="00C60D37">
      <w:pPr>
        <w:pStyle w:val="ListParagraph"/>
        <w:numPr>
          <w:ilvl w:val="0"/>
          <w:numId w:val="1"/>
        </w:numPr>
      </w:pPr>
      <w:r>
        <w:t>Test 3</w:t>
      </w:r>
    </w:p>
    <w:p w14:paraId="28A40324" w14:textId="699323B7" w:rsidR="00C60D37" w:rsidRDefault="00C60D37" w:rsidP="00C60D37">
      <w:pPr>
        <w:pStyle w:val="ListParagraph"/>
        <w:numPr>
          <w:ilvl w:val="1"/>
          <w:numId w:val="1"/>
        </w:numPr>
      </w:pPr>
      <w:r>
        <w:t>Taxable Interest</w:t>
      </w:r>
    </w:p>
    <w:p w14:paraId="1B52C137" w14:textId="05890BDF" w:rsidR="00C60D37" w:rsidRDefault="00C60D37" w:rsidP="00C60D37">
      <w:pPr>
        <w:pStyle w:val="ListParagraph"/>
        <w:numPr>
          <w:ilvl w:val="2"/>
          <w:numId w:val="1"/>
        </w:numPr>
      </w:pPr>
      <w:r>
        <w:t>3,441</w:t>
      </w:r>
    </w:p>
    <w:p w14:paraId="0B94B28A" w14:textId="1D2C1CEB" w:rsidR="00C60D37" w:rsidRDefault="00C60D37" w:rsidP="00C60D37">
      <w:pPr>
        <w:pStyle w:val="ListParagraph"/>
        <w:numPr>
          <w:ilvl w:val="1"/>
          <w:numId w:val="1"/>
        </w:numPr>
      </w:pPr>
      <w:r>
        <w:t>Taxable Income received by a Beneficiary of an Estate</w:t>
      </w:r>
    </w:p>
    <w:p w14:paraId="7881E7C1" w14:textId="520592F8" w:rsidR="00C60D37" w:rsidRDefault="00C60D37" w:rsidP="00C60D37">
      <w:pPr>
        <w:pStyle w:val="ListParagraph"/>
        <w:numPr>
          <w:ilvl w:val="2"/>
          <w:numId w:val="1"/>
        </w:numPr>
      </w:pPr>
      <w:r>
        <w:t>53,386</w:t>
      </w:r>
    </w:p>
    <w:p w14:paraId="5ADA7147" w14:textId="3B7906CA" w:rsidR="00C60D37" w:rsidRDefault="00C60D37" w:rsidP="00C60D37">
      <w:pPr>
        <w:pStyle w:val="ListParagraph"/>
        <w:numPr>
          <w:ilvl w:val="1"/>
          <w:numId w:val="1"/>
        </w:numPr>
      </w:pPr>
      <w:r>
        <w:t>Credit from overpayment of prior year</w:t>
      </w:r>
    </w:p>
    <w:p w14:paraId="63D92BE1" w14:textId="12B147F1" w:rsidR="00C60D37" w:rsidRDefault="00C60D37" w:rsidP="00C60D37">
      <w:pPr>
        <w:pStyle w:val="ListParagraph"/>
        <w:numPr>
          <w:ilvl w:val="2"/>
          <w:numId w:val="1"/>
        </w:numPr>
      </w:pPr>
      <w:r>
        <w:t>5,000</w:t>
      </w:r>
    </w:p>
    <w:p w14:paraId="40D91C52" w14:textId="3D84D989" w:rsidR="00C60D37" w:rsidRDefault="00C60D37" w:rsidP="00C60D37">
      <w:pPr>
        <w:pStyle w:val="ListParagraph"/>
        <w:numPr>
          <w:ilvl w:val="0"/>
          <w:numId w:val="1"/>
        </w:numPr>
      </w:pPr>
      <w:r>
        <w:t>Test 4</w:t>
      </w:r>
    </w:p>
    <w:p w14:paraId="7D8DB487" w14:textId="2500DB43" w:rsidR="00C60D37" w:rsidRDefault="00C60D37" w:rsidP="00C60D37">
      <w:pPr>
        <w:pStyle w:val="ListParagraph"/>
        <w:numPr>
          <w:ilvl w:val="1"/>
          <w:numId w:val="1"/>
        </w:numPr>
      </w:pPr>
      <w:r>
        <w:t>“Subchapter S” Corporation Income</w:t>
      </w:r>
    </w:p>
    <w:p w14:paraId="74B049DA" w14:textId="38572E66" w:rsidR="00C60D37" w:rsidRDefault="00C60D37" w:rsidP="00C60D37">
      <w:pPr>
        <w:pStyle w:val="ListParagraph"/>
        <w:numPr>
          <w:ilvl w:val="2"/>
          <w:numId w:val="1"/>
        </w:numPr>
      </w:pPr>
      <w:r>
        <w:t>50,000</w:t>
      </w:r>
    </w:p>
    <w:p w14:paraId="0C35E25E" w14:textId="3B623FB3" w:rsidR="00C60D37" w:rsidRDefault="00C60D37" w:rsidP="00C60D37">
      <w:pPr>
        <w:pStyle w:val="ListParagraph"/>
        <w:numPr>
          <w:ilvl w:val="1"/>
          <w:numId w:val="1"/>
        </w:numPr>
      </w:pPr>
      <w:r>
        <w:t>Other Taxable Income</w:t>
      </w:r>
    </w:p>
    <w:p w14:paraId="04C354F7" w14:textId="31B4C6E5" w:rsidR="00C60D37" w:rsidRDefault="00C60D37" w:rsidP="00C60D37">
      <w:pPr>
        <w:pStyle w:val="ListParagraph"/>
        <w:numPr>
          <w:ilvl w:val="2"/>
          <w:numId w:val="1"/>
        </w:numPr>
      </w:pPr>
      <w:r>
        <w:t>5,000</w:t>
      </w:r>
    </w:p>
    <w:p w14:paraId="330C1571" w14:textId="08373691" w:rsidR="00C60D37" w:rsidRDefault="00C60D37" w:rsidP="00C60D37">
      <w:pPr>
        <w:pStyle w:val="ListParagraph"/>
        <w:numPr>
          <w:ilvl w:val="0"/>
          <w:numId w:val="1"/>
        </w:numPr>
      </w:pPr>
      <w:r>
        <w:t>Test 5</w:t>
      </w:r>
    </w:p>
    <w:p w14:paraId="11205CDD" w14:textId="50A79182" w:rsidR="00C60D37" w:rsidRDefault="00C60D37" w:rsidP="00C60D37">
      <w:pPr>
        <w:pStyle w:val="ListParagraph"/>
        <w:numPr>
          <w:ilvl w:val="1"/>
          <w:numId w:val="1"/>
        </w:numPr>
      </w:pPr>
      <w:r>
        <w:t>Net Rental Income</w:t>
      </w:r>
    </w:p>
    <w:p w14:paraId="7A607F79" w14:textId="355CF8DC" w:rsidR="00C60D37" w:rsidRDefault="00C60D37" w:rsidP="00C60D37">
      <w:pPr>
        <w:pStyle w:val="ListParagraph"/>
        <w:numPr>
          <w:ilvl w:val="2"/>
          <w:numId w:val="1"/>
        </w:numPr>
      </w:pPr>
      <w:r>
        <w:t>3,322</w:t>
      </w:r>
    </w:p>
    <w:sectPr w:rsidR="00C60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18C4"/>
    <w:multiLevelType w:val="hybridMultilevel"/>
    <w:tmpl w:val="AB08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6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37"/>
    <w:rsid w:val="00323BB6"/>
    <w:rsid w:val="00460921"/>
    <w:rsid w:val="006D6E16"/>
    <w:rsid w:val="00C6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D574"/>
  <w15:chartTrackingRefBased/>
  <w15:docId w15:val="{2D44CF70-50CC-4A25-B7E7-40668C80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Clark</dc:creator>
  <cp:keywords/>
  <dc:description/>
  <cp:lastModifiedBy>Stacy Stewart</cp:lastModifiedBy>
  <cp:revision>2</cp:revision>
  <dcterms:created xsi:type="dcterms:W3CDTF">2024-08-05T13:43:00Z</dcterms:created>
  <dcterms:modified xsi:type="dcterms:W3CDTF">2025-10-16T19:08:00Z</dcterms:modified>
</cp:coreProperties>
</file>