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0F" w:rsidRPr="006F4D0F" w:rsidRDefault="006F4D0F" w:rsidP="006F4D0F">
      <w:pPr>
        <w:pBdr>
          <w:bottom w:val="single" w:sz="6" w:space="0" w:color="999999"/>
        </w:pBd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val="en"/>
        </w:rPr>
      </w:pPr>
      <w:r w:rsidRPr="006F4D0F">
        <w:rPr>
          <w:rFonts w:ascii="Georgia" w:eastAsia="Times New Roman" w:hAnsi="Georgia" w:cs="Arial"/>
          <w:b/>
          <w:bCs/>
          <w:color w:val="2D5385"/>
          <w:kern w:val="36"/>
          <w:sz w:val="40"/>
          <w:szCs w:val="40"/>
          <w:lang w:val="en"/>
        </w:rPr>
        <w:t>201</w:t>
      </w:r>
      <w:r w:rsidR="00F145F4">
        <w:rPr>
          <w:rFonts w:ascii="Georgia" w:eastAsia="Times New Roman" w:hAnsi="Georgia" w:cs="Arial"/>
          <w:b/>
          <w:bCs/>
          <w:color w:val="2D5385"/>
          <w:kern w:val="36"/>
          <w:sz w:val="40"/>
          <w:szCs w:val="40"/>
          <w:lang w:val="en"/>
        </w:rPr>
        <w:t>7</w:t>
      </w:r>
      <w:r w:rsidRPr="006F4D0F">
        <w:rPr>
          <w:rFonts w:ascii="Georgia" w:eastAsia="Times New Roman" w:hAnsi="Georgia" w:cs="Arial"/>
          <w:b/>
          <w:bCs/>
          <w:color w:val="2D5385"/>
          <w:kern w:val="36"/>
          <w:sz w:val="40"/>
          <w:szCs w:val="40"/>
          <w:lang w:val="en"/>
        </w:rPr>
        <w:t xml:space="preserve"> e-File Testing Procedures 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>Test Scenarios are based on the Federal MeF ATS Scenarios</w:t>
      </w:r>
      <w:r w:rsidR="00B264FA">
        <w:rPr>
          <w:rFonts w:ascii="Arial" w:eastAsia="Times New Roman" w:hAnsi="Arial" w:cs="Arial"/>
          <w:sz w:val="24"/>
          <w:szCs w:val="24"/>
          <w:lang w:val="en"/>
        </w:rPr>
        <w:t>.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sz w:val="24"/>
          <w:szCs w:val="24"/>
          <w:lang w:val="en"/>
        </w:rPr>
        <w:t>Form 512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>Test for "</w:t>
      </w:r>
      <w:r w:rsidR="00F145F4" w:rsidRPr="006F4D0F">
        <w:rPr>
          <w:rFonts w:ascii="Arial" w:eastAsia="Times New Roman" w:hAnsi="Arial" w:cs="Arial"/>
          <w:sz w:val="24"/>
          <w:szCs w:val="24"/>
          <w:lang w:val="en"/>
        </w:rPr>
        <w:t>separate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>" company returns.</w:t>
      </w:r>
    </w:p>
    <w:p w:rsidR="006F4D0F" w:rsidRPr="006F4D0F" w:rsidRDefault="006F4D0F" w:rsidP="006F4D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Test Scenario #1 - 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Help for All, Inc.</w:t>
      </w:r>
      <w:hyperlink r:id="rId6" w:history="1">
        <w:r w:rsidRPr="006F4D0F">
          <w:rPr>
            <w:rFonts w:ascii="Arial" w:eastAsia="Times New Roman" w:hAnsi="Arial" w:cs="Arial"/>
            <w:color w:val="072456"/>
            <w:sz w:val="24"/>
            <w:szCs w:val="24"/>
            <w:lang w:val="en"/>
          </w:rPr>
          <w:t xml:space="preserve"> </w:t>
        </w:r>
      </w:hyperlink>
    </w:p>
    <w:p w:rsidR="006F4D0F" w:rsidRPr="006F4D0F" w:rsidRDefault="006F4D0F" w:rsidP="006F4D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Test Scenario #2 - </w:t>
      </w:r>
      <w:proofErr w:type="spellStart"/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Anywork</w:t>
      </w:r>
      <w:proofErr w:type="spellEnd"/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 xml:space="preserve"> Finance Incorporated 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i/>
          <w:iCs/>
          <w:sz w:val="24"/>
          <w:szCs w:val="24"/>
          <w:lang w:val="en"/>
        </w:rPr>
        <w:t>You will need to match both returns before you pass testing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>.  Please transmit both returns at the same time. You will need to test all products for ATS testing.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>Test for a "consolidated" return.</w:t>
      </w:r>
    </w:p>
    <w:p w:rsidR="006F4D0F" w:rsidRPr="006F4D0F" w:rsidRDefault="006F4D0F" w:rsidP="006F4D0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Test Scenario #3 - 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Hide 'N Seek Foods, Inc.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i/>
          <w:iCs/>
          <w:sz w:val="24"/>
          <w:szCs w:val="24"/>
          <w:lang w:val="en"/>
        </w:rPr>
        <w:t>You will need to match the return before you pass testing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>.   You will need to test all products for ATS testing.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sz w:val="24"/>
          <w:szCs w:val="24"/>
          <w:lang w:val="en"/>
        </w:rPr>
        <w:t>Form 512-S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>Test for a Small Business Corporate return.</w:t>
      </w:r>
    </w:p>
    <w:p w:rsidR="006F4D0F" w:rsidRPr="006F4D0F" w:rsidRDefault="006F4D0F" w:rsidP="006F4D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>Test Scenario #1 -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 xml:space="preserve"> Great Atomic Pyrotechnics &amp; Design, Inc.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:rsidR="006F4D0F" w:rsidRPr="006F4D0F" w:rsidRDefault="006F4D0F" w:rsidP="006F4D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Test Scenario #2 - </w:t>
      </w:r>
      <w:proofErr w:type="spellStart"/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Work</w:t>
      </w:r>
      <w:r w:rsidR="00B264FA">
        <w:rPr>
          <w:rFonts w:ascii="Arial" w:eastAsia="Times New Roman" w:hAnsi="Arial" w:cs="Arial"/>
          <w:color w:val="072456"/>
          <w:sz w:val="24"/>
          <w:szCs w:val="24"/>
          <w:lang w:val="en"/>
        </w:rPr>
        <w:t>NA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ll</w:t>
      </w:r>
      <w:r w:rsidR="00B264FA">
        <w:rPr>
          <w:rFonts w:ascii="Arial" w:eastAsia="Times New Roman" w:hAnsi="Arial" w:cs="Arial"/>
          <w:color w:val="072456"/>
          <w:sz w:val="24"/>
          <w:szCs w:val="24"/>
          <w:lang w:val="en"/>
        </w:rPr>
        <w:t>D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ay</w:t>
      </w:r>
      <w:proofErr w:type="spellEnd"/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, Inc.</w:t>
      </w:r>
    </w:p>
    <w:p w:rsidR="006F4D0F" w:rsidRPr="006F4D0F" w:rsidRDefault="006F4D0F" w:rsidP="006F4D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Test Scenario #3 - </w:t>
      </w:r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 xml:space="preserve">Tree </w:t>
      </w:r>
      <w:proofErr w:type="spellStart"/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>Fixr</w:t>
      </w:r>
      <w:proofErr w:type="spellEnd"/>
      <w:r w:rsidRPr="006F4D0F">
        <w:rPr>
          <w:rFonts w:ascii="Arial" w:eastAsia="Times New Roman" w:hAnsi="Arial" w:cs="Arial"/>
          <w:color w:val="072456"/>
          <w:sz w:val="24"/>
          <w:szCs w:val="24"/>
          <w:lang w:val="en"/>
        </w:rPr>
        <w:t xml:space="preserve"> Upper, Inc.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:rsidR="006F4D0F" w:rsidRPr="006F4D0F" w:rsidRDefault="006F4D0F" w:rsidP="006F4D0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6F4D0F">
        <w:rPr>
          <w:rFonts w:ascii="Arial" w:eastAsia="Times New Roman" w:hAnsi="Arial" w:cs="Arial"/>
          <w:b/>
          <w:bCs/>
          <w:i/>
          <w:iCs/>
          <w:sz w:val="24"/>
          <w:szCs w:val="24"/>
          <w:lang w:val="en"/>
        </w:rPr>
        <w:t>You will need to match all 3 returns before you pass testing</w:t>
      </w:r>
      <w:r w:rsidRPr="006F4D0F">
        <w:rPr>
          <w:rFonts w:ascii="Arial" w:eastAsia="Times New Roman" w:hAnsi="Arial" w:cs="Arial"/>
          <w:sz w:val="24"/>
          <w:szCs w:val="24"/>
          <w:lang w:val="en"/>
        </w:rPr>
        <w:t>.  Please transmit all 3 returns at the same time.  You will need to test all products for ATS testing.</w:t>
      </w:r>
    </w:p>
    <w:p w:rsidR="00B264FA" w:rsidRP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B264FA">
        <w:rPr>
          <w:rFonts w:ascii="Arial" w:eastAsia="Times New Roman" w:hAnsi="Arial" w:cs="Arial"/>
          <w:b/>
          <w:bCs/>
          <w:sz w:val="24"/>
          <w:szCs w:val="24"/>
          <w:lang w:val="en"/>
        </w:rPr>
        <w:t>Form 514</w:t>
      </w:r>
    </w:p>
    <w:p w:rsidR="00B264FA" w:rsidRP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B264FA">
        <w:rPr>
          <w:rFonts w:ascii="Arial" w:eastAsia="Times New Roman" w:hAnsi="Arial" w:cs="Arial"/>
          <w:sz w:val="24"/>
          <w:szCs w:val="24"/>
          <w:lang w:val="en"/>
        </w:rPr>
        <w:t>Test for a Partnership return.</w:t>
      </w:r>
    </w:p>
    <w:p w:rsidR="00B264FA" w:rsidRPr="00B264FA" w:rsidRDefault="00B264FA" w:rsidP="00B264F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B264FA">
        <w:rPr>
          <w:rFonts w:ascii="Arial" w:eastAsia="Times New Roman" w:hAnsi="Arial" w:cs="Arial"/>
          <w:sz w:val="24"/>
          <w:szCs w:val="24"/>
          <w:lang w:val="en"/>
        </w:rPr>
        <w:t xml:space="preserve">Test Scenario #1 - </w:t>
      </w:r>
      <w:r w:rsidRPr="00B264FA">
        <w:rPr>
          <w:rFonts w:ascii="Arial" w:eastAsia="Times New Roman" w:hAnsi="Arial" w:cs="Arial"/>
          <w:color w:val="072456"/>
          <w:sz w:val="24"/>
          <w:szCs w:val="24"/>
          <w:lang w:val="en"/>
        </w:rPr>
        <w:t>Sam Starling, LLP</w:t>
      </w:r>
      <w:r w:rsidRPr="00B264FA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:rsidR="00B264FA" w:rsidRPr="00B264FA" w:rsidRDefault="00B264FA" w:rsidP="00B264F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B264FA">
        <w:rPr>
          <w:rFonts w:ascii="Arial" w:eastAsia="Times New Roman" w:hAnsi="Arial" w:cs="Arial"/>
          <w:sz w:val="24"/>
          <w:szCs w:val="24"/>
          <w:lang w:val="en"/>
        </w:rPr>
        <w:t xml:space="preserve">Test Scenario #2 </w:t>
      </w:r>
      <w:r w:rsidR="00F145F4">
        <w:rPr>
          <w:rFonts w:ascii="Arial" w:eastAsia="Times New Roman" w:hAnsi="Arial" w:cs="Arial"/>
          <w:sz w:val="24"/>
          <w:szCs w:val="24"/>
          <w:lang w:val="en"/>
        </w:rPr>
        <w:t>–</w:t>
      </w:r>
      <w:hyperlink r:id="rId7" w:tgtFrame="_blank" w:history="1">
        <w:r w:rsidRPr="00B264FA">
          <w:rPr>
            <w:rFonts w:ascii="Arial" w:eastAsia="Times New Roman" w:hAnsi="Arial" w:cs="Arial"/>
            <w:color w:val="072456"/>
            <w:sz w:val="24"/>
            <w:szCs w:val="24"/>
            <w:lang w:val="en"/>
          </w:rPr>
          <w:t xml:space="preserve"> </w:t>
        </w:r>
      </w:hyperlink>
      <w:r w:rsidR="00F145F4">
        <w:rPr>
          <w:rFonts w:ascii="Arial" w:eastAsia="Times New Roman" w:hAnsi="Arial" w:cs="Arial"/>
          <w:color w:val="072456"/>
          <w:sz w:val="24"/>
          <w:szCs w:val="24"/>
          <w:lang w:val="en"/>
        </w:rPr>
        <w:t>Eastland Quarries</w:t>
      </w:r>
    </w:p>
    <w:p w:rsidR="00B264FA" w:rsidRP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B264FA">
        <w:rPr>
          <w:rFonts w:ascii="Arial" w:eastAsia="Times New Roman" w:hAnsi="Arial" w:cs="Arial"/>
          <w:b/>
          <w:bCs/>
          <w:i/>
          <w:iCs/>
          <w:sz w:val="24"/>
          <w:szCs w:val="24"/>
          <w:lang w:val="en"/>
        </w:rPr>
        <w:t>You will need to match both returns before you pass testing</w:t>
      </w:r>
      <w:r w:rsidRPr="00B264FA">
        <w:rPr>
          <w:rFonts w:ascii="Arial" w:eastAsia="Times New Roman" w:hAnsi="Arial" w:cs="Arial"/>
          <w:sz w:val="24"/>
          <w:szCs w:val="24"/>
          <w:lang w:val="en"/>
        </w:rPr>
        <w:t>.  Please transmit all returns at the same time.  You will need to test all products for ATS testing.</w:t>
      </w:r>
    </w:p>
    <w:p w:rsidR="00B264FA" w:rsidRP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"/>
        </w:rPr>
        <w:t>Transmitting Test Returns:</w:t>
      </w:r>
    </w:p>
    <w:p w:rsid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B264FA">
        <w:rPr>
          <w:rFonts w:ascii="Arial" w:eastAsia="Times New Roman" w:hAnsi="Arial" w:cs="Arial"/>
          <w:sz w:val="24"/>
          <w:szCs w:val="24"/>
          <w:lang w:val="en"/>
        </w:rPr>
        <w:t xml:space="preserve">1. 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Before transmitting test returns your Letter of Intent must be submitted. </w:t>
      </w:r>
    </w:p>
    <w:p w:rsid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lastRenderedPageBreak/>
        <w:t>2. Onc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en"/>
        </w:rPr>
        <w:t xml:space="preserve">e we are open for testing you may transmit your test returns. Send the Submission IDs to Joan Korthanke at </w:t>
      </w:r>
      <w:hyperlink r:id="rId8" w:history="1">
        <w:r w:rsidRPr="0002321B">
          <w:rPr>
            <w:rStyle w:val="Hyperlink"/>
            <w:rFonts w:ascii="Arial" w:eastAsia="Times New Roman" w:hAnsi="Arial" w:cs="Arial"/>
            <w:sz w:val="24"/>
            <w:szCs w:val="24"/>
            <w:lang w:val="en"/>
          </w:rPr>
          <w:t>jkorthanke@tax.ok.gov</w:t>
        </w:r>
      </w:hyperlink>
      <w:r>
        <w:rPr>
          <w:rFonts w:ascii="Arial" w:eastAsia="Times New Roman" w:hAnsi="Arial" w:cs="Arial"/>
          <w:sz w:val="24"/>
          <w:szCs w:val="24"/>
          <w:lang w:val="en"/>
        </w:rPr>
        <w:t xml:space="preserve">. We do not automatically pull submissions in our test environment. </w:t>
      </w:r>
    </w:p>
    <w:p w:rsid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3. We will correspond with you by e-mail concerning any issues. When you complete your testing and have been approved you will receive an e-mail stating you have passed. </w:t>
      </w:r>
    </w:p>
    <w:p w:rsid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4. Send any questions to Joan at the e-mail address above or call 405-521-3637.</w:t>
      </w:r>
    </w:p>
    <w:p w:rsid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</w:p>
    <w:p w:rsidR="00B264FA" w:rsidRPr="00B264FA" w:rsidRDefault="00B264FA" w:rsidP="00B264F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n"/>
        </w:rPr>
      </w:pPr>
      <w:r w:rsidRPr="00B264FA">
        <w:rPr>
          <w:rFonts w:ascii="Arial" w:eastAsia="Times New Roman" w:hAnsi="Arial" w:cs="Arial"/>
          <w:sz w:val="24"/>
          <w:szCs w:val="24"/>
          <w:lang w:val="en"/>
        </w:rPr>
        <w:t> </w:t>
      </w:r>
    </w:p>
    <w:p w:rsidR="0009379F" w:rsidRDefault="0009379F"/>
    <w:sectPr w:rsidR="0009379F" w:rsidSect="00F145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D32"/>
    <w:multiLevelType w:val="multilevel"/>
    <w:tmpl w:val="7720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601B5"/>
    <w:multiLevelType w:val="multilevel"/>
    <w:tmpl w:val="4AC0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35F36"/>
    <w:multiLevelType w:val="multilevel"/>
    <w:tmpl w:val="F0C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F2C7A"/>
    <w:multiLevelType w:val="multilevel"/>
    <w:tmpl w:val="084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E5CDF"/>
    <w:multiLevelType w:val="multilevel"/>
    <w:tmpl w:val="2742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A4058A"/>
    <w:multiLevelType w:val="multilevel"/>
    <w:tmpl w:val="4DB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75909"/>
    <w:multiLevelType w:val="multilevel"/>
    <w:tmpl w:val="11A6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0F"/>
    <w:rsid w:val="0009379F"/>
    <w:rsid w:val="00463827"/>
    <w:rsid w:val="006F4D0F"/>
    <w:rsid w:val="00B041DF"/>
    <w:rsid w:val="00B264FA"/>
    <w:rsid w:val="00F1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567">
              <w:marLeft w:val="0"/>
              <w:marRight w:val="0"/>
              <w:marTop w:val="480"/>
              <w:marBottom w:val="48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75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40372">
                          <w:marLeft w:val="0"/>
                          <w:marRight w:val="0"/>
                          <w:marTop w:val="100"/>
                          <w:marBottom w:val="14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8437">
              <w:marLeft w:val="0"/>
              <w:marRight w:val="0"/>
              <w:marTop w:val="480"/>
              <w:marBottom w:val="48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6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0024">
                          <w:marLeft w:val="0"/>
                          <w:marRight w:val="0"/>
                          <w:marTop w:val="100"/>
                          <w:marBottom w:val="14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rthanke@tax.ok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k.gov/tax/documents/CorpTest_Jennings%20Boat%20LLC_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.ok.gov/devdocs/2014_Test_Files/Help%20for%20All,%20Inc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68666DEF.dotm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Tax Commission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Korthanke</dc:creator>
  <cp:lastModifiedBy>Joan Korthanke</cp:lastModifiedBy>
  <cp:revision>3</cp:revision>
  <dcterms:created xsi:type="dcterms:W3CDTF">2016-10-25T20:02:00Z</dcterms:created>
  <dcterms:modified xsi:type="dcterms:W3CDTF">2017-10-04T23:05:00Z</dcterms:modified>
</cp:coreProperties>
</file>