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D35" w:rsidRPr="0072179F" w:rsidRDefault="00027D35" w:rsidP="00A261FE">
      <w:pPr>
        <w:rPr>
          <w:b/>
          <w:sz w:val="28"/>
          <w:szCs w:val="28"/>
        </w:rPr>
      </w:pPr>
      <w:r w:rsidRPr="0072179F">
        <w:rPr>
          <w:b/>
          <w:sz w:val="28"/>
          <w:szCs w:val="28"/>
        </w:rPr>
        <w:t xml:space="preserve">Montana </w:t>
      </w:r>
      <w:r w:rsidR="00160117" w:rsidRPr="0072179F">
        <w:rPr>
          <w:b/>
          <w:sz w:val="28"/>
          <w:szCs w:val="28"/>
        </w:rPr>
        <w:t>Individual Return</w:t>
      </w:r>
      <w:r w:rsidR="00580558" w:rsidRPr="0072179F">
        <w:rPr>
          <w:b/>
          <w:sz w:val="28"/>
          <w:szCs w:val="28"/>
        </w:rPr>
        <w:t xml:space="preserve"> </w:t>
      </w:r>
      <w:r w:rsidR="00A261FE" w:rsidRPr="0072179F">
        <w:rPr>
          <w:b/>
          <w:sz w:val="28"/>
          <w:szCs w:val="28"/>
        </w:rPr>
        <w:t>Modernized e-File call</w:t>
      </w:r>
      <w:r w:rsidR="00160117" w:rsidRPr="0072179F">
        <w:rPr>
          <w:b/>
          <w:sz w:val="28"/>
          <w:szCs w:val="28"/>
        </w:rPr>
        <w:t xml:space="preserve"> notes from </w:t>
      </w:r>
      <w:r w:rsidR="00160117" w:rsidRPr="0072179F">
        <w:rPr>
          <w:b/>
          <w:sz w:val="28"/>
          <w:szCs w:val="28"/>
        </w:rPr>
        <w:t>January 15, 2019</w:t>
      </w:r>
    </w:p>
    <w:p w:rsidR="00A261FE" w:rsidRDefault="00A261FE" w:rsidP="00A261FE"/>
    <w:p w:rsidR="00A261FE" w:rsidRPr="00A261FE" w:rsidRDefault="00A261FE" w:rsidP="00A261FE">
      <w:pPr>
        <w:rPr>
          <w:b/>
          <w:sz w:val="24"/>
          <w:szCs w:val="24"/>
        </w:rPr>
      </w:pPr>
      <w:r w:rsidRPr="00A261FE">
        <w:rPr>
          <w:b/>
          <w:sz w:val="24"/>
          <w:szCs w:val="24"/>
        </w:rPr>
        <w:t>Software Developers:</w:t>
      </w:r>
    </w:p>
    <w:p w:rsidR="00160117" w:rsidRDefault="00A261FE" w:rsidP="00A261FE">
      <w:r>
        <w:t xml:space="preserve">Every Wednesday morning, </w:t>
      </w:r>
      <w:r w:rsidR="002B6AB3">
        <w:t xml:space="preserve">Montana </w:t>
      </w:r>
      <w:r>
        <w:t xml:space="preserve">MeF and Tax Experts will be available to discuss any questions you may have regarding </w:t>
      </w:r>
      <w:r w:rsidR="002B6AB3">
        <w:t>the Montana Individual tax return</w:t>
      </w:r>
      <w:r>
        <w:t xml:space="preserve"> requirements.  </w:t>
      </w:r>
    </w:p>
    <w:p w:rsidR="00160117" w:rsidRDefault="00160117" w:rsidP="00A261FE"/>
    <w:p w:rsidR="00A261FE" w:rsidRDefault="00A261FE" w:rsidP="00A261FE">
      <w:r>
        <w:t xml:space="preserve">The </w:t>
      </w:r>
      <w:r w:rsidR="00C60332">
        <w:t xml:space="preserve">next </w:t>
      </w:r>
      <w:r>
        <w:t>conference call will be held Wednesday</w:t>
      </w:r>
      <w:r w:rsidR="00282112">
        <w:t>, January 23</w:t>
      </w:r>
      <w:r w:rsidR="00282112" w:rsidRPr="00282112">
        <w:rPr>
          <w:vertAlign w:val="superscript"/>
        </w:rPr>
        <w:t>rd</w:t>
      </w:r>
      <w:r w:rsidR="00282112">
        <w:t xml:space="preserve"> at </w:t>
      </w:r>
      <w:r>
        <w:t>9:00-9:30am MST</w:t>
      </w:r>
      <w:r>
        <w:t xml:space="preserve">.  </w:t>
      </w:r>
      <w:r w:rsidR="00160117">
        <w:t>C</w:t>
      </w:r>
      <w:r>
        <w:t>onference number is 877-402-9757, code 3739319</w:t>
      </w:r>
      <w:r w:rsidR="00282112">
        <w:t xml:space="preserve"> </w:t>
      </w:r>
      <w:r>
        <w:t xml:space="preserve">#. </w:t>
      </w:r>
    </w:p>
    <w:p w:rsidR="00A261FE" w:rsidRDefault="00A261FE" w:rsidP="00A261FE">
      <w:pPr>
        <w:rPr>
          <w:b/>
        </w:rPr>
      </w:pPr>
    </w:p>
    <w:p w:rsidR="00A261FE" w:rsidRDefault="00A261FE" w:rsidP="00A261FE"/>
    <w:p w:rsidR="00027D35" w:rsidRPr="0072179F" w:rsidRDefault="00027D35" w:rsidP="00027D35">
      <w:pPr>
        <w:rPr>
          <w:b/>
          <w:sz w:val="24"/>
          <w:szCs w:val="24"/>
        </w:rPr>
      </w:pPr>
      <w:r w:rsidRPr="0072179F">
        <w:rPr>
          <w:b/>
          <w:sz w:val="24"/>
          <w:szCs w:val="24"/>
        </w:rPr>
        <w:t xml:space="preserve">Here are the topics covered during our </w:t>
      </w:r>
      <w:r w:rsidR="00282112" w:rsidRPr="0072179F">
        <w:rPr>
          <w:b/>
          <w:sz w:val="24"/>
          <w:szCs w:val="24"/>
        </w:rPr>
        <w:t xml:space="preserve">January 15 </w:t>
      </w:r>
      <w:r w:rsidRPr="0072179F">
        <w:rPr>
          <w:b/>
          <w:sz w:val="24"/>
          <w:szCs w:val="24"/>
        </w:rPr>
        <w:t>call:</w:t>
      </w:r>
    </w:p>
    <w:p w:rsidR="00027D35" w:rsidRDefault="00027D35" w:rsidP="00027D35">
      <w:pPr>
        <w:pStyle w:val="ListParagraph"/>
      </w:pPr>
    </w:p>
    <w:p w:rsidR="005E771E" w:rsidRDefault="005E771E" w:rsidP="005E771E">
      <w:pPr>
        <w:pStyle w:val="ListParagraph"/>
        <w:numPr>
          <w:ilvl w:val="0"/>
          <w:numId w:val="1"/>
        </w:numPr>
      </w:pPr>
      <w:r>
        <w:t>The instructions for line 36 of the Federal Schedule 1 apply to the Schedule 1 for Form 2. If write-ins are reported on the federal return, they must be reported on the Montana return as well. This means that line 36 could be different than the sum of lines 23 through 35 like on the federal return.</w:t>
      </w:r>
    </w:p>
    <w:p w:rsidR="006E77BB" w:rsidRDefault="006E77BB"/>
    <w:p w:rsidR="005E771E" w:rsidRDefault="005E771E" w:rsidP="005E771E">
      <w:pPr>
        <w:ind w:left="720"/>
      </w:pPr>
      <w:r>
        <w:t>Here are the instructions for the Form 1040 on page 96:</w:t>
      </w:r>
    </w:p>
    <w:p w:rsidR="005E771E" w:rsidRDefault="005E771E" w:rsidP="005E771E">
      <w:pPr>
        <w:ind w:left="720"/>
      </w:pPr>
      <w:hyperlink r:id="rId5" w:history="1">
        <w:r>
          <w:rPr>
            <w:rStyle w:val="Hyperlink"/>
          </w:rPr>
          <w:t>https://www.irs.gov/pub/irs-pdf/i1040gi.pdf</w:t>
        </w:r>
      </w:hyperlink>
    </w:p>
    <w:p w:rsidR="005E771E" w:rsidRDefault="005E771E"/>
    <w:p w:rsidR="005E771E" w:rsidRDefault="005E771E" w:rsidP="005E771E">
      <w:pPr>
        <w:pStyle w:val="ListParagraph"/>
        <w:numPr>
          <w:ilvl w:val="0"/>
          <w:numId w:val="1"/>
        </w:numPr>
      </w:pPr>
      <w:r>
        <w:t>3</w:t>
      </w:r>
      <w:r w:rsidRPr="005E771E">
        <w:rPr>
          <w:vertAlign w:val="superscript"/>
        </w:rPr>
        <w:t>rd</w:t>
      </w:r>
      <w:r>
        <w:t xml:space="preserve"> Party Designee box is on the 2</w:t>
      </w:r>
      <w:r w:rsidRPr="005E771E">
        <w:rPr>
          <w:vertAlign w:val="superscript"/>
        </w:rPr>
        <w:t>nd</w:t>
      </w:r>
      <w:r>
        <w:t xml:space="preserve"> page of Individual return. We do want that page include in the return submission when filing. </w:t>
      </w:r>
    </w:p>
    <w:p w:rsidR="005E771E" w:rsidRDefault="005E771E"/>
    <w:p w:rsidR="005E771E" w:rsidRDefault="008433A2" w:rsidP="005E771E">
      <w:pPr>
        <w:pStyle w:val="ListParagraph"/>
        <w:numPr>
          <w:ilvl w:val="0"/>
          <w:numId w:val="1"/>
        </w:numPr>
      </w:pPr>
      <w:r>
        <w:t xml:space="preserve">We do want an attached pdf to support the amount entered on Line 21 of the </w:t>
      </w:r>
      <w:r w:rsidR="00160117">
        <w:t xml:space="preserve">Montana Form 2, </w:t>
      </w:r>
      <w:r>
        <w:t>Schedule 1 (page 2).</w:t>
      </w:r>
    </w:p>
    <w:p w:rsidR="005E771E" w:rsidRDefault="005E771E"/>
    <w:p w:rsidR="00941309" w:rsidRDefault="00941309" w:rsidP="00941309">
      <w:pPr>
        <w:pStyle w:val="ListParagraph"/>
        <w:numPr>
          <w:ilvl w:val="0"/>
          <w:numId w:val="1"/>
        </w:numPr>
      </w:pPr>
      <w:r>
        <w:t xml:space="preserve">Business rules have been updated to explain Form 2, page 8, Credit for Income Tax Paid to Another State; Lines 6 &amp; 8. </w:t>
      </w:r>
      <w:r w:rsidR="00027D35">
        <w:t>Please download the updated business rule documentation</w:t>
      </w:r>
      <w:r w:rsidR="00282112">
        <w:t xml:space="preserve"> dated 1.17.2019</w:t>
      </w:r>
      <w:r w:rsidR="00027D35">
        <w:t xml:space="preserve"> for details.</w:t>
      </w:r>
    </w:p>
    <w:p w:rsidR="00941309" w:rsidRDefault="00941309" w:rsidP="00941309"/>
    <w:p w:rsidR="00027D35" w:rsidRDefault="00B00C68" w:rsidP="00C66F3E">
      <w:pPr>
        <w:pStyle w:val="ListParagraph"/>
        <w:numPr>
          <w:ilvl w:val="0"/>
          <w:numId w:val="1"/>
        </w:numPr>
      </w:pPr>
      <w:r>
        <w:t>Taxable Income – If line 13</w:t>
      </w:r>
      <w:r w:rsidR="00055609">
        <w:t xml:space="preserve"> is </w:t>
      </w:r>
      <w:r>
        <w:t xml:space="preserve">0 or less, </w:t>
      </w:r>
      <w:r w:rsidR="00055609">
        <w:t xml:space="preserve">you can </w:t>
      </w:r>
      <w:r>
        <w:t>enter 0</w:t>
      </w:r>
      <w:r w:rsidR="005F7A26">
        <w:t xml:space="preserve"> or the negative number</w:t>
      </w:r>
      <w:r>
        <w:t xml:space="preserve">. </w:t>
      </w:r>
    </w:p>
    <w:p w:rsidR="00B00C68" w:rsidRDefault="00B00C68" w:rsidP="00B00C68">
      <w:pPr>
        <w:pStyle w:val="ListParagraph"/>
      </w:pPr>
    </w:p>
    <w:p w:rsidR="00B00C68" w:rsidRDefault="00B00C68" w:rsidP="00B00C68"/>
    <w:p w:rsidR="005E771E" w:rsidRPr="0072179F" w:rsidRDefault="005E771E">
      <w:pPr>
        <w:rPr>
          <w:b/>
          <w:sz w:val="24"/>
          <w:szCs w:val="24"/>
        </w:rPr>
      </w:pPr>
      <w:r w:rsidRPr="0072179F">
        <w:rPr>
          <w:b/>
          <w:sz w:val="24"/>
          <w:szCs w:val="24"/>
        </w:rPr>
        <w:t>Additional Information:</w:t>
      </w:r>
    </w:p>
    <w:p w:rsidR="005E771E" w:rsidRDefault="005E771E"/>
    <w:p w:rsidR="005E771E" w:rsidRPr="00027D35" w:rsidRDefault="00C65EE1">
      <w:pPr>
        <w:rPr>
          <w:b/>
        </w:rPr>
      </w:pPr>
      <w:r w:rsidRPr="00027D35">
        <w:rPr>
          <w:b/>
        </w:rPr>
        <w:t>Please r</w:t>
      </w:r>
      <w:r w:rsidR="005E771E" w:rsidRPr="00027D35">
        <w:rPr>
          <w:b/>
        </w:rPr>
        <w:t xml:space="preserve">eview the following </w:t>
      </w:r>
      <w:r w:rsidRPr="00027D35">
        <w:rPr>
          <w:b/>
        </w:rPr>
        <w:t xml:space="preserve">“draft” </w:t>
      </w:r>
      <w:r w:rsidR="005E771E" w:rsidRPr="00027D35">
        <w:rPr>
          <w:b/>
        </w:rPr>
        <w:t>forms</w:t>
      </w:r>
      <w:r w:rsidR="0072179F">
        <w:rPr>
          <w:b/>
        </w:rPr>
        <w:t xml:space="preserve"> posted on the State Exchange System</w:t>
      </w:r>
      <w:r w:rsidR="005E771E" w:rsidRPr="00027D35">
        <w:rPr>
          <w:b/>
        </w:rPr>
        <w:t>:</w:t>
      </w:r>
      <w:r w:rsidR="00A261FE">
        <w:rPr>
          <w:b/>
        </w:rPr>
        <w:t xml:space="preserve">  </w:t>
      </w:r>
      <w:r w:rsidR="00A261FE" w:rsidRPr="00A261FE">
        <w:rPr>
          <w:b/>
        </w:rPr>
        <w:t>Form</w:t>
      </w:r>
      <w:r w:rsidR="0072179F">
        <w:rPr>
          <w:b/>
        </w:rPr>
        <w:t>s</w:t>
      </w:r>
      <w:r w:rsidR="00A261FE" w:rsidRPr="00A261FE">
        <w:rPr>
          <w:b/>
        </w:rPr>
        <w:t xml:space="preserve"> ESW &amp; ESA</w:t>
      </w:r>
    </w:p>
    <w:p w:rsidR="005E771E" w:rsidRDefault="00C65EE1">
      <w:r>
        <w:t xml:space="preserve">The forms </w:t>
      </w:r>
      <w:r w:rsidR="005E771E">
        <w:t>apply to FID, Individual, PR1 &amp; CLT-4S</w:t>
      </w:r>
      <w:r>
        <w:t xml:space="preserve"> returns. They do not </w:t>
      </w:r>
      <w:r w:rsidR="005E771E">
        <w:t xml:space="preserve">apply to </w:t>
      </w:r>
      <w:r>
        <w:t xml:space="preserve">Corp returns. </w:t>
      </w:r>
      <w:r w:rsidR="00972C23">
        <w:t xml:space="preserve">Your comments are welcome. </w:t>
      </w:r>
      <w:r w:rsidR="0072179F">
        <w:t>Your c</w:t>
      </w:r>
      <w:bookmarkStart w:id="0" w:name="_GoBack"/>
      <w:bookmarkEnd w:id="0"/>
      <w:r w:rsidR="00972C23">
        <w:t>omments are needed by</w:t>
      </w:r>
      <w:r w:rsidRPr="00CA1D73">
        <w:t xml:space="preserve"> Friday, January 19, 2019</w:t>
      </w:r>
      <w:r w:rsidR="00CA1D73">
        <w:t xml:space="preserve"> at 3pm Mountain time</w:t>
      </w:r>
      <w:r w:rsidRPr="00CA1D73">
        <w:t>.</w:t>
      </w:r>
      <w:r w:rsidR="00972C23">
        <w:t xml:space="preserve"> Send your responses</w:t>
      </w:r>
      <w:r w:rsidR="00CA1D73" w:rsidRPr="00CA1D73">
        <w:t xml:space="preserve"> to </w:t>
      </w:r>
      <w:hyperlink r:id="rId6" w:history="1">
        <w:r w:rsidR="00CA1D73" w:rsidRPr="00896CE0">
          <w:rPr>
            <w:rStyle w:val="Hyperlink"/>
          </w:rPr>
          <w:t>dore-services@mt.gov</w:t>
        </w:r>
      </w:hyperlink>
      <w:r w:rsidR="00CA1D73" w:rsidRPr="00CA1D73">
        <w:t>.</w:t>
      </w:r>
    </w:p>
    <w:p w:rsidR="00972C23" w:rsidRDefault="00972C23"/>
    <w:p w:rsidR="00972C23" w:rsidRDefault="00972C23">
      <w:r>
        <w:t>Thank you,</w:t>
      </w:r>
    </w:p>
    <w:p w:rsidR="00972C23" w:rsidRDefault="00972C23"/>
    <w:p w:rsidR="00972C23" w:rsidRDefault="00972C23">
      <w:r>
        <w:t>Tim</w:t>
      </w:r>
    </w:p>
    <w:p w:rsidR="00972C23" w:rsidRDefault="00972C23"/>
    <w:p w:rsidR="00120298" w:rsidRDefault="00120298" w:rsidP="00120298">
      <w:pPr>
        <w:rPr>
          <w:rFonts w:ascii="Arial" w:eastAsiaTheme="minorEastAsia" w:hAnsi="Arial" w:cs="Arial"/>
          <w:noProof/>
          <w:sz w:val="20"/>
          <w:szCs w:val="20"/>
        </w:rPr>
      </w:pPr>
      <w:r>
        <w:rPr>
          <w:rFonts w:ascii="Arial" w:eastAsiaTheme="minorEastAsia" w:hAnsi="Arial" w:cs="Arial"/>
          <w:noProof/>
          <w:sz w:val="20"/>
          <w:szCs w:val="20"/>
        </w:rPr>
        <w:t>Tim Wilson, E-Services Program Manager</w:t>
      </w:r>
    </w:p>
    <w:p w:rsidR="00120298" w:rsidRDefault="00120298" w:rsidP="00120298">
      <w:pPr>
        <w:rPr>
          <w:rFonts w:ascii="Arial" w:eastAsiaTheme="minorEastAsia" w:hAnsi="Arial" w:cs="Arial"/>
          <w:noProof/>
          <w:sz w:val="20"/>
          <w:szCs w:val="20"/>
        </w:rPr>
      </w:pPr>
      <w:r>
        <w:rPr>
          <w:rFonts w:ascii="Arial" w:eastAsiaTheme="minorEastAsia" w:hAnsi="Arial" w:cs="Arial"/>
          <w:noProof/>
          <w:sz w:val="20"/>
          <w:szCs w:val="20"/>
        </w:rPr>
        <w:t xml:space="preserve">CSRM/Information Management </w:t>
      </w:r>
    </w:p>
    <w:p w:rsidR="00120298" w:rsidRDefault="00120298" w:rsidP="00120298">
      <w:pPr>
        <w:rPr>
          <w:rFonts w:ascii="Arial" w:eastAsiaTheme="minorEastAsia" w:hAnsi="Arial" w:cs="Arial"/>
          <w:noProof/>
          <w:sz w:val="20"/>
          <w:szCs w:val="20"/>
        </w:rPr>
      </w:pPr>
      <w:r>
        <w:rPr>
          <w:rFonts w:ascii="Arial" w:eastAsiaTheme="minorEastAsia" w:hAnsi="Arial" w:cs="Arial"/>
          <w:noProof/>
          <w:sz w:val="20"/>
          <w:szCs w:val="20"/>
        </w:rPr>
        <w:t>Montana Department of Revenue</w:t>
      </w:r>
    </w:p>
    <w:p w:rsidR="00A91958" w:rsidRDefault="00F144FA">
      <w:r>
        <w:rPr>
          <w:rFonts w:ascii="Arial" w:eastAsiaTheme="minorEastAsia" w:hAnsi="Arial" w:cs="Arial"/>
          <w:noProof/>
          <w:sz w:val="20"/>
          <w:szCs w:val="20"/>
        </w:rPr>
        <w:t xml:space="preserve">Phone: </w:t>
      </w:r>
      <w:r w:rsidR="00120298">
        <w:rPr>
          <w:rFonts w:ascii="Arial" w:eastAsiaTheme="minorEastAsia" w:hAnsi="Arial" w:cs="Arial"/>
          <w:noProof/>
          <w:sz w:val="20"/>
          <w:szCs w:val="20"/>
        </w:rPr>
        <w:t>(406) 444-9351</w:t>
      </w:r>
      <w:r>
        <w:rPr>
          <w:rFonts w:ascii="Arial" w:eastAsiaTheme="minorEastAsia" w:hAnsi="Arial" w:cs="Arial"/>
          <w:noProof/>
          <w:sz w:val="20"/>
          <w:szCs w:val="20"/>
        </w:rPr>
        <w:tab/>
      </w:r>
      <w:r>
        <w:rPr>
          <w:rFonts w:ascii="Arial" w:eastAsiaTheme="minorEastAsia" w:hAnsi="Arial" w:cs="Arial"/>
          <w:noProof/>
          <w:sz w:val="20"/>
          <w:szCs w:val="20"/>
        </w:rPr>
        <w:t xml:space="preserve">Email: </w:t>
      </w:r>
      <w:r w:rsidRPr="00F144FA">
        <w:rPr>
          <w:rFonts w:ascii="Arial" w:eastAsiaTheme="minorEastAsia" w:hAnsi="Arial" w:cs="Arial"/>
          <w:noProof/>
          <w:sz w:val="20"/>
          <w:szCs w:val="20"/>
        </w:rPr>
        <w:t>timwilson@mt.gov</w:t>
      </w:r>
      <w:r>
        <w:rPr>
          <w:rFonts w:ascii="Arial" w:eastAsiaTheme="minorEastAsia" w:hAnsi="Arial" w:cs="Arial"/>
          <w:noProof/>
          <w:sz w:val="20"/>
          <w:szCs w:val="20"/>
        </w:rPr>
        <w:t xml:space="preserve">   </w:t>
      </w:r>
    </w:p>
    <w:sectPr w:rsidR="00A91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60F3E"/>
    <w:multiLevelType w:val="hybridMultilevel"/>
    <w:tmpl w:val="21A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39"/>
    <w:rsid w:val="00027D35"/>
    <w:rsid w:val="0003658B"/>
    <w:rsid w:val="00055609"/>
    <w:rsid w:val="00120298"/>
    <w:rsid w:val="00160117"/>
    <w:rsid w:val="00282112"/>
    <w:rsid w:val="002B6AB3"/>
    <w:rsid w:val="00312E45"/>
    <w:rsid w:val="00580558"/>
    <w:rsid w:val="005E771E"/>
    <w:rsid w:val="005F7A26"/>
    <w:rsid w:val="00683A39"/>
    <w:rsid w:val="006E77BB"/>
    <w:rsid w:val="0072179F"/>
    <w:rsid w:val="008433A2"/>
    <w:rsid w:val="00941309"/>
    <w:rsid w:val="00972C23"/>
    <w:rsid w:val="00A261FE"/>
    <w:rsid w:val="00A91958"/>
    <w:rsid w:val="00B00C68"/>
    <w:rsid w:val="00BF7798"/>
    <w:rsid w:val="00C60332"/>
    <w:rsid w:val="00C65EE1"/>
    <w:rsid w:val="00CA1D73"/>
    <w:rsid w:val="00F144FA"/>
    <w:rsid w:val="00F6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882C"/>
  <w15:chartTrackingRefBased/>
  <w15:docId w15:val="{A7B0D262-66E1-4107-B2A5-2DA98DCE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71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771E"/>
    <w:rPr>
      <w:color w:val="0563C1"/>
      <w:u w:val="single"/>
    </w:rPr>
  </w:style>
  <w:style w:type="paragraph" w:styleId="ListParagraph">
    <w:name w:val="List Paragraph"/>
    <w:basedOn w:val="Normal"/>
    <w:uiPriority w:val="34"/>
    <w:qFormat/>
    <w:rsid w:val="005E771E"/>
    <w:pPr>
      <w:ind w:left="720"/>
      <w:contextualSpacing/>
    </w:pPr>
  </w:style>
  <w:style w:type="character" w:styleId="UnresolvedMention">
    <w:name w:val="Unresolved Mention"/>
    <w:basedOn w:val="DefaultParagraphFont"/>
    <w:uiPriority w:val="99"/>
    <w:semiHidden/>
    <w:unhideWhenUsed/>
    <w:rsid w:val="00CA1D73"/>
    <w:rPr>
      <w:color w:val="808080"/>
      <w:shd w:val="clear" w:color="auto" w:fill="E6E6E6"/>
    </w:rPr>
  </w:style>
  <w:style w:type="paragraph" w:styleId="BalloonText">
    <w:name w:val="Balloon Text"/>
    <w:basedOn w:val="Normal"/>
    <w:link w:val="BalloonTextChar"/>
    <w:uiPriority w:val="99"/>
    <w:semiHidden/>
    <w:unhideWhenUsed/>
    <w:rsid w:val="00312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E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95538">
      <w:bodyDiv w:val="1"/>
      <w:marLeft w:val="0"/>
      <w:marRight w:val="0"/>
      <w:marTop w:val="0"/>
      <w:marBottom w:val="0"/>
      <w:divBdr>
        <w:top w:val="none" w:sz="0" w:space="0" w:color="auto"/>
        <w:left w:val="none" w:sz="0" w:space="0" w:color="auto"/>
        <w:bottom w:val="none" w:sz="0" w:space="0" w:color="auto"/>
        <w:right w:val="none" w:sz="0" w:space="0" w:color="auto"/>
      </w:divBdr>
    </w:div>
    <w:div w:id="660088444">
      <w:bodyDiv w:val="1"/>
      <w:marLeft w:val="0"/>
      <w:marRight w:val="0"/>
      <w:marTop w:val="0"/>
      <w:marBottom w:val="0"/>
      <w:divBdr>
        <w:top w:val="none" w:sz="0" w:space="0" w:color="auto"/>
        <w:left w:val="none" w:sz="0" w:space="0" w:color="auto"/>
        <w:bottom w:val="none" w:sz="0" w:space="0" w:color="auto"/>
        <w:right w:val="none" w:sz="0" w:space="0" w:color="auto"/>
      </w:divBdr>
    </w:div>
    <w:div w:id="16612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re-services@mt.gov" TargetMode="External"/><Relationship Id="rId5" Type="http://schemas.openxmlformats.org/officeDocument/2006/relationships/hyperlink" Target="https://www.irs.gov/pub/irs-pdf/i1040g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Timothy</dc:creator>
  <cp:keywords/>
  <dc:description/>
  <cp:lastModifiedBy>Wilson, Timothy</cp:lastModifiedBy>
  <cp:revision>16</cp:revision>
  <cp:lastPrinted>2019-01-17T18:13:00Z</cp:lastPrinted>
  <dcterms:created xsi:type="dcterms:W3CDTF">2019-01-17T17:14:00Z</dcterms:created>
  <dcterms:modified xsi:type="dcterms:W3CDTF">2019-01-17T21:51:00Z</dcterms:modified>
</cp:coreProperties>
</file>