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C" w:rsidRPr="006C10A2" w:rsidRDefault="006C10A2" w:rsidP="006C10A2">
      <w:pPr>
        <w:jc w:val="center"/>
        <w:rPr>
          <w:sz w:val="24"/>
          <w:szCs w:val="24"/>
        </w:rPr>
      </w:pPr>
      <w:r w:rsidRPr="006C10A2">
        <w:rPr>
          <w:sz w:val="24"/>
          <w:szCs w:val="24"/>
        </w:rPr>
        <w:t>Changes made to the 2021 IT-540 schema</w:t>
      </w:r>
      <w:bookmarkStart w:id="0" w:name="_GoBack"/>
      <w:bookmarkEnd w:id="0"/>
    </w:p>
    <w:p w:rsidR="006C10A2" w:rsidRDefault="006C10A2"/>
    <w:p w:rsidR="006C10A2" w:rsidRDefault="006C10A2">
      <w:r>
        <w:t>12/13/2021-</w:t>
      </w:r>
    </w:p>
    <w:p w:rsidR="006C10A2" w:rsidRDefault="006C10A2"/>
    <w:p w:rsidR="006C10A2" w:rsidRDefault="006C10A2" w:rsidP="006C10A2">
      <w:r>
        <w:rPr>
          <w:color w:val="1F497D"/>
        </w:rPr>
        <w:t xml:space="preserve">Corrected- </w:t>
      </w:r>
      <w:r>
        <w:t>It looks like the schema still has a max of $6000 for this field, when the new changes allow for a max of $16,000 according to the form</w:t>
      </w:r>
      <w:r>
        <w:rPr>
          <w:color w:val="1F497D"/>
        </w:rPr>
        <w:t>.</w:t>
      </w:r>
    </w:p>
    <w:p w:rsidR="006C10A2" w:rsidRDefault="006C10A2" w:rsidP="006C10A2">
      <w:r>
        <w:rPr>
          <w:noProof/>
        </w:rPr>
        <w:drawing>
          <wp:inline distT="0" distB="0" distL="0" distR="0">
            <wp:extent cx="16697325" cy="609600"/>
            <wp:effectExtent l="0" t="0" r="9525" b="0"/>
            <wp:docPr id="2" name="Picture 2" descr="cid:image001.png@01D7F00B.16159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7F00B.16159A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A2" w:rsidRDefault="006C10A2" w:rsidP="006C10A2"/>
    <w:p w:rsidR="006C10A2" w:rsidRDefault="006C10A2" w:rsidP="006C10A2">
      <w:r>
        <w:rPr>
          <w:color w:val="1F497D"/>
        </w:rPr>
        <w:t>Corrected</w:t>
      </w:r>
    </w:p>
    <w:p w:rsidR="006C10A2" w:rsidRDefault="006C10A2" w:rsidP="006C10A2">
      <w:r>
        <w:rPr>
          <w:noProof/>
        </w:rPr>
        <w:drawing>
          <wp:inline distT="0" distB="0" distL="0" distR="0">
            <wp:extent cx="4724400" cy="476250"/>
            <wp:effectExtent l="0" t="0" r="0" b="0"/>
            <wp:docPr id="1" name="Picture 1" descr="cid:image002.png@01D7F00B.16159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7F00B.16159A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A2" w:rsidRDefault="006C10A2" w:rsidP="006C10A2"/>
    <w:p w:rsidR="006C10A2" w:rsidRDefault="006C10A2" w:rsidP="006C10A2"/>
    <w:p w:rsidR="006C10A2" w:rsidRDefault="006C10A2"/>
    <w:sectPr w:rsidR="006C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A2"/>
    <w:rsid w:val="006C10A2"/>
    <w:rsid w:val="00A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8FAC"/>
  <w15:chartTrackingRefBased/>
  <w15:docId w15:val="{186F9464-E498-4C52-B37A-672B9EE2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7F00B.16159A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7F00B.16159A6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1</cp:revision>
  <dcterms:created xsi:type="dcterms:W3CDTF">2021-12-13T16:21:00Z</dcterms:created>
  <dcterms:modified xsi:type="dcterms:W3CDTF">2021-12-13T16:22:00Z</dcterms:modified>
</cp:coreProperties>
</file>