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7000" w14:textId="37A31A0C" w:rsidR="004A0FEB" w:rsidRPr="004A0FEB" w:rsidRDefault="004A0FEB" w:rsidP="004A0FEB">
      <w:pPr>
        <w:jc w:val="center"/>
        <w:rPr>
          <w:b/>
          <w:bCs/>
          <w:color w:val="FF0000"/>
          <w:sz w:val="28"/>
          <w:szCs w:val="28"/>
        </w:rPr>
      </w:pPr>
      <w:r w:rsidRPr="004A0FEB">
        <w:rPr>
          <w:b/>
          <w:bCs/>
          <w:color w:val="FF0000"/>
          <w:sz w:val="28"/>
          <w:szCs w:val="28"/>
        </w:rPr>
        <w:t xml:space="preserve">FIPS CODES AND </w:t>
      </w:r>
      <w:r>
        <w:rPr>
          <w:b/>
          <w:bCs/>
          <w:color w:val="FF0000"/>
          <w:sz w:val="28"/>
          <w:szCs w:val="28"/>
        </w:rPr>
        <w:t xml:space="preserve">TAX RATE </w:t>
      </w:r>
      <w:r w:rsidRPr="004A0FEB">
        <w:rPr>
          <w:b/>
          <w:bCs/>
          <w:color w:val="FF0000"/>
          <w:sz w:val="28"/>
          <w:szCs w:val="28"/>
        </w:rPr>
        <w:t>BREAKDOWN</w:t>
      </w:r>
    </w:p>
    <w:p w14:paraId="15D35198" w14:textId="50D82881" w:rsidR="004A0FEB" w:rsidRDefault="004A0FEB" w:rsidP="004A0FEB">
      <w:pPr>
        <w:spacing w:before="360"/>
      </w:pPr>
      <w:r>
        <w:t xml:space="preserve">Listed below is information for the new </w:t>
      </w:r>
      <w:r w:rsidRPr="004A0FEB">
        <w:rPr>
          <w:b/>
          <w:bCs/>
        </w:rPr>
        <w:t>Abilene Family Dollar Community Improvement District (CID)</w:t>
      </w:r>
      <w:r>
        <w:t xml:space="preserve"> effective April 1, 2022. The ordinance information is attached.</w:t>
      </w:r>
    </w:p>
    <w:p w14:paraId="53BB3CD9" w14:textId="77777777" w:rsidR="004A0FEB" w:rsidRPr="004A0FEB" w:rsidRDefault="004A0FEB" w:rsidP="004A0FEB">
      <w:pPr>
        <w:spacing w:before="120"/>
        <w:rPr>
          <w:b/>
          <w:bCs/>
        </w:rPr>
      </w:pPr>
      <w:r w:rsidRPr="004A0FEB">
        <w:rPr>
          <w:b/>
          <w:bCs/>
          <w:u w:val="single"/>
        </w:rPr>
        <w:t>CID</w:t>
      </w:r>
    </w:p>
    <w:p w14:paraId="511A2C05" w14:textId="77777777" w:rsidR="004A0FEB" w:rsidRDefault="004A0FEB" w:rsidP="004A0FEB">
      <w:r>
        <w:t>Jurisdiction Code: ABIC4</w:t>
      </w:r>
    </w:p>
    <w:p w14:paraId="741797D3" w14:textId="77777777" w:rsidR="004A0FEB" w:rsidRDefault="004A0FEB" w:rsidP="004A0FEB">
      <w:r>
        <w:t>FIPS Code: 21150</w:t>
      </w:r>
    </w:p>
    <w:p w14:paraId="48287BF4" w14:textId="77777777" w:rsidR="004A0FEB" w:rsidRDefault="004A0FEB" w:rsidP="004A0FEB">
      <w:r>
        <w:t>CID Tax Rate: 2.0%</w:t>
      </w:r>
    </w:p>
    <w:p w14:paraId="20AE5DA2" w14:textId="009E3808" w:rsidR="004A0FEB" w:rsidRPr="004A0FEB" w:rsidRDefault="004A0FEB" w:rsidP="004A0FEB">
      <w:pPr>
        <w:spacing w:before="120"/>
        <w:rPr>
          <w:b/>
          <w:bCs/>
        </w:rPr>
      </w:pPr>
      <w:r w:rsidRPr="004A0FEB">
        <w:rPr>
          <w:b/>
          <w:bCs/>
        </w:rPr>
        <w:t>Breakdown of Tax:</w:t>
      </w:r>
    </w:p>
    <w:p w14:paraId="5C4AE472" w14:textId="77777777" w:rsidR="004A0FEB" w:rsidRDefault="004A0FEB" w:rsidP="004A0FEB">
      <w:r>
        <w:t>6.500% State</w:t>
      </w:r>
    </w:p>
    <w:p w14:paraId="402AC607" w14:textId="77777777" w:rsidR="004A0FEB" w:rsidRDefault="004A0FEB" w:rsidP="004A0FEB">
      <w:r>
        <w:t>0.750% City</w:t>
      </w:r>
    </w:p>
    <w:p w14:paraId="43FBC180" w14:textId="77777777" w:rsidR="004A0FEB" w:rsidRDefault="004A0FEB" w:rsidP="004A0FEB">
      <w:r>
        <w:t>1.500% County</w:t>
      </w:r>
    </w:p>
    <w:p w14:paraId="2C3B25DD" w14:textId="77777777" w:rsidR="004A0FEB" w:rsidRDefault="004A0FEB" w:rsidP="004A0FEB">
      <w:r>
        <w:rPr>
          <w:u w:val="single"/>
        </w:rPr>
        <w:t xml:space="preserve">2.000% </w:t>
      </w:r>
      <w:r>
        <w:t>Community Improvement District</w:t>
      </w:r>
    </w:p>
    <w:p w14:paraId="74286B5F" w14:textId="77777777" w:rsidR="004A0FEB" w:rsidRDefault="004A0FEB" w:rsidP="004A0FEB">
      <w:r>
        <w:t>10.750% TOTAL</w:t>
      </w:r>
    </w:p>
    <w:p w14:paraId="5A4C1FB8" w14:textId="77777777" w:rsidR="004A0FEB" w:rsidRPr="004A0FEB" w:rsidRDefault="004A0FEB" w:rsidP="004A0FEB">
      <w:pPr>
        <w:spacing w:before="120"/>
        <w:rPr>
          <w:b/>
          <w:bCs/>
          <w:color w:val="000000" w:themeColor="text1"/>
        </w:rPr>
      </w:pPr>
      <w:r w:rsidRPr="004A0FEB">
        <w:rPr>
          <w:b/>
          <w:bCs/>
          <w:color w:val="000000" w:themeColor="text1"/>
        </w:rPr>
        <w:t>Address information for Community Improvement District</w:t>
      </w:r>
    </w:p>
    <w:p w14:paraId="3569AF4F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1709 N Buckeye Ave, Abilene 67410-1569</w:t>
      </w:r>
    </w:p>
    <w:p w14:paraId="023E44A4" w14:textId="67A3591A" w:rsidR="004A0FEB" w:rsidRPr="004A0FEB" w:rsidRDefault="004A0FEB" w:rsidP="004A0FEB">
      <w:pPr>
        <w:spacing w:before="360"/>
        <w:rPr>
          <w:color w:val="000000" w:themeColor="text1"/>
        </w:rPr>
      </w:pPr>
      <w:r w:rsidRPr="004A0FEB">
        <w:rPr>
          <w:color w:val="000000" w:themeColor="text1"/>
        </w:rPr>
        <w:t xml:space="preserve">Listed below is information for the new </w:t>
      </w:r>
      <w:r w:rsidRPr="004A0FEB">
        <w:rPr>
          <w:b/>
          <w:bCs/>
          <w:color w:val="000000" w:themeColor="text1"/>
        </w:rPr>
        <w:t>Fairway 55</w:t>
      </w:r>
      <w:r w:rsidRPr="004A0FEB">
        <w:rPr>
          <w:b/>
          <w:bCs/>
          <w:color w:val="000000" w:themeColor="text1"/>
          <w:vertAlign w:val="superscript"/>
        </w:rPr>
        <w:t>th</w:t>
      </w:r>
      <w:r w:rsidRPr="004A0FEB">
        <w:rPr>
          <w:b/>
          <w:bCs/>
          <w:color w:val="000000" w:themeColor="text1"/>
        </w:rPr>
        <w:t xml:space="preserve"> and Parkway Community Improvement District (CID)</w:t>
      </w:r>
      <w:r w:rsidRPr="004A0FEB">
        <w:rPr>
          <w:color w:val="000000" w:themeColor="text1"/>
        </w:rPr>
        <w:t xml:space="preserve"> effective April 1, 2022. The ordinance information is attached.</w:t>
      </w:r>
    </w:p>
    <w:p w14:paraId="79A7FDD3" w14:textId="77777777" w:rsidR="004A0FEB" w:rsidRPr="004A0FEB" w:rsidRDefault="004A0FEB" w:rsidP="004A0FEB">
      <w:pPr>
        <w:spacing w:before="120"/>
        <w:rPr>
          <w:b/>
          <w:bCs/>
          <w:color w:val="000000" w:themeColor="text1"/>
        </w:rPr>
      </w:pPr>
      <w:r w:rsidRPr="004A0FEB">
        <w:rPr>
          <w:b/>
          <w:bCs/>
          <w:color w:val="000000" w:themeColor="text1"/>
          <w:u w:val="single"/>
        </w:rPr>
        <w:t>CID</w:t>
      </w:r>
    </w:p>
    <w:p w14:paraId="3CC17041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Jurisdiction Code: FAIC1</w:t>
      </w:r>
    </w:p>
    <w:p w14:paraId="63FC36F7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FIPS Code: 21151</w:t>
      </w:r>
    </w:p>
    <w:p w14:paraId="5DD59B43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CID Tax Rate: 1.5%</w:t>
      </w:r>
    </w:p>
    <w:p w14:paraId="60F45441" w14:textId="48C92528" w:rsidR="004A0FEB" w:rsidRPr="004A0FEB" w:rsidRDefault="004A0FEB" w:rsidP="004A0FEB">
      <w:pPr>
        <w:spacing w:before="120"/>
        <w:rPr>
          <w:b/>
          <w:bCs/>
          <w:color w:val="000000" w:themeColor="text1"/>
        </w:rPr>
      </w:pPr>
      <w:r w:rsidRPr="004A0FEB">
        <w:rPr>
          <w:b/>
          <w:bCs/>
          <w:color w:val="000000" w:themeColor="text1"/>
        </w:rPr>
        <w:t>Breakdown of Tax:</w:t>
      </w:r>
    </w:p>
    <w:p w14:paraId="18513B3A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6.500% State</w:t>
      </w:r>
    </w:p>
    <w:p w14:paraId="7F59CBFA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2.000% City</w:t>
      </w:r>
    </w:p>
    <w:p w14:paraId="32F32098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1.475% County</w:t>
      </w:r>
    </w:p>
    <w:p w14:paraId="34363AEA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  <w:u w:val="single"/>
        </w:rPr>
        <w:t xml:space="preserve">1.500% </w:t>
      </w:r>
      <w:r w:rsidRPr="004A0FEB">
        <w:rPr>
          <w:color w:val="000000" w:themeColor="text1"/>
        </w:rPr>
        <w:t>Community Improvement District</w:t>
      </w:r>
    </w:p>
    <w:p w14:paraId="1F7EF8BA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11.475% TOTAL</w:t>
      </w:r>
    </w:p>
    <w:p w14:paraId="02FB8845" w14:textId="77777777" w:rsidR="004A0FEB" w:rsidRPr="004A0FEB" w:rsidRDefault="004A0FEB" w:rsidP="004A0FEB">
      <w:pPr>
        <w:spacing w:before="120"/>
        <w:rPr>
          <w:b/>
          <w:bCs/>
          <w:color w:val="000000" w:themeColor="text1"/>
        </w:rPr>
      </w:pPr>
      <w:r w:rsidRPr="004A0FEB">
        <w:rPr>
          <w:b/>
          <w:bCs/>
          <w:color w:val="000000" w:themeColor="text1"/>
        </w:rPr>
        <w:t>Address information for Community Improvement District</w:t>
      </w:r>
    </w:p>
    <w:p w14:paraId="06A778B1" w14:textId="77777777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4100 – 4200 Shawnee Mission Parkway, Fairway 66205 (even addresses only)</w:t>
      </w:r>
    </w:p>
    <w:p w14:paraId="112F2FC5" w14:textId="634CBE4E" w:rsidR="004A0FEB" w:rsidRPr="004A0FEB" w:rsidRDefault="004A0FEB" w:rsidP="004A0FEB">
      <w:pPr>
        <w:spacing w:before="360"/>
        <w:rPr>
          <w:b/>
          <w:bCs/>
          <w:color w:val="000000" w:themeColor="text1"/>
          <w:u w:val="single"/>
        </w:rPr>
      </w:pPr>
      <w:r w:rsidRPr="004A0FEB">
        <w:rPr>
          <w:b/>
          <w:bCs/>
          <w:color w:val="000000" w:themeColor="text1"/>
          <w:u w:val="single"/>
        </w:rPr>
        <w:t>NEW DISTRICTS</w:t>
      </w:r>
    </w:p>
    <w:p w14:paraId="5A4849B8" w14:textId="073F0B9D" w:rsidR="004A0FEB" w:rsidRPr="004A0FEB" w:rsidRDefault="004A0FEB" w:rsidP="004A0FEB">
      <w:pPr>
        <w:rPr>
          <w:color w:val="000000" w:themeColor="text1"/>
        </w:rPr>
      </w:pPr>
      <w:r w:rsidRPr="004A0FEB">
        <w:rPr>
          <w:color w:val="000000" w:themeColor="text1"/>
        </w:rPr>
        <w:t>The addresses for each district are based on information provided by the city. Additional information on the new district was previously e-mailed.</w:t>
      </w:r>
    </w:p>
    <w:p w14:paraId="316A8DE7" w14:textId="42EFDEB1" w:rsidR="004A0FEB" w:rsidRPr="004A0FEB" w:rsidRDefault="004A0FEB" w:rsidP="004A0FEB">
      <w:pPr>
        <w:spacing w:before="120"/>
        <w:rPr>
          <w:color w:val="000000" w:themeColor="text1"/>
        </w:rPr>
      </w:pPr>
      <w:r w:rsidRPr="004A0FEB">
        <w:rPr>
          <w:color w:val="000000" w:themeColor="text1"/>
        </w:rPr>
        <w:t>Abilene has implemented the Abilene Family Dollar CID.</w:t>
      </w:r>
    </w:p>
    <w:p w14:paraId="5C9A82C9" w14:textId="18DF2089" w:rsidR="004A0FEB" w:rsidRDefault="004A0FEB" w:rsidP="004A0FEB">
      <w:pPr>
        <w:spacing w:before="120"/>
      </w:pPr>
      <w:r w:rsidRPr="004A0FEB">
        <w:rPr>
          <w:color w:val="000000" w:themeColor="text1"/>
        </w:rPr>
        <w:t>Fa</w:t>
      </w:r>
      <w:r>
        <w:t>irway has implemented the Fairway 55</w:t>
      </w:r>
      <w:r>
        <w:rPr>
          <w:vertAlign w:val="superscript"/>
        </w:rPr>
        <w:t>th</w:t>
      </w:r>
      <w:r>
        <w:t xml:space="preserve"> and Parkway CID.</w:t>
      </w:r>
    </w:p>
    <w:sectPr w:rsidR="004A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EB"/>
    <w:rsid w:val="004A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3228"/>
  <w15:chartTrackingRefBased/>
  <w15:docId w15:val="{5859BEA0-14AC-4801-844E-B8FF9A73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F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1023</Characters>
  <Application>Microsoft Office Word</Application>
  <DocSecurity>0</DocSecurity>
  <Lines>27</Lines>
  <Paragraphs>29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1</cp:revision>
  <dcterms:created xsi:type="dcterms:W3CDTF">2022-01-20T15:39:00Z</dcterms:created>
  <dcterms:modified xsi:type="dcterms:W3CDTF">2022-01-20T15:45:00Z</dcterms:modified>
</cp:coreProperties>
</file>