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1588" w:rsidRPr="00B254FE" w:rsidRDefault="00371588" w:rsidP="00371588">
      <w:pPr>
        <w:rPr>
          <w:rFonts w:ascii="Calibri" w:hAnsi="Calibri" w:cs="Calibri"/>
          <w:color w:val="000000"/>
        </w:rPr>
      </w:pPr>
      <w:bookmarkStart w:id="0" w:name="_GoBack"/>
      <w:bookmarkEnd w:id="0"/>
      <w:r w:rsidRPr="00B254FE">
        <w:rPr>
          <w:rFonts w:ascii="Calibri" w:hAnsi="Calibri" w:cs="Calibri"/>
          <w:b/>
          <w:bCs/>
          <w:color w:val="000000"/>
          <w:u w:val="single"/>
        </w:rPr>
        <w:t>Overview</w:t>
      </w:r>
    </w:p>
    <w:p w:rsidR="00371588" w:rsidRPr="00705940" w:rsidRDefault="00371588" w:rsidP="00371588">
      <w:pPr>
        <w:rPr>
          <w:rFonts w:ascii="Calibri" w:hAnsi="Calibri" w:cs="Calibri"/>
        </w:rPr>
      </w:pPr>
      <w:r w:rsidRPr="00B254FE">
        <w:rPr>
          <w:rFonts w:ascii="Calibri" w:hAnsi="Calibri" w:cs="Calibri"/>
          <w:color w:val="000000"/>
        </w:rPr>
        <w:t>The industry, state and IRS partners recognize that even though fraud</w:t>
      </w:r>
      <w:r w:rsidR="00063E4C" w:rsidRPr="00B254FE">
        <w:rPr>
          <w:rFonts w:ascii="Calibri" w:hAnsi="Calibri" w:cs="Calibri"/>
          <w:color w:val="000000"/>
        </w:rPr>
        <w:t>ulent</w:t>
      </w:r>
      <w:r w:rsidRPr="00B254FE">
        <w:rPr>
          <w:rFonts w:ascii="Calibri" w:hAnsi="Calibri" w:cs="Calibri"/>
          <w:color w:val="000000"/>
        </w:rPr>
        <w:t xml:space="preserve"> filings will still occur, we all must be proactive and take steps to reduce or prevent the fraud.  Minimum requirements are established </w:t>
      </w:r>
      <w:r w:rsidR="00063E4C" w:rsidRPr="00B254FE">
        <w:rPr>
          <w:rFonts w:ascii="Calibri" w:hAnsi="Calibri" w:cs="Calibri"/>
          <w:color w:val="000000"/>
        </w:rPr>
        <w:t xml:space="preserve">by a </w:t>
      </w:r>
      <w:r w:rsidRPr="00B254FE">
        <w:rPr>
          <w:rFonts w:ascii="Calibri" w:hAnsi="Calibri" w:cs="Calibri"/>
          <w:color w:val="000000"/>
        </w:rPr>
        <w:t>cooperati</w:t>
      </w:r>
      <w:r w:rsidR="00063E4C" w:rsidRPr="00B254FE">
        <w:rPr>
          <w:rFonts w:ascii="Calibri" w:hAnsi="Calibri" w:cs="Calibri"/>
          <w:color w:val="000000"/>
        </w:rPr>
        <w:t>ve effort</w:t>
      </w:r>
      <w:r w:rsidRPr="00B254FE">
        <w:rPr>
          <w:rFonts w:ascii="Calibri" w:hAnsi="Calibri" w:cs="Calibri"/>
          <w:color w:val="000000"/>
        </w:rPr>
        <w:t xml:space="preserve"> </w:t>
      </w:r>
      <w:r w:rsidR="00063E4C" w:rsidRPr="00B254FE">
        <w:rPr>
          <w:rFonts w:ascii="Calibri" w:hAnsi="Calibri" w:cs="Calibri"/>
          <w:color w:val="000000"/>
        </w:rPr>
        <w:t xml:space="preserve">of </w:t>
      </w:r>
      <w:r w:rsidRPr="00B254FE">
        <w:rPr>
          <w:rFonts w:ascii="Calibri" w:hAnsi="Calibri" w:cs="Calibri"/>
          <w:color w:val="000000"/>
        </w:rPr>
        <w:t xml:space="preserve">industry partners, states and the IRS to present a consistent standard for front-end customer identity authentication using recognized national standards from the National Institute of Standards and Technology (NIST) and the IRS Office of </w:t>
      </w:r>
      <w:r w:rsidRPr="00705940">
        <w:rPr>
          <w:rFonts w:ascii="Calibri" w:hAnsi="Calibri" w:cs="Calibri"/>
        </w:rPr>
        <w:t>Safeguards.  These standards also meet the requirements of the Security Summit Strategic Threat Assessment &amp; Response (STAR) working group.</w:t>
      </w:r>
    </w:p>
    <w:p w:rsidR="00542868" w:rsidRPr="00705940" w:rsidRDefault="00542868" w:rsidP="00371588">
      <w:pPr>
        <w:rPr>
          <w:rFonts w:ascii="Calibri" w:hAnsi="Calibri" w:cs="Calibri"/>
        </w:rPr>
      </w:pPr>
    </w:p>
    <w:p w:rsidR="00542868" w:rsidRDefault="00542868" w:rsidP="00371588">
      <w:pPr>
        <w:rPr>
          <w:rFonts w:ascii="Calibri" w:hAnsi="Calibri" w:cs="Calibri"/>
        </w:rPr>
      </w:pPr>
      <w:bookmarkStart w:id="1" w:name="_Hlk516557505"/>
      <w:r w:rsidRPr="00705940">
        <w:rPr>
          <w:rFonts w:ascii="Calibri" w:hAnsi="Calibri" w:cs="Calibri"/>
        </w:rPr>
        <w:t>The Trusted Customer requirements are now defined by the IRS Security Summit to more closely adhere to NIST 800-63</w:t>
      </w:r>
      <w:r w:rsidR="00286F83">
        <w:rPr>
          <w:rFonts w:ascii="Calibri" w:hAnsi="Calibri" w:cs="Calibri"/>
        </w:rPr>
        <w:t>, for online applications</w:t>
      </w:r>
      <w:r w:rsidRPr="00705940">
        <w:rPr>
          <w:rFonts w:ascii="Calibri" w:hAnsi="Calibri" w:cs="Calibri"/>
        </w:rPr>
        <w:t>. Tax software providers must adhere to this new Trusted Customer R</w:t>
      </w:r>
      <w:r w:rsidR="00FB2158" w:rsidRPr="00705940">
        <w:rPr>
          <w:rFonts w:ascii="Calibri" w:hAnsi="Calibri" w:cs="Calibri"/>
        </w:rPr>
        <w:t>equirements</w:t>
      </w:r>
      <w:r w:rsidRPr="00705940">
        <w:rPr>
          <w:rFonts w:ascii="Calibri" w:hAnsi="Calibri" w:cs="Calibri"/>
        </w:rPr>
        <w:t xml:space="preserve"> beginning in processing year 2019.</w:t>
      </w:r>
    </w:p>
    <w:p w:rsidR="00152E7D" w:rsidRDefault="00152E7D" w:rsidP="00371588">
      <w:pPr>
        <w:rPr>
          <w:rFonts w:ascii="Calibri" w:hAnsi="Calibri" w:cs="Calibri"/>
        </w:rPr>
      </w:pPr>
    </w:p>
    <w:p w:rsidR="00152E7D" w:rsidRPr="00705940" w:rsidRDefault="00152E7D" w:rsidP="00371588">
      <w:pPr>
        <w:rPr>
          <w:rFonts w:ascii="Calibri" w:hAnsi="Calibri" w:cs="Calibri"/>
        </w:rPr>
      </w:pPr>
      <w:r w:rsidRPr="00152E7D">
        <w:rPr>
          <w:rFonts w:ascii="Calibri" w:hAnsi="Calibri" w:cs="Calibri"/>
        </w:rPr>
        <w:t>Trusted customer is meant to serve as a baseline authentication standard as we progress along the NIST implementation timeline. In light of this consideration, any solution that meets or exceeds AAL2 will be exempt from the requirements below (ie: password requirements etc.).</w:t>
      </w:r>
    </w:p>
    <w:bookmarkEnd w:id="1"/>
    <w:p w:rsidR="00371588" w:rsidRPr="00705940" w:rsidRDefault="00371588" w:rsidP="00371588">
      <w:pPr>
        <w:rPr>
          <w:rFonts w:ascii="Calibri" w:hAnsi="Calibri" w:cs="Calibri"/>
        </w:rPr>
      </w:pPr>
    </w:p>
    <w:p w:rsidR="00371588" w:rsidRPr="00B254FE" w:rsidRDefault="00371588" w:rsidP="00371588">
      <w:pPr>
        <w:rPr>
          <w:rFonts w:ascii="Calibri" w:hAnsi="Calibri" w:cs="Calibri"/>
          <w:color w:val="000000"/>
        </w:rPr>
      </w:pPr>
      <w:r w:rsidRPr="00705940">
        <w:rPr>
          <w:rFonts w:ascii="Calibri" w:hAnsi="Calibri" w:cs="Calibri"/>
        </w:rPr>
        <w:t>The IRS and States working with Industry partners have established the following minimum set</w:t>
      </w:r>
      <w:r w:rsidRPr="00B254FE">
        <w:rPr>
          <w:rFonts w:ascii="Calibri" w:hAnsi="Calibri" w:cs="Calibri"/>
          <w:color w:val="000000"/>
        </w:rPr>
        <w:t xml:space="preserve"> of standards and methodology that Industry will use to help deter potential identity theft tax refund fraud activity, which going forward will be based on increasingly stringent and effective national standards and protocols.  To preserve innovation and creativity, Industry partners may choose to, and are encouraged to, exceed the minimum standards established and conduct their own independent and unique analysis, based on patterns or trends they observe and identify.  These minimum requirements will be reviewed and strengthened by July of each year.</w:t>
      </w:r>
    </w:p>
    <w:p w:rsidR="00371588" w:rsidRPr="00B254FE" w:rsidRDefault="00371588" w:rsidP="00371588">
      <w:pPr>
        <w:rPr>
          <w:rFonts w:ascii="Calibri" w:hAnsi="Calibri" w:cs="Calibri"/>
          <w:color w:val="000000"/>
        </w:rPr>
      </w:pPr>
    </w:p>
    <w:p w:rsidR="00371588" w:rsidRPr="00B254FE" w:rsidRDefault="00371588" w:rsidP="00371588">
      <w:pPr>
        <w:rPr>
          <w:rFonts w:ascii="Calibri" w:hAnsi="Calibri" w:cs="Calibri"/>
          <w:b/>
          <w:bCs/>
        </w:rPr>
      </w:pPr>
      <w:r w:rsidRPr="00B254FE">
        <w:rPr>
          <w:rFonts w:ascii="Calibri" w:hAnsi="Calibri" w:cs="Calibri"/>
          <w:b/>
          <w:bCs/>
        </w:rPr>
        <w:t>Passwords:</w:t>
      </w:r>
    </w:p>
    <w:p w:rsidR="00371588" w:rsidRPr="00B254FE" w:rsidRDefault="00371588" w:rsidP="00371588">
      <w:pPr>
        <w:rPr>
          <w:rFonts w:ascii="Calibri" w:hAnsi="Calibri" w:cs="Calibri"/>
        </w:rPr>
      </w:pPr>
      <w:r w:rsidRPr="00B254FE">
        <w:rPr>
          <w:rFonts w:ascii="Calibri" w:hAnsi="Calibri" w:cs="Calibri"/>
        </w:rPr>
        <w:t xml:space="preserve">Through the use of strong passwords and locking out an account after </w:t>
      </w:r>
      <w:r w:rsidR="00063E4C" w:rsidRPr="00B254FE">
        <w:rPr>
          <w:rFonts w:ascii="Calibri" w:hAnsi="Calibri" w:cs="Calibri"/>
        </w:rPr>
        <w:t xml:space="preserve">multiple </w:t>
      </w:r>
      <w:r w:rsidRPr="00B254FE">
        <w:rPr>
          <w:rFonts w:ascii="Calibri" w:hAnsi="Calibri" w:cs="Calibri"/>
        </w:rPr>
        <w:t>consecutive failed attempts, the goal is to mitigate password guessing  and brute force attacks.  These standards also meet the IRS Publication 1075: Safeguards for Protecting Federal Tax Returns and Return Information requirements.</w:t>
      </w:r>
    </w:p>
    <w:p w:rsidR="00371588" w:rsidRPr="00B254FE" w:rsidRDefault="00371588" w:rsidP="00371588">
      <w:pPr>
        <w:rPr>
          <w:rFonts w:ascii="Calibri" w:hAnsi="Calibri" w:cs="Calibri"/>
        </w:rPr>
      </w:pPr>
    </w:p>
    <w:p w:rsidR="00371588" w:rsidRPr="00B254FE" w:rsidRDefault="00371588" w:rsidP="00371588">
      <w:pPr>
        <w:rPr>
          <w:rFonts w:ascii="Calibri" w:hAnsi="Calibri" w:cs="Calibri"/>
          <w:b/>
          <w:bCs/>
        </w:rPr>
      </w:pPr>
      <w:r w:rsidRPr="00B254FE">
        <w:rPr>
          <w:rFonts w:ascii="Calibri" w:hAnsi="Calibri" w:cs="Calibri"/>
          <w:b/>
          <w:bCs/>
        </w:rPr>
        <w:t>Out-of-Band Verification:</w:t>
      </w:r>
    </w:p>
    <w:p w:rsidR="00371588" w:rsidRDefault="00371588" w:rsidP="00371588">
      <w:pPr>
        <w:rPr>
          <w:rFonts w:ascii="Calibri" w:hAnsi="Calibri" w:cs="Calibri"/>
        </w:rPr>
      </w:pPr>
      <w:r w:rsidRPr="00B254FE">
        <w:rPr>
          <w:rFonts w:ascii="Calibri" w:hAnsi="Calibri" w:cs="Calibri"/>
        </w:rPr>
        <w:t>Tax agencies recognize that out-of-band verification is a national standard and require that the industry partners implement this protocol as a minimum step in identity verification.  Out-of-band verification is sending an email or text to the customer with a PIN or a link that includes a randomly generated PIN. The customer enters the PIN through a user interface or clicks on the link that provides a PIN back to the application.  The PIN is validated through the software before allowing the customer to continue with the process.  The tax agencies will also include a question within their annual filing agreements to determine how the industry partner will implement out-of-band verification.</w:t>
      </w:r>
    </w:p>
    <w:p w:rsidR="00985759" w:rsidRPr="00B254FE" w:rsidRDefault="00985759" w:rsidP="00371588">
      <w:pPr>
        <w:rPr>
          <w:rFonts w:ascii="Calibri" w:hAnsi="Calibri" w:cs="Calibri"/>
        </w:rPr>
      </w:pPr>
    </w:p>
    <w:p w:rsidR="00371588" w:rsidRPr="00B254FE" w:rsidRDefault="00371588" w:rsidP="00371588">
      <w:pPr>
        <w:rPr>
          <w:rFonts w:ascii="Calibri" w:hAnsi="Calibri" w:cs="Calibri"/>
        </w:rPr>
      </w:pPr>
    </w:p>
    <w:p w:rsidR="00404314" w:rsidRPr="00B254FE" w:rsidRDefault="00404314" w:rsidP="00404314">
      <w:pPr>
        <w:rPr>
          <w:rFonts w:ascii="Calibri" w:hAnsi="Calibri" w:cs="Calibri"/>
          <w:b/>
          <w:bCs/>
        </w:rPr>
      </w:pPr>
      <w:r w:rsidRPr="00B254FE">
        <w:rPr>
          <w:rFonts w:ascii="Calibri" w:hAnsi="Calibri" w:cs="Calibri"/>
          <w:b/>
          <w:bCs/>
        </w:rPr>
        <w:lastRenderedPageBreak/>
        <w:t>Requirements Not Prescriptive:</w:t>
      </w:r>
    </w:p>
    <w:p w:rsidR="00371588" w:rsidRPr="00B254FE" w:rsidRDefault="00404314" w:rsidP="00371588">
      <w:pPr>
        <w:rPr>
          <w:rFonts w:ascii="Calibri" w:hAnsi="Calibri" w:cs="Calibri"/>
          <w:color w:val="000000"/>
        </w:rPr>
      </w:pPr>
      <w:r w:rsidRPr="00B254FE">
        <w:rPr>
          <w:rFonts w:ascii="Calibri" w:hAnsi="Calibri" w:cs="Calibri"/>
          <w:color w:val="000000"/>
        </w:rPr>
        <w:t>The following minimum requirements are established as a  baseline and may incorporate guidance and samples from the STAR Group to aid organizations that may have either limited IT security budgets or limited IT security expertise. This guidance, while prescriptive in nature, is to help such organizations implement security requirements in a consistent, efficient and cost-effective manner.  Also, it is based upon “Expected Results” from annual assessments.  The document is formatted to provide clarity to the minimum requirements baseline recognized in current  national standards as agreed upon by the working group. Industry will meet the requirements set forth in this document based on their particular business models which may address identity authentication using other features not identified in these minimum requirements. The government will not dictate specifically how these standards are met and the industry partner ultimately must establish that the e-filing application meets or exceeds the minimum requirements</w:t>
      </w:r>
      <w:r w:rsidRPr="00B254FE">
        <w:rPr>
          <w:rFonts w:ascii="Calibri" w:hAnsi="Calibri" w:cs="Calibri"/>
        </w:rPr>
        <w:t>.  In order to encourage both innovation and the adoption of new and improved authentication technologies, the Trusted Customer Vetting Process provides a means for the industry partner to present his proposed solution to a knowledgeable team of agency representatives.  If the team can determine that the proposal meets or exceeds the baseline requirements, the Trusted Customer Vetting Team will recommend to IRS and the states that the industry partner be allowed to deploy the proposed solution.  This process is intended to relieve the industry partner of the need to go through examination by each individual agency; of course any individual agency has the right to reject the proposed solution or require an approval process.</w:t>
      </w:r>
      <w:r w:rsidRPr="00B254FE" w:rsidDel="00237F27">
        <w:rPr>
          <w:rFonts w:ascii="Calibri" w:hAnsi="Calibri" w:cs="Calibri"/>
          <w:iCs/>
        </w:rPr>
        <w:t xml:space="preserve"> </w:t>
      </w:r>
      <w:r w:rsidR="00371588" w:rsidRPr="00B254FE">
        <w:rPr>
          <w:rFonts w:ascii="Calibri" w:hAnsi="Calibri" w:cs="Calibri"/>
          <w:color w:val="000000"/>
        </w:rPr>
        <w:t>Options to consider for tightening the identification process include:</w:t>
      </w:r>
    </w:p>
    <w:p w:rsidR="00371588" w:rsidRPr="00B254FE" w:rsidRDefault="00371588" w:rsidP="00371588">
      <w:pPr>
        <w:numPr>
          <w:ilvl w:val="0"/>
          <w:numId w:val="1"/>
        </w:numPr>
        <w:spacing w:line="100" w:lineRule="atLeast"/>
        <w:rPr>
          <w:rFonts w:ascii="Calibri" w:hAnsi="Calibri" w:cs="Calibri"/>
          <w:color w:val="000000"/>
        </w:rPr>
      </w:pPr>
      <w:r w:rsidRPr="00B254FE">
        <w:rPr>
          <w:rFonts w:ascii="Calibri" w:hAnsi="Calibri" w:cs="Calibri"/>
          <w:color w:val="000000"/>
        </w:rPr>
        <w:t>Implementing the use of smart cards (ie. Personal Identification Verification (PIV), Common Access Card (CAC) technology or</w:t>
      </w:r>
    </w:p>
    <w:p w:rsidR="00371588" w:rsidRPr="00B254FE" w:rsidRDefault="00371588" w:rsidP="00371588">
      <w:pPr>
        <w:numPr>
          <w:ilvl w:val="0"/>
          <w:numId w:val="1"/>
        </w:numPr>
        <w:spacing w:line="100" w:lineRule="atLeast"/>
        <w:rPr>
          <w:rFonts w:ascii="Calibri" w:hAnsi="Calibri" w:cs="Calibri"/>
          <w:color w:val="000000"/>
        </w:rPr>
      </w:pPr>
      <w:r w:rsidRPr="00B254FE">
        <w:rPr>
          <w:rFonts w:ascii="Calibri" w:hAnsi="Calibri" w:cs="Calibri"/>
          <w:color w:val="000000"/>
        </w:rPr>
        <w:t xml:space="preserve">Other digital verification of identity technology.  </w:t>
      </w:r>
    </w:p>
    <w:p w:rsidR="00371588" w:rsidRPr="004E6AA6" w:rsidRDefault="00371588" w:rsidP="00371588">
      <w:pPr>
        <w:rPr>
          <w:rFonts w:ascii="Calibri" w:hAnsi="Calibri" w:cs="Calibri"/>
          <w:b/>
          <w:bCs/>
          <w:color w:val="000000"/>
        </w:rPr>
      </w:pPr>
      <w:r w:rsidRPr="004E6AA6">
        <w:rPr>
          <w:rFonts w:ascii="Calibri" w:hAnsi="Calibri" w:cs="Calibri"/>
          <w:color w:val="000000"/>
        </w:rPr>
        <w:br/>
      </w:r>
      <w:r w:rsidRPr="004E6AA6">
        <w:rPr>
          <w:rFonts w:ascii="Calibri" w:hAnsi="Calibri" w:cs="Calibri"/>
          <w:b/>
          <w:bCs/>
          <w:color w:val="000000"/>
          <w:u w:val="single"/>
        </w:rPr>
        <w:t>Do-It-Yourself (DIY) Audiences</w:t>
      </w:r>
    </w:p>
    <w:p w:rsidR="00371588" w:rsidRPr="00B254FE" w:rsidRDefault="00371588" w:rsidP="00371588">
      <w:pPr>
        <w:rPr>
          <w:rFonts w:ascii="Calibri" w:hAnsi="Calibri" w:cs="Calibri"/>
          <w:color w:val="000000"/>
        </w:rPr>
      </w:pPr>
      <w:r w:rsidRPr="00B254FE">
        <w:rPr>
          <w:rFonts w:ascii="Calibri" w:hAnsi="Calibri" w:cs="Calibri"/>
          <w:color w:val="000000"/>
        </w:rPr>
        <w:t>Establishing a trusted customer requirement for the do-it-yourself audiences is an important step in building a robust tax filing system that:</w:t>
      </w:r>
    </w:p>
    <w:p w:rsidR="00371588" w:rsidRPr="00B254FE" w:rsidRDefault="00371588" w:rsidP="00371588">
      <w:pPr>
        <w:numPr>
          <w:ilvl w:val="0"/>
          <w:numId w:val="2"/>
        </w:numPr>
        <w:spacing w:line="100" w:lineRule="atLeast"/>
        <w:rPr>
          <w:rFonts w:ascii="Calibri" w:hAnsi="Calibri" w:cs="Calibri"/>
          <w:color w:val="000000"/>
        </w:rPr>
      </w:pPr>
      <w:r w:rsidRPr="00B254FE">
        <w:rPr>
          <w:rFonts w:ascii="Calibri" w:hAnsi="Calibri" w:cs="Calibri"/>
          <w:color w:val="000000"/>
        </w:rPr>
        <w:t>Follows nationally recognized standards for implementing identity authentication</w:t>
      </w:r>
    </w:p>
    <w:p w:rsidR="00371588" w:rsidRPr="00B254FE" w:rsidRDefault="00371588" w:rsidP="00371588">
      <w:pPr>
        <w:numPr>
          <w:ilvl w:val="0"/>
          <w:numId w:val="2"/>
        </w:numPr>
        <w:spacing w:line="100" w:lineRule="atLeast"/>
        <w:rPr>
          <w:rFonts w:ascii="Calibri" w:hAnsi="Calibri" w:cs="Calibri"/>
          <w:color w:val="000000"/>
        </w:rPr>
      </w:pPr>
      <w:r w:rsidRPr="00B254FE">
        <w:rPr>
          <w:rFonts w:ascii="Calibri" w:hAnsi="Calibri" w:cs="Calibri"/>
          <w:color w:val="000000"/>
        </w:rPr>
        <w:t>Ensures consistent minimum requirements are established for industry to efficiently support multiple tax agencies</w:t>
      </w:r>
    </w:p>
    <w:p w:rsidR="00371588" w:rsidRPr="00B254FE" w:rsidRDefault="00371588" w:rsidP="00371588">
      <w:pPr>
        <w:numPr>
          <w:ilvl w:val="0"/>
          <w:numId w:val="2"/>
        </w:numPr>
        <w:spacing w:line="100" w:lineRule="atLeast"/>
        <w:rPr>
          <w:rFonts w:ascii="Calibri" w:hAnsi="Calibri" w:cs="Calibri"/>
          <w:color w:val="000000"/>
        </w:rPr>
      </w:pPr>
      <w:r w:rsidRPr="00B254FE">
        <w:rPr>
          <w:rFonts w:ascii="Calibri" w:hAnsi="Calibri" w:cs="Calibri"/>
          <w:color w:val="000000"/>
        </w:rPr>
        <w:t xml:space="preserve">Mitigates the potential for account takeovers </w:t>
      </w:r>
    </w:p>
    <w:p w:rsidR="00371588" w:rsidRPr="00B254FE" w:rsidRDefault="00371588" w:rsidP="00371588">
      <w:pPr>
        <w:numPr>
          <w:ilvl w:val="0"/>
          <w:numId w:val="2"/>
        </w:numPr>
        <w:spacing w:line="100" w:lineRule="atLeast"/>
        <w:rPr>
          <w:rFonts w:ascii="Calibri" w:hAnsi="Calibri" w:cs="Calibri"/>
          <w:color w:val="000000"/>
        </w:rPr>
      </w:pPr>
      <w:r w:rsidRPr="00B254FE">
        <w:rPr>
          <w:rFonts w:ascii="Calibri" w:hAnsi="Calibri" w:cs="Calibri"/>
          <w:color w:val="000000"/>
        </w:rPr>
        <w:t>Reduces the opportunity for fraudulent return filing</w:t>
      </w:r>
    </w:p>
    <w:p w:rsidR="00371588" w:rsidRPr="00B254FE" w:rsidRDefault="00371588" w:rsidP="00371588">
      <w:pPr>
        <w:numPr>
          <w:ilvl w:val="0"/>
          <w:numId w:val="2"/>
        </w:numPr>
        <w:spacing w:line="100" w:lineRule="atLeast"/>
        <w:rPr>
          <w:rFonts w:ascii="Calibri" w:hAnsi="Calibri" w:cs="Calibri"/>
          <w:color w:val="000000"/>
        </w:rPr>
      </w:pPr>
      <w:r w:rsidRPr="00B254FE">
        <w:rPr>
          <w:rFonts w:ascii="Calibri" w:hAnsi="Calibri" w:cs="Calibri"/>
          <w:color w:val="000000"/>
        </w:rPr>
        <w:t>Establishes a process to verify identity in future interactions including but not limited to password changes</w:t>
      </w:r>
    </w:p>
    <w:p w:rsidR="00371588" w:rsidRPr="00B254FE" w:rsidRDefault="00371588" w:rsidP="00371588">
      <w:pPr>
        <w:numPr>
          <w:ilvl w:val="0"/>
          <w:numId w:val="2"/>
        </w:numPr>
        <w:spacing w:line="100" w:lineRule="atLeast"/>
        <w:rPr>
          <w:rFonts w:ascii="Calibri" w:hAnsi="Calibri" w:cs="Calibri"/>
          <w:color w:val="000000"/>
        </w:rPr>
      </w:pPr>
      <w:r w:rsidRPr="00B254FE">
        <w:rPr>
          <w:rFonts w:ascii="Calibri" w:hAnsi="Calibri" w:cs="Calibri"/>
          <w:color w:val="000000"/>
        </w:rPr>
        <w:t>Enhances security / protection measures for taxpayer confidential and sensitive information</w:t>
      </w:r>
    </w:p>
    <w:p w:rsidR="00371588" w:rsidRPr="00B254FE" w:rsidRDefault="00371588" w:rsidP="00371588">
      <w:pPr>
        <w:numPr>
          <w:ilvl w:val="0"/>
          <w:numId w:val="2"/>
        </w:numPr>
        <w:spacing w:line="100" w:lineRule="atLeast"/>
        <w:rPr>
          <w:rFonts w:ascii="Calibri" w:hAnsi="Calibri" w:cs="Calibri"/>
          <w:color w:val="000000"/>
        </w:rPr>
      </w:pPr>
      <w:r w:rsidRPr="00B254FE">
        <w:rPr>
          <w:rFonts w:ascii="Calibri" w:hAnsi="Calibri" w:cs="Calibri"/>
          <w:color w:val="000000"/>
        </w:rPr>
        <w:t>Increases the public confidence and trust in the tax filing system</w:t>
      </w:r>
      <w:r w:rsidRPr="00B254FE">
        <w:rPr>
          <w:rFonts w:ascii="Calibri" w:hAnsi="Calibri" w:cs="Calibri"/>
          <w:color w:val="000000"/>
        </w:rPr>
        <w:br/>
      </w:r>
    </w:p>
    <w:p w:rsidR="00371588" w:rsidRPr="00B254FE" w:rsidRDefault="00371588" w:rsidP="00371588">
      <w:pPr>
        <w:rPr>
          <w:rFonts w:ascii="Calibri" w:hAnsi="Calibri" w:cs="Calibri"/>
          <w:color w:val="000000"/>
        </w:rPr>
      </w:pPr>
      <w:r w:rsidRPr="00B254FE">
        <w:rPr>
          <w:rFonts w:ascii="Calibri" w:hAnsi="Calibri" w:cs="Calibri"/>
          <w:color w:val="000000"/>
        </w:rPr>
        <w:t xml:space="preserve">These steps will be accompanied by national and local messaging driving home these principles. Note that these requirements can and will change over time to respond to new technologies and new threats.  </w:t>
      </w:r>
    </w:p>
    <w:p w:rsidR="00371588" w:rsidRPr="004E6AA6" w:rsidRDefault="00371588" w:rsidP="00371588">
      <w:pPr>
        <w:rPr>
          <w:rFonts w:ascii="Calibri" w:hAnsi="Calibri" w:cs="Calibri"/>
          <w:b/>
          <w:bCs/>
          <w:color w:val="000000"/>
        </w:rPr>
      </w:pPr>
      <w:r w:rsidRPr="004E6AA6">
        <w:rPr>
          <w:rFonts w:ascii="Calibri" w:hAnsi="Calibri" w:cs="Calibri"/>
          <w:b/>
          <w:bCs/>
          <w:color w:val="000000"/>
          <w:u w:val="single"/>
        </w:rPr>
        <w:lastRenderedPageBreak/>
        <w:t>Minimum Requirements for Identity Authentication</w:t>
      </w:r>
    </w:p>
    <w:p w:rsidR="00371588" w:rsidRPr="00B254FE" w:rsidRDefault="00371588" w:rsidP="00371588">
      <w:pPr>
        <w:rPr>
          <w:rFonts w:ascii="Calibri" w:hAnsi="Calibri" w:cs="Calibri"/>
          <w:color w:val="000000"/>
        </w:rPr>
      </w:pPr>
      <w:r w:rsidRPr="00B254FE">
        <w:rPr>
          <w:rFonts w:ascii="Calibri" w:hAnsi="Calibri" w:cs="Calibri"/>
          <w:color w:val="000000"/>
        </w:rPr>
        <w:t xml:space="preserve">The following </w:t>
      </w:r>
      <w:r w:rsidRPr="00B254FE">
        <w:rPr>
          <w:rFonts w:ascii="Calibri" w:hAnsi="Calibri" w:cs="Calibri"/>
          <w:color w:val="000000"/>
          <w:u w:val="single"/>
        </w:rPr>
        <w:t>minimum requirements</w:t>
      </w:r>
      <w:r w:rsidRPr="00B254FE">
        <w:rPr>
          <w:rFonts w:ascii="Calibri" w:hAnsi="Calibri" w:cs="Calibri"/>
          <w:color w:val="000000"/>
        </w:rPr>
        <w:t xml:space="preserve"> a</w:t>
      </w:r>
      <w:r w:rsidR="00063E4C" w:rsidRPr="00B254FE">
        <w:rPr>
          <w:rFonts w:ascii="Calibri" w:hAnsi="Calibri" w:cs="Calibri"/>
          <w:color w:val="000000"/>
        </w:rPr>
        <w:t>re</w:t>
      </w:r>
      <w:r w:rsidRPr="00B254FE">
        <w:rPr>
          <w:rFonts w:ascii="Calibri" w:hAnsi="Calibri" w:cs="Calibri"/>
          <w:color w:val="000000"/>
        </w:rPr>
        <w:t xml:space="preserve"> for all do-it-yourself (DIY) taxpayer interfaces into an on-line  tax system including (but not limited to):</w:t>
      </w:r>
    </w:p>
    <w:p w:rsidR="00371588" w:rsidRPr="00B254FE" w:rsidRDefault="00371588" w:rsidP="00371588">
      <w:pPr>
        <w:numPr>
          <w:ilvl w:val="0"/>
          <w:numId w:val="3"/>
        </w:numPr>
        <w:spacing w:line="100" w:lineRule="atLeast"/>
        <w:rPr>
          <w:rFonts w:ascii="Calibri" w:hAnsi="Calibri" w:cs="Calibri"/>
          <w:color w:val="000000"/>
        </w:rPr>
      </w:pPr>
      <w:r w:rsidRPr="00B254FE">
        <w:rPr>
          <w:rFonts w:ascii="Calibri" w:hAnsi="Calibri" w:cs="Calibri"/>
          <w:color w:val="000000"/>
        </w:rPr>
        <w:t>When the data is stored electronically online or</w:t>
      </w:r>
    </w:p>
    <w:p w:rsidR="00371588" w:rsidRPr="004E6AA6" w:rsidRDefault="00371588" w:rsidP="00371588">
      <w:pPr>
        <w:numPr>
          <w:ilvl w:val="0"/>
          <w:numId w:val="4"/>
        </w:numPr>
        <w:jc w:val="both"/>
        <w:rPr>
          <w:rFonts w:ascii="Calibri" w:hAnsi="Calibri" w:cs="Calibri"/>
          <w:color w:val="000000"/>
        </w:rPr>
      </w:pPr>
      <w:r w:rsidRPr="004E6AA6">
        <w:rPr>
          <w:rFonts w:ascii="Calibri" w:hAnsi="Calibri" w:cs="Calibri"/>
          <w:color w:val="000000"/>
        </w:rPr>
        <w:t>When the customer establishes an online account</w:t>
      </w:r>
    </w:p>
    <w:p w:rsidR="00371588" w:rsidRPr="004E6AA6" w:rsidRDefault="00371588" w:rsidP="00371588">
      <w:pPr>
        <w:spacing w:line="283" w:lineRule="auto"/>
        <w:rPr>
          <w:rFonts w:ascii="Calibri" w:hAnsi="Calibri" w:cs="Calibri"/>
          <w:color w:val="000000"/>
        </w:rPr>
      </w:pPr>
      <w:r w:rsidRPr="004E6AA6">
        <w:rPr>
          <w:rFonts w:ascii="Calibri" w:hAnsi="Calibri" w:cs="Calibri"/>
          <w:color w:val="000000"/>
        </w:rPr>
        <w:t>These requirements will be incorporated in</w:t>
      </w:r>
      <w:r w:rsidR="00063E4C" w:rsidRPr="004E6AA6">
        <w:rPr>
          <w:rFonts w:ascii="Calibri" w:hAnsi="Calibri" w:cs="Calibri"/>
          <w:color w:val="000000"/>
        </w:rPr>
        <w:t>to</w:t>
      </w:r>
      <w:r w:rsidRPr="004E6AA6">
        <w:rPr>
          <w:rFonts w:ascii="Calibri" w:hAnsi="Calibri" w:cs="Calibri"/>
          <w:color w:val="000000"/>
        </w:rPr>
        <w:t xml:space="preserve"> agency e-filing agreements for certification and will be verified by optional post-launch reviews.</w:t>
      </w:r>
    </w:p>
    <w:p w:rsidR="00371588" w:rsidRDefault="00371588" w:rsidP="00371588">
      <w:pPr>
        <w:spacing w:line="283" w:lineRule="auto"/>
        <w:rPr>
          <w:rFonts w:ascii="Calibri" w:hAnsi="Calibri" w:cs="Calibri"/>
          <w:color w:val="000000"/>
        </w:rPr>
      </w:pPr>
    </w:p>
    <w:p w:rsidR="00A718B2" w:rsidRPr="00985759" w:rsidRDefault="00A718B2" w:rsidP="00371588">
      <w:pPr>
        <w:spacing w:line="283" w:lineRule="auto"/>
        <w:rPr>
          <w:rFonts w:ascii="Calibri" w:hAnsi="Calibri" w:cs="Calibri"/>
          <w:b/>
          <w:u w:val="single"/>
        </w:rPr>
      </w:pPr>
      <w:bookmarkStart w:id="2" w:name="_Hlk516557433"/>
      <w:r w:rsidRPr="00985759">
        <w:rPr>
          <w:rFonts w:ascii="Calibri" w:hAnsi="Calibri" w:cs="Calibri"/>
          <w:b/>
          <w:u w:val="single"/>
        </w:rPr>
        <w:t xml:space="preserve">NIST </w:t>
      </w:r>
      <w:r w:rsidR="00D72914" w:rsidRPr="00985759">
        <w:rPr>
          <w:rFonts w:ascii="Calibri" w:hAnsi="Calibri" w:cs="Calibri"/>
          <w:b/>
          <w:u w:val="single"/>
        </w:rPr>
        <w:t xml:space="preserve">800-63B </w:t>
      </w:r>
      <w:r w:rsidRPr="00985759">
        <w:rPr>
          <w:rFonts w:ascii="Calibri" w:hAnsi="Calibri" w:cs="Calibri"/>
          <w:b/>
          <w:u w:val="single"/>
        </w:rPr>
        <w:t>STANDARD PROGRAMMING FOR PROCESSING YEAR 2019</w:t>
      </w:r>
    </w:p>
    <w:p w:rsidR="000A293B" w:rsidRPr="00985759" w:rsidRDefault="00A718B2" w:rsidP="00A718B2">
      <w:pPr>
        <w:spacing w:line="283" w:lineRule="auto"/>
        <w:rPr>
          <w:rFonts w:ascii="Calibri" w:hAnsi="Calibri" w:cs="Calibri"/>
        </w:rPr>
      </w:pPr>
      <w:r w:rsidRPr="00985759">
        <w:rPr>
          <w:rFonts w:ascii="Calibri" w:hAnsi="Calibri" w:cs="Calibri"/>
        </w:rPr>
        <w:t xml:space="preserve">The Objectives for incorporating NIST </w:t>
      </w:r>
      <w:r w:rsidR="003729B0" w:rsidRPr="00985759">
        <w:rPr>
          <w:rFonts w:ascii="Calibri" w:hAnsi="Calibri" w:cs="Calibri"/>
        </w:rPr>
        <w:t xml:space="preserve">800-63B </w:t>
      </w:r>
      <w:r w:rsidRPr="00985759">
        <w:rPr>
          <w:rFonts w:ascii="Calibri" w:hAnsi="Calibri" w:cs="Calibri"/>
        </w:rPr>
        <w:t>Standards are to s</w:t>
      </w:r>
      <w:r w:rsidR="000A293B" w:rsidRPr="00985759">
        <w:rPr>
          <w:rFonts w:ascii="Calibri" w:hAnsi="Calibri" w:cs="Calibri"/>
        </w:rPr>
        <w:t xml:space="preserve">trengthen </w:t>
      </w:r>
      <w:r w:rsidRPr="00985759">
        <w:rPr>
          <w:rFonts w:ascii="Calibri" w:hAnsi="Calibri" w:cs="Calibri"/>
        </w:rPr>
        <w:t xml:space="preserve">the </w:t>
      </w:r>
      <w:r w:rsidR="000A293B" w:rsidRPr="00985759">
        <w:rPr>
          <w:rFonts w:ascii="Calibri" w:hAnsi="Calibri" w:cs="Calibri"/>
        </w:rPr>
        <w:t>current authentication procedures to provide a more secure login for customers</w:t>
      </w:r>
      <w:r w:rsidRPr="00985759">
        <w:rPr>
          <w:rFonts w:ascii="Calibri" w:hAnsi="Calibri" w:cs="Calibri"/>
        </w:rPr>
        <w:t>.  It will be critical to track and pass an indicator on the MeF and State Schemas to identify all customers who opted into the additional authentication factor and provide industry feedback based on an analysis of these fields.</w:t>
      </w:r>
    </w:p>
    <w:p w:rsidR="00A718B2" w:rsidRPr="003A229A" w:rsidRDefault="00D72914" w:rsidP="00371588">
      <w:pPr>
        <w:spacing w:line="283" w:lineRule="auto"/>
        <w:rPr>
          <w:rFonts w:ascii="Calibri" w:hAnsi="Calibri" w:cs="Calibri"/>
        </w:rPr>
      </w:pPr>
      <w:r w:rsidRPr="003A229A">
        <w:rPr>
          <w:rFonts w:ascii="Calibri" w:hAnsi="Calibri" w:cs="Calibri"/>
        </w:rPr>
        <w:t>Year o</w:t>
      </w:r>
      <w:r w:rsidR="00A718B2" w:rsidRPr="003A229A">
        <w:rPr>
          <w:rFonts w:ascii="Calibri" w:hAnsi="Calibri" w:cs="Calibri"/>
        </w:rPr>
        <w:t>ne requires industry to implement the following:</w:t>
      </w:r>
    </w:p>
    <w:p w:rsidR="003729B0" w:rsidRPr="003A229A" w:rsidRDefault="00A718B2" w:rsidP="003729B0">
      <w:pPr>
        <w:numPr>
          <w:ilvl w:val="0"/>
          <w:numId w:val="32"/>
        </w:numPr>
        <w:spacing w:line="283" w:lineRule="auto"/>
        <w:rPr>
          <w:rFonts w:ascii="Calibri" w:hAnsi="Calibri" w:cs="Calibri"/>
          <w:b/>
        </w:rPr>
      </w:pPr>
      <w:r w:rsidRPr="003A229A">
        <w:rPr>
          <w:rFonts w:ascii="Calibri" w:hAnsi="Calibri" w:cs="Calibri"/>
          <w:b/>
        </w:rPr>
        <w:t>Account Creation</w:t>
      </w:r>
      <w:r w:rsidRPr="003A229A">
        <w:rPr>
          <w:rFonts w:ascii="Calibri" w:hAnsi="Calibri" w:cs="Calibri"/>
        </w:rPr>
        <w:t xml:space="preserve">: </w:t>
      </w:r>
    </w:p>
    <w:p w:rsidR="00A718B2" w:rsidRPr="003A229A" w:rsidRDefault="000A293B" w:rsidP="003729B0">
      <w:pPr>
        <w:numPr>
          <w:ilvl w:val="1"/>
          <w:numId w:val="32"/>
        </w:numPr>
        <w:spacing w:line="283" w:lineRule="auto"/>
        <w:rPr>
          <w:rFonts w:ascii="Calibri" w:hAnsi="Calibri" w:cs="Calibri"/>
          <w:b/>
        </w:rPr>
      </w:pPr>
      <w:r w:rsidRPr="003A229A">
        <w:rPr>
          <w:rFonts w:ascii="Calibri" w:hAnsi="Calibri" w:cs="Calibri"/>
        </w:rPr>
        <w:t xml:space="preserve">Leverage the existing authentication infrastructure and </w:t>
      </w:r>
      <w:r w:rsidRPr="003A229A">
        <w:rPr>
          <w:rFonts w:ascii="Calibri" w:hAnsi="Calibri" w:cs="Calibri"/>
          <w:b/>
        </w:rPr>
        <w:t xml:space="preserve">add at least one </w:t>
      </w:r>
      <w:bookmarkStart w:id="3" w:name="_Hlk516558628"/>
      <w:r w:rsidR="00152E7D" w:rsidRPr="003A229A">
        <w:rPr>
          <w:rFonts w:ascii="Calibri" w:hAnsi="Calibri" w:cs="Calibri"/>
          <w:b/>
        </w:rPr>
        <w:t xml:space="preserve">optional </w:t>
      </w:r>
      <w:r w:rsidRPr="003A229A">
        <w:rPr>
          <w:rFonts w:ascii="Calibri" w:hAnsi="Calibri" w:cs="Calibri"/>
          <w:b/>
        </w:rPr>
        <w:t xml:space="preserve">unrestricted </w:t>
      </w:r>
      <w:r w:rsidR="004D3FD5" w:rsidRPr="003A229A">
        <w:rPr>
          <w:rFonts w:ascii="Calibri" w:hAnsi="Calibri" w:cs="Calibri"/>
          <w:b/>
        </w:rPr>
        <w:t xml:space="preserve">authentication </w:t>
      </w:r>
      <w:r w:rsidR="00D72914" w:rsidRPr="003A229A">
        <w:rPr>
          <w:rFonts w:ascii="Calibri" w:hAnsi="Calibri" w:cs="Calibri"/>
          <w:b/>
        </w:rPr>
        <w:t>factor</w:t>
      </w:r>
      <w:r w:rsidRPr="003A229A">
        <w:rPr>
          <w:rFonts w:ascii="Calibri" w:hAnsi="Calibri" w:cs="Calibri"/>
        </w:rPr>
        <w:t xml:space="preserve"> </w:t>
      </w:r>
      <w:bookmarkEnd w:id="3"/>
      <w:r w:rsidRPr="003A229A">
        <w:rPr>
          <w:rFonts w:ascii="Calibri" w:hAnsi="Calibri" w:cs="Calibri"/>
        </w:rPr>
        <w:t>(e.g., PIN, secret grid, printed secret grid)</w:t>
      </w:r>
      <w:r w:rsidR="00152E7D" w:rsidRPr="003A229A">
        <w:rPr>
          <w:rFonts w:ascii="Calibri" w:hAnsi="Calibri" w:cs="Calibri"/>
        </w:rPr>
        <w:t xml:space="preserve"> for </w:t>
      </w:r>
      <w:r w:rsidR="00152E7D" w:rsidRPr="003A229A">
        <w:rPr>
          <w:rFonts w:ascii="Calibri" w:hAnsi="Calibri" w:cs="Calibri"/>
          <w:b/>
        </w:rPr>
        <w:t>client opt-in.</w:t>
      </w:r>
    </w:p>
    <w:p w:rsidR="003729B0" w:rsidRPr="003A229A" w:rsidRDefault="003729B0" w:rsidP="003729B0">
      <w:pPr>
        <w:numPr>
          <w:ilvl w:val="0"/>
          <w:numId w:val="32"/>
        </w:numPr>
        <w:spacing w:line="283" w:lineRule="auto"/>
        <w:rPr>
          <w:rFonts w:ascii="Calibri" w:hAnsi="Calibri" w:cs="Calibri"/>
          <w:b/>
        </w:rPr>
      </w:pPr>
      <w:r w:rsidRPr="003A229A">
        <w:rPr>
          <w:rFonts w:ascii="Calibri" w:hAnsi="Calibri" w:cs="Calibri"/>
          <w:b/>
        </w:rPr>
        <w:t>Account Recovery:</w:t>
      </w:r>
    </w:p>
    <w:p w:rsidR="003729B0" w:rsidRPr="00985759" w:rsidRDefault="000A293B" w:rsidP="003729B0">
      <w:pPr>
        <w:numPr>
          <w:ilvl w:val="1"/>
          <w:numId w:val="32"/>
        </w:numPr>
        <w:spacing w:line="283" w:lineRule="auto"/>
        <w:rPr>
          <w:rFonts w:ascii="Calibri" w:hAnsi="Calibri" w:cs="Calibri"/>
        </w:rPr>
      </w:pPr>
      <w:r w:rsidRPr="003A229A">
        <w:rPr>
          <w:rFonts w:ascii="Calibri" w:hAnsi="Calibri" w:cs="Calibri"/>
        </w:rPr>
        <w:t xml:space="preserve">Continue using email as a second factor for recovery or an </w:t>
      </w:r>
      <w:r w:rsidR="004D3FD5" w:rsidRPr="003A229A">
        <w:rPr>
          <w:rFonts w:ascii="Calibri" w:hAnsi="Calibri" w:cs="Calibri"/>
          <w:b/>
        </w:rPr>
        <w:t>unrestricted authentication factor</w:t>
      </w:r>
      <w:r w:rsidR="00152E7D" w:rsidRPr="003A229A">
        <w:rPr>
          <w:rFonts w:ascii="Calibri" w:eastAsiaTheme="minorHAnsi" w:hAnsi="Calibri" w:cs="Calibri"/>
          <w:noProof w:val="0"/>
          <w:kern w:val="0"/>
        </w:rPr>
        <w:t xml:space="preserve"> </w:t>
      </w:r>
      <w:r w:rsidR="00152E7D" w:rsidRPr="003A229A">
        <w:rPr>
          <w:rFonts w:ascii="Calibri" w:hAnsi="Calibri" w:cs="Calibri"/>
          <w:b/>
        </w:rPr>
        <w:t>the client opted into</w:t>
      </w:r>
      <w:r w:rsidR="004D3FD5" w:rsidRPr="003A229A">
        <w:rPr>
          <w:rFonts w:ascii="Calibri" w:hAnsi="Calibri" w:cs="Calibri"/>
        </w:rPr>
        <w:t xml:space="preserve"> </w:t>
      </w:r>
      <w:r w:rsidRPr="003A229A">
        <w:rPr>
          <w:rFonts w:ascii="Calibri" w:hAnsi="Calibri" w:cs="Calibri"/>
        </w:rPr>
        <w:t xml:space="preserve">(e.g., shared secret, information from </w:t>
      </w:r>
      <w:r w:rsidRPr="00985759">
        <w:rPr>
          <w:rFonts w:ascii="Calibri" w:hAnsi="Calibri" w:cs="Calibri"/>
        </w:rPr>
        <w:t>return, etc.)</w:t>
      </w:r>
    </w:p>
    <w:p w:rsidR="003729B0" w:rsidRDefault="003729B0" w:rsidP="00371588">
      <w:pPr>
        <w:spacing w:line="283" w:lineRule="auto"/>
        <w:rPr>
          <w:rFonts w:ascii="Calibri" w:hAnsi="Calibri" w:cs="Calibri"/>
          <w:color w:val="000000"/>
        </w:rPr>
      </w:pPr>
    </w:p>
    <w:p w:rsidR="00EE3F52" w:rsidRPr="00985759" w:rsidRDefault="00D72914" w:rsidP="00371588">
      <w:pPr>
        <w:spacing w:line="283" w:lineRule="auto"/>
        <w:rPr>
          <w:rFonts w:ascii="Calibri" w:hAnsi="Calibri" w:cs="Calibri"/>
        </w:rPr>
      </w:pPr>
      <w:r w:rsidRPr="00985759">
        <w:rPr>
          <w:rFonts w:ascii="Calibri" w:hAnsi="Calibri" w:cs="Calibri"/>
        </w:rPr>
        <w:t xml:space="preserve">See Appendix for </w:t>
      </w:r>
      <w:r w:rsidRPr="00985759">
        <w:rPr>
          <w:rFonts w:ascii="Calibri Light" w:hAnsi="Calibri"/>
          <w:b/>
          <w:bCs/>
          <w:kern w:val="24"/>
        </w:rPr>
        <w:t xml:space="preserve">NIST 800-63B AAL2 </w:t>
      </w:r>
      <w:r w:rsidRPr="00985759">
        <w:rPr>
          <w:rFonts w:ascii="Calibri Light" w:hAnsi="Calibri"/>
          <w:b/>
          <w:bCs/>
          <w:kern w:val="24"/>
        </w:rPr>
        <w:t>–</w:t>
      </w:r>
      <w:r w:rsidRPr="00985759">
        <w:rPr>
          <w:rFonts w:ascii="Calibri Light" w:hAnsi="Calibri"/>
          <w:b/>
          <w:bCs/>
          <w:kern w:val="24"/>
        </w:rPr>
        <w:t xml:space="preserve"> Examples of Unrestricted Authentication Factors</w:t>
      </w:r>
    </w:p>
    <w:p w:rsidR="003729B0" w:rsidRDefault="003729B0" w:rsidP="00371588">
      <w:pPr>
        <w:spacing w:line="283" w:lineRule="auto"/>
        <w:rPr>
          <w:rFonts w:ascii="Calibri" w:hAnsi="Calibri" w:cs="Calibri"/>
          <w:color w:val="000000"/>
        </w:rPr>
      </w:pPr>
      <w:r w:rsidRPr="00985759">
        <w:rPr>
          <w:rFonts w:ascii="Calibri" w:hAnsi="Calibri" w:cs="Calibri"/>
        </w:rPr>
        <w:t>The full NIST 800-63-B</w:t>
      </w:r>
      <w:r w:rsidR="00EE3F52" w:rsidRPr="00985759">
        <w:rPr>
          <w:rFonts w:ascii="Calibri" w:hAnsi="Calibri" w:cs="Calibri"/>
        </w:rPr>
        <w:t xml:space="preserve">:  </w:t>
      </w:r>
      <w:hyperlink r:id="rId7" w:history="1">
        <w:r w:rsidR="00EE3F52" w:rsidRPr="00D92939">
          <w:rPr>
            <w:rStyle w:val="Hyperlink"/>
            <w:rFonts w:ascii="Calibri" w:hAnsi="Calibri" w:cs="Calibri"/>
          </w:rPr>
          <w:t>https://csrc.nist.gov/publications/detail/sp/800-63b/final</w:t>
        </w:r>
      </w:hyperlink>
    </w:p>
    <w:p w:rsidR="00EE3F52" w:rsidRDefault="00EE3F52" w:rsidP="00371588">
      <w:pPr>
        <w:spacing w:line="283" w:lineRule="auto"/>
        <w:rPr>
          <w:rFonts w:ascii="Calibri" w:hAnsi="Calibri" w:cs="Calibri"/>
          <w:color w:val="000000"/>
        </w:rPr>
      </w:pPr>
    </w:p>
    <w:bookmarkEnd w:id="2"/>
    <w:p w:rsidR="00371588" w:rsidRPr="00B254FE" w:rsidRDefault="00371588" w:rsidP="00371588">
      <w:pPr>
        <w:spacing w:line="283" w:lineRule="auto"/>
        <w:rPr>
          <w:rFonts w:ascii="Calibri" w:hAnsi="Calibri" w:cs="Calibri"/>
          <w:color w:val="000000"/>
        </w:rPr>
      </w:pPr>
      <w:r w:rsidRPr="005870F9">
        <w:rPr>
          <w:rFonts w:ascii="Calibri" w:hAnsi="Calibri" w:cs="Calibri"/>
          <w:b/>
          <w:bCs/>
          <w:color w:val="000000"/>
          <w:u w:val="single"/>
        </w:rPr>
        <w:t>New Customer Standard</w:t>
      </w:r>
      <w:r w:rsidRPr="00B254FE">
        <w:rPr>
          <w:rFonts w:ascii="Calibri" w:hAnsi="Calibri" w:cs="Calibri"/>
          <w:color w:val="000000"/>
        </w:rPr>
        <w:t xml:space="preserve"> </w:t>
      </w:r>
    </w:p>
    <w:p w:rsidR="00371588" w:rsidRPr="003F7226" w:rsidRDefault="00371588" w:rsidP="00371588">
      <w:pPr>
        <w:numPr>
          <w:ilvl w:val="0"/>
          <w:numId w:val="5"/>
        </w:numPr>
        <w:spacing w:line="283" w:lineRule="auto"/>
        <w:rPr>
          <w:rFonts w:ascii="Calibri" w:hAnsi="Calibri" w:cs="Calibri"/>
          <w:color w:val="000000"/>
        </w:rPr>
      </w:pPr>
      <w:r w:rsidRPr="003F7226">
        <w:rPr>
          <w:rFonts w:ascii="Calibri" w:hAnsi="Calibri" w:cs="Calibri"/>
          <w:color w:val="000000"/>
        </w:rPr>
        <w:t xml:space="preserve">Implement BOT detection technology and other security requirements in accordance with the IRS requirements in Pub 1345 to implement an effective challenge-response protocol (e.g. including requiring customers to pass Completely Automated Public Turing test to tell Computers and Humans Apart (CAPTCHA) to protect their Web site against malicious bots.  </w:t>
      </w:r>
    </w:p>
    <w:p w:rsidR="00371588" w:rsidRPr="003F7226" w:rsidRDefault="00371588" w:rsidP="00371588">
      <w:pPr>
        <w:spacing w:line="283" w:lineRule="auto"/>
        <w:ind w:left="360"/>
        <w:rPr>
          <w:rFonts w:ascii="Calibri" w:hAnsi="Calibri" w:cs="Calibri"/>
          <w:color w:val="000000"/>
        </w:rPr>
      </w:pPr>
    </w:p>
    <w:p w:rsidR="00371588" w:rsidRPr="003F7226" w:rsidRDefault="00371588" w:rsidP="00371588">
      <w:pPr>
        <w:numPr>
          <w:ilvl w:val="0"/>
          <w:numId w:val="5"/>
        </w:numPr>
        <w:spacing w:line="283" w:lineRule="auto"/>
        <w:rPr>
          <w:rFonts w:ascii="Calibri" w:hAnsi="Calibri" w:cs="Calibri"/>
          <w:color w:val="000000"/>
        </w:rPr>
      </w:pPr>
      <w:r w:rsidRPr="003F7226">
        <w:rPr>
          <w:rFonts w:ascii="Calibri" w:hAnsi="Calibri" w:cs="Calibri"/>
          <w:color w:val="000000"/>
        </w:rPr>
        <w:t>Username – no specific format requirement</w:t>
      </w:r>
    </w:p>
    <w:p w:rsidR="00371588" w:rsidRPr="003F7226" w:rsidRDefault="00371588" w:rsidP="00371588">
      <w:pPr>
        <w:numPr>
          <w:ilvl w:val="1"/>
          <w:numId w:val="5"/>
        </w:numPr>
        <w:spacing w:line="283" w:lineRule="auto"/>
        <w:rPr>
          <w:rFonts w:ascii="Calibri" w:hAnsi="Calibri" w:cs="Calibri"/>
          <w:color w:val="000000"/>
        </w:rPr>
      </w:pPr>
      <w:r w:rsidRPr="003F7226">
        <w:rPr>
          <w:rFonts w:ascii="Calibri" w:hAnsi="Calibri" w:cs="Calibri"/>
          <w:color w:val="000000"/>
        </w:rPr>
        <w:t xml:space="preserve">Include helpful tips – such as do not use email address, SSN, First and Last Name, etc. </w:t>
      </w:r>
    </w:p>
    <w:p w:rsidR="00371588" w:rsidRDefault="00371588" w:rsidP="00371588">
      <w:pPr>
        <w:numPr>
          <w:ilvl w:val="1"/>
          <w:numId w:val="5"/>
        </w:numPr>
        <w:spacing w:line="283" w:lineRule="auto"/>
        <w:rPr>
          <w:rFonts w:ascii="Calibri" w:hAnsi="Calibri" w:cs="Calibri"/>
          <w:color w:val="000000"/>
        </w:rPr>
      </w:pPr>
      <w:r w:rsidRPr="003F7226">
        <w:rPr>
          <w:rFonts w:ascii="Calibri" w:hAnsi="Calibri" w:cs="Calibri"/>
          <w:color w:val="000000"/>
        </w:rPr>
        <w:lastRenderedPageBreak/>
        <w:t>Disable the ability for the customer to automatically use the email address as a username.</w:t>
      </w:r>
    </w:p>
    <w:p w:rsidR="005B5BA7" w:rsidRPr="003F7226" w:rsidRDefault="005B5BA7" w:rsidP="005B5BA7">
      <w:pPr>
        <w:spacing w:line="283" w:lineRule="auto"/>
        <w:rPr>
          <w:rFonts w:ascii="Calibri" w:hAnsi="Calibri" w:cs="Calibri"/>
          <w:color w:val="000000"/>
        </w:rPr>
      </w:pPr>
    </w:p>
    <w:p w:rsidR="00371588" w:rsidRPr="003F7226" w:rsidRDefault="00371588" w:rsidP="00371588">
      <w:pPr>
        <w:numPr>
          <w:ilvl w:val="0"/>
          <w:numId w:val="5"/>
        </w:numPr>
        <w:spacing w:line="283" w:lineRule="auto"/>
        <w:rPr>
          <w:rFonts w:ascii="Calibri" w:hAnsi="Calibri" w:cs="Calibri"/>
          <w:color w:val="000000"/>
        </w:rPr>
      </w:pPr>
      <w:r w:rsidRPr="003F7226">
        <w:rPr>
          <w:rFonts w:ascii="Calibri" w:hAnsi="Calibri" w:cs="Calibri"/>
          <w:color w:val="000000"/>
          <w:shd w:val="pct15" w:color="auto" w:fill="FFFFFF"/>
        </w:rPr>
        <w:t>Password</w:t>
      </w:r>
    </w:p>
    <w:p w:rsidR="00371588" w:rsidRPr="004E6AA6" w:rsidRDefault="00371588" w:rsidP="00371588">
      <w:pPr>
        <w:numPr>
          <w:ilvl w:val="1"/>
          <w:numId w:val="5"/>
        </w:numPr>
        <w:spacing w:line="283" w:lineRule="auto"/>
        <w:rPr>
          <w:rFonts w:ascii="Calibri" w:hAnsi="Calibri" w:cs="Calibri"/>
          <w:color w:val="000000"/>
        </w:rPr>
      </w:pPr>
      <w:r w:rsidRPr="003F7226">
        <w:rPr>
          <w:rFonts w:ascii="Calibri" w:hAnsi="Calibri" w:cs="Calibri"/>
          <w:color w:val="000000"/>
        </w:rPr>
        <w:t>All customers are required to use a strong password (at least 8 characters, upper, lower case, digit and special char) as an important step for protecting their identity</w:t>
      </w:r>
    </w:p>
    <w:p w:rsidR="00371588" w:rsidRPr="004E6AA6" w:rsidRDefault="00371588" w:rsidP="00371588">
      <w:pPr>
        <w:numPr>
          <w:ilvl w:val="1"/>
          <w:numId w:val="5"/>
        </w:numPr>
        <w:spacing w:line="283" w:lineRule="auto"/>
        <w:rPr>
          <w:rFonts w:ascii="Calibri" w:hAnsi="Calibri" w:cs="Calibri"/>
          <w:color w:val="000000"/>
        </w:rPr>
      </w:pPr>
      <w:r w:rsidRPr="004E6AA6">
        <w:rPr>
          <w:rFonts w:ascii="Calibri" w:hAnsi="Calibri" w:cs="Calibri"/>
          <w:color w:val="000000"/>
        </w:rPr>
        <w:t xml:space="preserve">Implement a </w:t>
      </w:r>
      <w:r w:rsidRPr="004E6AA6">
        <w:rPr>
          <w:rFonts w:ascii="Calibri" w:hAnsi="Calibri" w:cs="Calibri"/>
        </w:rPr>
        <w:t>15</w:t>
      </w:r>
      <w:r w:rsidRPr="004E6AA6">
        <w:rPr>
          <w:rFonts w:ascii="Calibri" w:hAnsi="Calibri" w:cs="Calibri"/>
          <w:color w:val="000000"/>
        </w:rPr>
        <w:t xml:space="preserve"> minute interval after lockout feature with no more than 10 unsuccessful login attempts</w:t>
      </w:r>
    </w:p>
    <w:p w:rsidR="00371588" w:rsidRPr="00C6623F" w:rsidRDefault="00371588" w:rsidP="00371588">
      <w:pPr>
        <w:numPr>
          <w:ilvl w:val="1"/>
          <w:numId w:val="5"/>
        </w:numPr>
        <w:spacing w:line="283" w:lineRule="auto"/>
        <w:rPr>
          <w:rFonts w:ascii="Calibri" w:hAnsi="Calibri" w:cs="Calibri"/>
          <w:color w:val="000000"/>
        </w:rPr>
      </w:pPr>
      <w:r w:rsidRPr="00C6623F">
        <w:rPr>
          <w:rFonts w:ascii="Calibri" w:hAnsi="Calibri" w:cs="Calibri"/>
          <w:color w:val="000000"/>
        </w:rPr>
        <w:t xml:space="preserve">At least 8 characters </w:t>
      </w:r>
    </w:p>
    <w:p w:rsidR="00371588" w:rsidRPr="00B254FE" w:rsidRDefault="00371588" w:rsidP="00371588">
      <w:pPr>
        <w:numPr>
          <w:ilvl w:val="2"/>
          <w:numId w:val="6"/>
        </w:numPr>
        <w:spacing w:line="283" w:lineRule="auto"/>
        <w:rPr>
          <w:rFonts w:ascii="Calibri" w:hAnsi="Calibri" w:cs="Calibri"/>
          <w:color w:val="000000"/>
        </w:rPr>
      </w:pPr>
      <w:r w:rsidRPr="005870F9">
        <w:rPr>
          <w:rFonts w:ascii="Calibri" w:hAnsi="Calibri" w:cs="Calibri"/>
          <w:color w:val="000000"/>
        </w:rPr>
        <w:t xml:space="preserve">Including </w:t>
      </w:r>
      <w:r w:rsidRPr="00B254FE">
        <w:rPr>
          <w:rFonts w:ascii="Calibri" w:hAnsi="Calibri" w:cs="Calibri"/>
          <w:b/>
          <w:bCs/>
          <w:color w:val="000000"/>
          <w:u w:val="single"/>
        </w:rPr>
        <w:t>all</w:t>
      </w:r>
      <w:r w:rsidRPr="00B254FE">
        <w:rPr>
          <w:rFonts w:ascii="Calibri" w:hAnsi="Calibri" w:cs="Calibri"/>
          <w:color w:val="000000"/>
        </w:rPr>
        <w:t xml:space="preserve"> of the following:</w:t>
      </w:r>
    </w:p>
    <w:p w:rsidR="00371588" w:rsidRPr="003F7226" w:rsidRDefault="00371588" w:rsidP="00371588">
      <w:pPr>
        <w:numPr>
          <w:ilvl w:val="1"/>
          <w:numId w:val="7"/>
        </w:numPr>
        <w:spacing w:line="283" w:lineRule="auto"/>
        <w:rPr>
          <w:rFonts w:ascii="Calibri" w:hAnsi="Calibri" w:cs="Calibri"/>
          <w:color w:val="000000"/>
        </w:rPr>
      </w:pPr>
      <w:r w:rsidRPr="003F7226">
        <w:rPr>
          <w:rFonts w:ascii="Calibri" w:hAnsi="Calibri" w:cs="Calibri"/>
          <w:color w:val="000000"/>
        </w:rPr>
        <w:t>At least 1 uppercase letter (A-Z)</w:t>
      </w:r>
    </w:p>
    <w:p w:rsidR="00371588" w:rsidRPr="003F7226" w:rsidRDefault="00371588" w:rsidP="00371588">
      <w:pPr>
        <w:numPr>
          <w:ilvl w:val="1"/>
          <w:numId w:val="7"/>
        </w:numPr>
        <w:spacing w:line="283" w:lineRule="auto"/>
        <w:rPr>
          <w:rFonts w:ascii="Calibri" w:hAnsi="Calibri" w:cs="Calibri"/>
          <w:color w:val="000000"/>
        </w:rPr>
      </w:pPr>
      <w:r w:rsidRPr="003F7226">
        <w:rPr>
          <w:rFonts w:ascii="Calibri" w:hAnsi="Calibri" w:cs="Calibri"/>
          <w:color w:val="000000"/>
        </w:rPr>
        <w:t>At least 1 lowercase letter (a-z)</w:t>
      </w:r>
    </w:p>
    <w:p w:rsidR="00371588" w:rsidRPr="003F7226" w:rsidRDefault="00371588" w:rsidP="00371588">
      <w:pPr>
        <w:numPr>
          <w:ilvl w:val="1"/>
          <w:numId w:val="7"/>
        </w:numPr>
        <w:spacing w:line="283" w:lineRule="auto"/>
        <w:rPr>
          <w:rFonts w:ascii="Calibri" w:hAnsi="Calibri" w:cs="Calibri"/>
          <w:color w:val="000000"/>
        </w:rPr>
      </w:pPr>
      <w:r w:rsidRPr="003F7226">
        <w:rPr>
          <w:rFonts w:ascii="Calibri" w:hAnsi="Calibri" w:cs="Calibri"/>
          <w:color w:val="000000"/>
        </w:rPr>
        <w:t>At least 1 number (0-9)</w:t>
      </w:r>
    </w:p>
    <w:p w:rsidR="00371588" w:rsidRPr="003F7226" w:rsidRDefault="00371588" w:rsidP="00371588">
      <w:pPr>
        <w:numPr>
          <w:ilvl w:val="1"/>
          <w:numId w:val="7"/>
        </w:numPr>
        <w:spacing w:line="283" w:lineRule="auto"/>
        <w:rPr>
          <w:rFonts w:ascii="Calibri" w:hAnsi="Calibri" w:cs="Calibri"/>
          <w:color w:val="000000"/>
        </w:rPr>
      </w:pPr>
      <w:r w:rsidRPr="003F7226">
        <w:rPr>
          <w:rFonts w:ascii="Calibri" w:hAnsi="Calibri" w:cs="Calibri"/>
          <w:color w:val="000000"/>
        </w:rPr>
        <w:t>At least 1 special character (punctuation)</w:t>
      </w:r>
    </w:p>
    <w:p w:rsidR="00371588" w:rsidRPr="003F7226" w:rsidRDefault="00371588" w:rsidP="00371588">
      <w:pPr>
        <w:spacing w:line="283" w:lineRule="auto"/>
        <w:ind w:left="720"/>
        <w:rPr>
          <w:rFonts w:ascii="Calibri" w:hAnsi="Calibri" w:cs="Calibri"/>
          <w:color w:val="000000"/>
        </w:rPr>
      </w:pPr>
    </w:p>
    <w:p w:rsidR="00371588" w:rsidRPr="003F7226" w:rsidRDefault="00E47EDE" w:rsidP="00371588">
      <w:pPr>
        <w:numPr>
          <w:ilvl w:val="0"/>
          <w:numId w:val="5"/>
        </w:numPr>
        <w:spacing w:line="283" w:lineRule="auto"/>
        <w:rPr>
          <w:rFonts w:ascii="Calibri" w:hAnsi="Calibri" w:cs="Calibri"/>
          <w:color w:val="000000"/>
        </w:rPr>
      </w:pPr>
      <w:r w:rsidRPr="003F7226">
        <w:rPr>
          <w:rFonts w:ascii="Calibri" w:hAnsi="Calibri" w:cs="Calibri"/>
          <w:color w:val="000000"/>
        </w:rPr>
        <w:t>If the out-of-band is unsuccessful, t</w:t>
      </w:r>
      <w:r w:rsidR="00371588" w:rsidRPr="003F7226">
        <w:rPr>
          <w:rFonts w:ascii="Calibri" w:hAnsi="Calibri" w:cs="Calibri"/>
          <w:color w:val="000000"/>
        </w:rPr>
        <w:t>hree security questions that must be answered within 1 minute per question (with the assumption that the website is ADA compliant).  The following three sources of questions are available for industry to choose from.</w:t>
      </w:r>
    </w:p>
    <w:p w:rsidR="00371588" w:rsidRPr="003F7226" w:rsidRDefault="00371588" w:rsidP="00371588">
      <w:pPr>
        <w:numPr>
          <w:ilvl w:val="1"/>
          <w:numId w:val="5"/>
        </w:numPr>
        <w:spacing w:line="283" w:lineRule="auto"/>
        <w:rPr>
          <w:rFonts w:ascii="Calibri" w:hAnsi="Calibri" w:cs="Calibri"/>
          <w:color w:val="000000"/>
        </w:rPr>
      </w:pPr>
      <w:r w:rsidRPr="003F7226">
        <w:rPr>
          <w:rFonts w:ascii="Calibri" w:hAnsi="Calibri" w:cs="Calibri"/>
          <w:color w:val="000000"/>
        </w:rPr>
        <w:t>Random third-party security questions</w:t>
      </w:r>
    </w:p>
    <w:p w:rsidR="00371588" w:rsidRPr="003F7226" w:rsidRDefault="00371588" w:rsidP="00371588">
      <w:pPr>
        <w:numPr>
          <w:ilvl w:val="1"/>
          <w:numId w:val="5"/>
        </w:numPr>
        <w:spacing w:line="283" w:lineRule="auto"/>
        <w:rPr>
          <w:rFonts w:ascii="Calibri" w:hAnsi="Calibri" w:cs="Calibri"/>
          <w:color w:val="000000"/>
        </w:rPr>
      </w:pPr>
      <w:r w:rsidRPr="003F7226">
        <w:rPr>
          <w:rFonts w:ascii="Calibri" w:hAnsi="Calibri" w:cs="Calibri"/>
          <w:color w:val="000000"/>
        </w:rPr>
        <w:t>Question established by industry and answered by customer</w:t>
      </w:r>
    </w:p>
    <w:p w:rsidR="00371588" w:rsidRPr="003F7226" w:rsidRDefault="00371588" w:rsidP="00371588">
      <w:pPr>
        <w:numPr>
          <w:ilvl w:val="2"/>
          <w:numId w:val="5"/>
        </w:numPr>
        <w:spacing w:line="283" w:lineRule="auto"/>
        <w:rPr>
          <w:rFonts w:ascii="Calibri" w:hAnsi="Calibri" w:cs="Calibri"/>
          <w:color w:val="000000"/>
        </w:rPr>
      </w:pPr>
      <w:r w:rsidRPr="003F7226">
        <w:rPr>
          <w:rFonts w:ascii="Calibri" w:hAnsi="Calibri" w:cs="Calibri"/>
          <w:color w:val="000000"/>
        </w:rPr>
        <w:t>Do not use questions that have readily available answers</w:t>
      </w:r>
    </w:p>
    <w:p w:rsidR="00371588" w:rsidRPr="003F7226" w:rsidRDefault="00371588" w:rsidP="00371588">
      <w:pPr>
        <w:numPr>
          <w:ilvl w:val="2"/>
          <w:numId w:val="5"/>
        </w:numPr>
        <w:spacing w:line="283" w:lineRule="auto"/>
        <w:rPr>
          <w:rFonts w:ascii="Calibri" w:hAnsi="Calibri" w:cs="Calibri"/>
          <w:color w:val="000000"/>
        </w:rPr>
      </w:pPr>
      <w:r w:rsidRPr="003F7226">
        <w:rPr>
          <w:rFonts w:ascii="Calibri" w:hAnsi="Calibri" w:cs="Calibri"/>
          <w:color w:val="000000"/>
        </w:rPr>
        <w:t>Do not use questions that have answers that are shared with others or are available to others</w:t>
      </w:r>
    </w:p>
    <w:p w:rsidR="00371588" w:rsidRPr="003F7226" w:rsidRDefault="00371588" w:rsidP="00371588">
      <w:pPr>
        <w:numPr>
          <w:ilvl w:val="1"/>
          <w:numId w:val="5"/>
        </w:numPr>
        <w:spacing w:line="283" w:lineRule="auto"/>
        <w:rPr>
          <w:rFonts w:ascii="Calibri" w:hAnsi="Calibri" w:cs="Calibri"/>
          <w:color w:val="000000"/>
        </w:rPr>
      </w:pPr>
      <w:r w:rsidRPr="003F7226">
        <w:rPr>
          <w:rFonts w:ascii="Calibri" w:hAnsi="Calibri" w:cs="Calibri"/>
          <w:color w:val="000000"/>
        </w:rPr>
        <w:t xml:space="preserve">Question and answer provided by the customer </w:t>
      </w:r>
    </w:p>
    <w:p w:rsidR="00371588" w:rsidRPr="003F7226" w:rsidRDefault="00371588" w:rsidP="00371588">
      <w:pPr>
        <w:spacing w:line="283" w:lineRule="auto"/>
        <w:rPr>
          <w:rFonts w:ascii="Calibri" w:hAnsi="Calibri" w:cs="Calibri"/>
          <w:color w:val="000000"/>
        </w:rPr>
      </w:pPr>
    </w:p>
    <w:p w:rsidR="00371588" w:rsidRPr="003F7226" w:rsidRDefault="00371588" w:rsidP="00371588">
      <w:pPr>
        <w:numPr>
          <w:ilvl w:val="0"/>
          <w:numId w:val="5"/>
        </w:numPr>
        <w:spacing w:line="283" w:lineRule="auto"/>
        <w:rPr>
          <w:rFonts w:ascii="Calibri" w:hAnsi="Calibri" w:cs="Calibri"/>
          <w:color w:val="000000"/>
        </w:rPr>
      </w:pPr>
      <w:r w:rsidRPr="003F7226">
        <w:rPr>
          <w:rFonts w:ascii="Calibri" w:hAnsi="Calibri" w:cs="Calibri"/>
          <w:color w:val="000000"/>
        </w:rPr>
        <w:t>Customer is required to enter an email address</w:t>
      </w:r>
    </w:p>
    <w:p w:rsidR="00371588" w:rsidRPr="003F7226" w:rsidRDefault="00371588" w:rsidP="00371588">
      <w:pPr>
        <w:numPr>
          <w:ilvl w:val="0"/>
          <w:numId w:val="5"/>
        </w:numPr>
        <w:spacing w:line="283" w:lineRule="auto"/>
        <w:rPr>
          <w:rFonts w:ascii="Calibri" w:hAnsi="Calibri" w:cs="Calibri"/>
          <w:color w:val="000000"/>
        </w:rPr>
      </w:pPr>
      <w:r w:rsidRPr="003F7226">
        <w:rPr>
          <w:rFonts w:ascii="Calibri" w:hAnsi="Calibri" w:cs="Calibri"/>
          <w:color w:val="000000"/>
        </w:rPr>
        <w:t xml:space="preserve">Customer is provided an option to enter a cell phone number </w:t>
      </w:r>
    </w:p>
    <w:p w:rsidR="00371588" w:rsidRPr="003F7226" w:rsidRDefault="00371588" w:rsidP="00371588">
      <w:pPr>
        <w:numPr>
          <w:ilvl w:val="0"/>
          <w:numId w:val="5"/>
        </w:numPr>
        <w:spacing w:line="283" w:lineRule="auto"/>
        <w:rPr>
          <w:rFonts w:ascii="Calibri" w:hAnsi="Calibri" w:cs="Calibri"/>
          <w:color w:val="000000"/>
        </w:rPr>
      </w:pPr>
      <w:r w:rsidRPr="003F7226">
        <w:rPr>
          <w:rFonts w:ascii="Calibri" w:hAnsi="Calibri" w:cs="Calibri"/>
          <w:color w:val="000000"/>
        </w:rPr>
        <w:t xml:space="preserve">Identity Proofing protocol </w:t>
      </w:r>
    </w:p>
    <w:p w:rsidR="00371588" w:rsidRPr="003F7226" w:rsidRDefault="00371588" w:rsidP="00371588">
      <w:pPr>
        <w:numPr>
          <w:ilvl w:val="1"/>
          <w:numId w:val="5"/>
        </w:numPr>
        <w:spacing w:line="283" w:lineRule="auto"/>
        <w:rPr>
          <w:rFonts w:ascii="Calibri" w:hAnsi="Calibri" w:cs="Calibri"/>
          <w:color w:val="000000"/>
        </w:rPr>
      </w:pPr>
      <w:r w:rsidRPr="003F7226">
        <w:rPr>
          <w:rFonts w:ascii="Calibri" w:hAnsi="Calibri" w:cs="Calibri"/>
          <w:color w:val="000000"/>
        </w:rPr>
        <w:t>The content of the Authentication Summary data element communicates the level of identity proofing completed as defined in the IRS and state schema.  The requirements are available to all parties (industry, states and IRS).</w:t>
      </w:r>
    </w:p>
    <w:p w:rsidR="00371588" w:rsidRPr="003F7226" w:rsidRDefault="00371588" w:rsidP="00371588">
      <w:pPr>
        <w:numPr>
          <w:ilvl w:val="0"/>
          <w:numId w:val="5"/>
        </w:numPr>
        <w:spacing w:line="283" w:lineRule="auto"/>
        <w:rPr>
          <w:rFonts w:ascii="Calibri" w:hAnsi="Calibri" w:cs="Calibri"/>
          <w:color w:val="000000"/>
        </w:rPr>
      </w:pPr>
      <w:r w:rsidRPr="003F7226">
        <w:rPr>
          <w:rFonts w:ascii="Calibri" w:hAnsi="Calibri" w:cs="Calibri"/>
          <w:color w:val="000000"/>
        </w:rPr>
        <w:t>Email Address Verification (see Filing Expectations)</w:t>
      </w:r>
    </w:p>
    <w:p w:rsidR="00371588" w:rsidRPr="003F7226" w:rsidRDefault="00371588" w:rsidP="00371588">
      <w:pPr>
        <w:numPr>
          <w:ilvl w:val="0"/>
          <w:numId w:val="8"/>
        </w:numPr>
        <w:rPr>
          <w:rFonts w:ascii="Calibri" w:hAnsi="Calibri" w:cs="Calibri"/>
          <w:color w:val="000000"/>
        </w:rPr>
      </w:pPr>
      <w:r w:rsidRPr="003F7226">
        <w:rPr>
          <w:rFonts w:ascii="Calibri" w:hAnsi="Calibri" w:cs="Calibri"/>
          <w:color w:val="000000"/>
        </w:rPr>
        <w:t xml:space="preserve">Out-of-band verification is required.  </w:t>
      </w:r>
    </w:p>
    <w:p w:rsidR="00371588" w:rsidRPr="003F7226" w:rsidRDefault="00371588" w:rsidP="00371588">
      <w:pPr>
        <w:numPr>
          <w:ilvl w:val="0"/>
          <w:numId w:val="8"/>
        </w:numPr>
        <w:rPr>
          <w:rFonts w:ascii="Calibri" w:hAnsi="Calibri" w:cs="Calibri"/>
          <w:color w:val="000000"/>
        </w:rPr>
      </w:pPr>
      <w:r w:rsidRPr="003F7226">
        <w:rPr>
          <w:rFonts w:ascii="Calibri" w:hAnsi="Calibri" w:cs="Calibri"/>
          <w:color w:val="000000"/>
        </w:rPr>
        <w:t xml:space="preserve">If the customer does not complete the out-of-band, the industry partner must make their best effort to verify the email address.  </w:t>
      </w:r>
    </w:p>
    <w:p w:rsidR="00371588" w:rsidRPr="003F7226" w:rsidRDefault="00063E4C" w:rsidP="00E47EDE">
      <w:pPr>
        <w:ind w:left="1440"/>
        <w:rPr>
          <w:rFonts w:ascii="Calibri" w:hAnsi="Calibri" w:cs="Calibri"/>
          <w:color w:val="000000"/>
        </w:rPr>
      </w:pPr>
      <w:r w:rsidRPr="003F7226">
        <w:rPr>
          <w:rFonts w:ascii="Calibri" w:hAnsi="Calibri" w:cs="Calibri"/>
          <w:color w:val="000000"/>
        </w:rPr>
        <w:lastRenderedPageBreak/>
        <w:t xml:space="preserve">3. </w:t>
      </w:r>
      <w:r w:rsidR="00371588" w:rsidRPr="003F7226">
        <w:rPr>
          <w:rFonts w:ascii="Calibri" w:hAnsi="Calibri" w:cs="Calibri"/>
          <w:color w:val="000000"/>
        </w:rPr>
        <w:t>Appropriate indicator that out-of-band was not successful must be included with the transmission of the return.</w:t>
      </w:r>
    </w:p>
    <w:p w:rsidR="00371588" w:rsidRPr="003F7226" w:rsidRDefault="00371588" w:rsidP="00371588">
      <w:pPr>
        <w:ind w:left="1800"/>
        <w:rPr>
          <w:rFonts w:ascii="Calibri" w:hAnsi="Calibri" w:cs="Calibri"/>
          <w:color w:val="000000"/>
        </w:rPr>
      </w:pPr>
    </w:p>
    <w:p w:rsidR="00371588" w:rsidRPr="003F7226" w:rsidRDefault="00371588" w:rsidP="00371588">
      <w:pPr>
        <w:ind w:left="1800"/>
        <w:rPr>
          <w:rFonts w:ascii="Calibri" w:hAnsi="Calibri" w:cs="Calibri"/>
          <w:color w:val="000000"/>
        </w:rPr>
      </w:pPr>
    </w:p>
    <w:p w:rsidR="00371588" w:rsidRPr="003F7226" w:rsidRDefault="00371588" w:rsidP="00371588">
      <w:pPr>
        <w:spacing w:line="283" w:lineRule="auto"/>
        <w:rPr>
          <w:rFonts w:ascii="Calibri" w:hAnsi="Calibri" w:cs="Calibri"/>
          <w:b/>
          <w:bCs/>
          <w:color w:val="000000"/>
        </w:rPr>
      </w:pPr>
      <w:r w:rsidRPr="003F7226">
        <w:rPr>
          <w:rFonts w:ascii="Calibri" w:hAnsi="Calibri" w:cs="Calibri"/>
          <w:b/>
          <w:bCs/>
          <w:color w:val="000000"/>
          <w:u w:val="single"/>
        </w:rPr>
        <w:t xml:space="preserve">Returning Customer Standard </w:t>
      </w:r>
    </w:p>
    <w:p w:rsidR="00371588" w:rsidRPr="00C6623F" w:rsidRDefault="00371588" w:rsidP="00371588">
      <w:pPr>
        <w:spacing w:line="283" w:lineRule="auto"/>
        <w:rPr>
          <w:rFonts w:ascii="Calibri" w:hAnsi="Calibri" w:cs="Calibri"/>
          <w:color w:val="000000"/>
        </w:rPr>
      </w:pPr>
      <w:r w:rsidRPr="003F7226">
        <w:rPr>
          <w:rFonts w:ascii="Calibri" w:hAnsi="Calibri" w:cs="Calibri"/>
          <w:color w:val="000000"/>
        </w:rPr>
        <w:t>For Processing Year 201</w:t>
      </w:r>
      <w:r w:rsidR="00C6623F">
        <w:rPr>
          <w:rFonts w:ascii="Calibri" w:hAnsi="Calibri" w:cs="Calibri"/>
          <w:color w:val="000000"/>
        </w:rPr>
        <w:t>8</w:t>
      </w:r>
      <w:r w:rsidRPr="00C6623F">
        <w:rPr>
          <w:rFonts w:ascii="Calibri" w:hAnsi="Calibri" w:cs="Calibri"/>
          <w:color w:val="000000"/>
        </w:rPr>
        <w:t>, Industry will:</w:t>
      </w:r>
    </w:p>
    <w:p w:rsidR="00371588" w:rsidRPr="00B254FE" w:rsidRDefault="00371588" w:rsidP="00371588">
      <w:pPr>
        <w:spacing w:line="283" w:lineRule="auto"/>
        <w:rPr>
          <w:rFonts w:ascii="Calibri" w:hAnsi="Calibri" w:cs="Calibri"/>
          <w:color w:val="000000"/>
        </w:rPr>
      </w:pPr>
    </w:p>
    <w:p w:rsidR="00371588" w:rsidRPr="004E6AA6" w:rsidRDefault="00C077B4" w:rsidP="00371588">
      <w:pPr>
        <w:numPr>
          <w:ilvl w:val="0"/>
          <w:numId w:val="10"/>
        </w:numPr>
        <w:spacing w:line="283" w:lineRule="auto"/>
        <w:rPr>
          <w:rFonts w:ascii="Calibri" w:hAnsi="Calibri" w:cs="Calibri"/>
          <w:color w:val="000000"/>
        </w:rPr>
      </w:pPr>
      <w:r w:rsidRPr="003F7226">
        <w:rPr>
          <w:rFonts w:ascii="Calibri" w:hAnsi="Calibri" w:cs="Calibri"/>
          <w:color w:val="000000"/>
        </w:rPr>
        <w:t>Require a</w:t>
      </w:r>
      <w:r w:rsidR="00371588" w:rsidRPr="003F7226">
        <w:rPr>
          <w:rFonts w:ascii="Calibri" w:hAnsi="Calibri" w:cs="Calibri"/>
          <w:color w:val="000000"/>
        </w:rPr>
        <w:t xml:space="preserve">ll returning customers  to use a strong password (at least 8 characters, upper, lower case, digit and special char) and </w:t>
      </w:r>
      <w:r w:rsidR="00063E4C" w:rsidRPr="003F7226">
        <w:rPr>
          <w:rFonts w:ascii="Calibri" w:hAnsi="Calibri" w:cs="Calibri"/>
          <w:color w:val="000000"/>
        </w:rPr>
        <w:t xml:space="preserve">must be </w:t>
      </w:r>
      <w:r w:rsidR="00371588" w:rsidRPr="003F7226">
        <w:rPr>
          <w:rFonts w:ascii="Calibri" w:hAnsi="Calibri" w:cs="Calibri"/>
          <w:color w:val="000000"/>
        </w:rPr>
        <w:t>given the opportunity to change their password as an important step for protecting their identity</w:t>
      </w:r>
      <w:r w:rsidR="00E8060A" w:rsidRPr="003F7226">
        <w:rPr>
          <w:rFonts w:ascii="Calibri" w:hAnsi="Calibri" w:cs="Calibri"/>
          <w:color w:val="000000"/>
        </w:rPr>
        <w:t>.</w:t>
      </w:r>
      <w:r w:rsidR="00371588" w:rsidRPr="003F7226">
        <w:rPr>
          <w:rFonts w:ascii="Calibri" w:hAnsi="Calibri" w:cs="Calibri"/>
          <w:color w:val="000000"/>
        </w:rPr>
        <w:t xml:space="preserve">; </w:t>
      </w:r>
    </w:p>
    <w:p w:rsidR="00371588" w:rsidRPr="00C6623F" w:rsidRDefault="00371588" w:rsidP="00371588">
      <w:pPr>
        <w:numPr>
          <w:ilvl w:val="0"/>
          <w:numId w:val="10"/>
        </w:numPr>
        <w:spacing w:line="283" w:lineRule="auto"/>
        <w:rPr>
          <w:rFonts w:ascii="Calibri" w:hAnsi="Calibri" w:cs="Calibri"/>
          <w:color w:val="000000"/>
        </w:rPr>
      </w:pPr>
      <w:r w:rsidRPr="004E6AA6">
        <w:rPr>
          <w:rFonts w:ascii="Calibri" w:hAnsi="Calibri" w:cs="Calibri"/>
        </w:rPr>
        <w:t>Implement a</w:t>
      </w:r>
      <w:r w:rsidRPr="004E6AA6">
        <w:rPr>
          <w:rFonts w:ascii="Calibri" w:hAnsi="Calibri" w:cs="Calibri"/>
          <w:color w:val="FF0000"/>
        </w:rPr>
        <w:t xml:space="preserve"> </w:t>
      </w:r>
      <w:r w:rsidRPr="004E6AA6">
        <w:rPr>
          <w:rFonts w:ascii="Calibri" w:hAnsi="Calibri" w:cs="Calibri"/>
        </w:rPr>
        <w:t>15</w:t>
      </w:r>
      <w:r w:rsidRPr="004E6AA6">
        <w:rPr>
          <w:rFonts w:ascii="Calibri" w:hAnsi="Calibri" w:cs="Calibri"/>
          <w:color w:val="FF0000"/>
        </w:rPr>
        <w:t xml:space="preserve"> </w:t>
      </w:r>
      <w:r w:rsidRPr="00C6623F">
        <w:rPr>
          <w:rFonts w:ascii="Calibri" w:hAnsi="Calibri" w:cs="Calibri"/>
        </w:rPr>
        <w:t>minute interval</w:t>
      </w:r>
      <w:r w:rsidRPr="00C6623F">
        <w:rPr>
          <w:rFonts w:ascii="Calibri" w:hAnsi="Calibri" w:cs="Calibri"/>
          <w:color w:val="000000"/>
        </w:rPr>
        <w:t xml:space="preserve"> after lockout feature with no more than 10 unsuccessful login attempts;</w:t>
      </w:r>
    </w:p>
    <w:p w:rsidR="00371588" w:rsidRPr="00B254FE" w:rsidRDefault="00371588" w:rsidP="00371588">
      <w:pPr>
        <w:numPr>
          <w:ilvl w:val="0"/>
          <w:numId w:val="10"/>
        </w:numPr>
        <w:spacing w:line="283" w:lineRule="auto"/>
        <w:rPr>
          <w:rFonts w:ascii="Calibri" w:hAnsi="Calibri" w:cs="Calibri"/>
          <w:color w:val="000000"/>
        </w:rPr>
      </w:pPr>
      <w:r w:rsidRPr="00B254FE">
        <w:rPr>
          <w:rFonts w:ascii="Calibri" w:hAnsi="Calibri" w:cs="Calibri"/>
          <w:color w:val="000000"/>
        </w:rPr>
        <w:t>Ensure that the customer has previously entered an email address;</w:t>
      </w:r>
    </w:p>
    <w:p w:rsidR="00371588" w:rsidRPr="00B254FE" w:rsidRDefault="00371588" w:rsidP="00371588">
      <w:pPr>
        <w:numPr>
          <w:ilvl w:val="0"/>
          <w:numId w:val="10"/>
        </w:numPr>
        <w:spacing w:line="283" w:lineRule="auto"/>
        <w:rPr>
          <w:rFonts w:ascii="Calibri" w:hAnsi="Calibri" w:cs="Calibri"/>
          <w:color w:val="000000"/>
        </w:rPr>
      </w:pPr>
      <w:r w:rsidRPr="00B254FE">
        <w:rPr>
          <w:rFonts w:ascii="Calibri" w:hAnsi="Calibri" w:cs="Calibri"/>
          <w:color w:val="000000"/>
        </w:rPr>
        <w:t>Ensure that the customer has the opportunity to add a cell phone entry.</w:t>
      </w:r>
    </w:p>
    <w:p w:rsidR="00371588" w:rsidRPr="003F7226" w:rsidRDefault="00371588" w:rsidP="00371588">
      <w:pPr>
        <w:numPr>
          <w:ilvl w:val="0"/>
          <w:numId w:val="10"/>
        </w:numPr>
        <w:spacing w:line="283" w:lineRule="auto"/>
        <w:rPr>
          <w:rFonts w:ascii="Calibri" w:hAnsi="Calibri" w:cs="Calibri"/>
          <w:color w:val="000000"/>
        </w:rPr>
      </w:pPr>
      <w:r w:rsidRPr="003F7226">
        <w:rPr>
          <w:rFonts w:ascii="Calibri" w:hAnsi="Calibri" w:cs="Calibri"/>
          <w:color w:val="000000"/>
        </w:rPr>
        <w:t>Implement BOT detection technology and other security requirements in accordance with the IRS requirements in Pub 1345 to implement an effective challenge-response protocol (e.g. including requiring customers to pass Completely Automated Public Turing test to tell Computers and Humans Apart (CAPTCHA)</w:t>
      </w:r>
      <w:r w:rsidR="00063E4C" w:rsidRPr="003F7226">
        <w:rPr>
          <w:rFonts w:ascii="Calibri" w:hAnsi="Calibri" w:cs="Calibri"/>
          <w:color w:val="000000"/>
        </w:rPr>
        <w:t>)</w:t>
      </w:r>
      <w:r w:rsidRPr="003F7226">
        <w:rPr>
          <w:rFonts w:ascii="Calibri" w:hAnsi="Calibri" w:cs="Calibri"/>
          <w:color w:val="000000"/>
        </w:rPr>
        <w:t xml:space="preserve"> to protect their Web site against malicious bots.  </w:t>
      </w:r>
    </w:p>
    <w:p w:rsidR="00371588" w:rsidRPr="003F7226" w:rsidRDefault="00C077B4" w:rsidP="00371588">
      <w:pPr>
        <w:numPr>
          <w:ilvl w:val="0"/>
          <w:numId w:val="10"/>
        </w:numPr>
        <w:spacing w:line="283" w:lineRule="auto"/>
        <w:rPr>
          <w:rFonts w:ascii="Calibri" w:hAnsi="Calibri" w:cs="Calibri"/>
          <w:color w:val="000000"/>
        </w:rPr>
      </w:pPr>
      <w:r w:rsidRPr="003F7226">
        <w:rPr>
          <w:rFonts w:ascii="Calibri" w:hAnsi="Calibri" w:cs="Calibri"/>
          <w:color w:val="000000"/>
        </w:rPr>
        <w:t>Establish t</w:t>
      </w:r>
      <w:r w:rsidR="00371588" w:rsidRPr="003F7226">
        <w:rPr>
          <w:rFonts w:ascii="Calibri" w:hAnsi="Calibri" w:cs="Calibri"/>
          <w:color w:val="000000"/>
        </w:rPr>
        <w:t>hree security questions with a requirement that the questions must be answered within 1 minute for each question.</w:t>
      </w:r>
      <w:r w:rsidR="00220F0F" w:rsidRPr="003F7226">
        <w:rPr>
          <w:rFonts w:ascii="Calibri" w:hAnsi="Calibri" w:cs="Calibri"/>
          <w:color w:val="000000"/>
        </w:rPr>
        <w:t xml:space="preserve">(To be used if out-of-band is unsucessful.) </w:t>
      </w:r>
    </w:p>
    <w:p w:rsidR="00371588" w:rsidRPr="003F7226" w:rsidRDefault="00371588" w:rsidP="00371588">
      <w:pPr>
        <w:numPr>
          <w:ilvl w:val="1"/>
          <w:numId w:val="10"/>
        </w:numPr>
        <w:spacing w:line="283" w:lineRule="auto"/>
        <w:rPr>
          <w:rFonts w:ascii="Calibri" w:hAnsi="Calibri" w:cs="Calibri"/>
          <w:color w:val="000000"/>
        </w:rPr>
      </w:pPr>
      <w:r w:rsidRPr="003F7226">
        <w:rPr>
          <w:rFonts w:ascii="Calibri" w:hAnsi="Calibri" w:cs="Calibri"/>
          <w:color w:val="000000"/>
        </w:rPr>
        <w:t>Random third-party security questions</w:t>
      </w:r>
    </w:p>
    <w:p w:rsidR="00371588" w:rsidRPr="003F7226" w:rsidRDefault="00371588" w:rsidP="00371588">
      <w:pPr>
        <w:numPr>
          <w:ilvl w:val="1"/>
          <w:numId w:val="10"/>
        </w:numPr>
        <w:spacing w:line="283" w:lineRule="auto"/>
        <w:rPr>
          <w:rFonts w:ascii="Calibri" w:hAnsi="Calibri" w:cs="Calibri"/>
          <w:color w:val="000000"/>
        </w:rPr>
      </w:pPr>
      <w:r w:rsidRPr="003F7226">
        <w:rPr>
          <w:rFonts w:ascii="Calibri" w:hAnsi="Calibri" w:cs="Calibri"/>
          <w:color w:val="000000"/>
        </w:rPr>
        <w:t>Question established by industry and answered by customer</w:t>
      </w:r>
    </w:p>
    <w:p w:rsidR="00371588" w:rsidRPr="003F7226" w:rsidRDefault="00371588" w:rsidP="00371588">
      <w:pPr>
        <w:numPr>
          <w:ilvl w:val="2"/>
          <w:numId w:val="10"/>
        </w:numPr>
        <w:spacing w:line="283" w:lineRule="auto"/>
        <w:rPr>
          <w:rFonts w:ascii="Calibri" w:hAnsi="Calibri" w:cs="Calibri"/>
          <w:color w:val="000000"/>
        </w:rPr>
      </w:pPr>
      <w:r w:rsidRPr="003F7226">
        <w:rPr>
          <w:rFonts w:ascii="Calibri" w:hAnsi="Calibri" w:cs="Calibri"/>
          <w:color w:val="000000"/>
        </w:rPr>
        <w:t>Do not use questions that have readily available answers</w:t>
      </w:r>
    </w:p>
    <w:p w:rsidR="00371588" w:rsidRPr="003F7226" w:rsidRDefault="00371588" w:rsidP="00371588">
      <w:pPr>
        <w:numPr>
          <w:ilvl w:val="2"/>
          <w:numId w:val="10"/>
        </w:numPr>
        <w:spacing w:line="283" w:lineRule="auto"/>
        <w:rPr>
          <w:rFonts w:ascii="Calibri" w:hAnsi="Calibri" w:cs="Calibri"/>
          <w:color w:val="000000"/>
        </w:rPr>
      </w:pPr>
      <w:r w:rsidRPr="003F7226">
        <w:rPr>
          <w:rFonts w:ascii="Calibri" w:hAnsi="Calibri" w:cs="Calibri"/>
          <w:color w:val="000000"/>
        </w:rPr>
        <w:t>Do not use questions that have answers that are shared with others or are available to others</w:t>
      </w:r>
    </w:p>
    <w:p w:rsidR="00371588" w:rsidRPr="003F7226" w:rsidRDefault="00371588" w:rsidP="00371588">
      <w:pPr>
        <w:numPr>
          <w:ilvl w:val="1"/>
          <w:numId w:val="10"/>
        </w:numPr>
        <w:spacing w:line="283" w:lineRule="auto"/>
        <w:rPr>
          <w:rFonts w:ascii="Calibri" w:hAnsi="Calibri" w:cs="Calibri"/>
          <w:color w:val="000000"/>
        </w:rPr>
      </w:pPr>
      <w:r w:rsidRPr="003F7226">
        <w:rPr>
          <w:rFonts w:ascii="Calibri" w:hAnsi="Calibri" w:cs="Calibri"/>
          <w:color w:val="000000"/>
        </w:rPr>
        <w:t xml:space="preserve">Question and answer provided by the customer </w:t>
      </w:r>
      <w:r w:rsidR="00063E4C" w:rsidRPr="003F7226">
        <w:rPr>
          <w:rFonts w:ascii="Calibri" w:hAnsi="Calibri" w:cs="Calibri"/>
          <w:color w:val="000000"/>
        </w:rPr>
        <w:t>during a previous authenticated session</w:t>
      </w:r>
    </w:p>
    <w:p w:rsidR="00371588" w:rsidRPr="003F7226" w:rsidRDefault="00371588" w:rsidP="00371588">
      <w:pPr>
        <w:spacing w:line="283" w:lineRule="auto"/>
        <w:rPr>
          <w:rFonts w:ascii="Calibri" w:hAnsi="Calibri" w:cs="Calibri"/>
          <w:color w:val="000000"/>
        </w:rPr>
      </w:pPr>
      <w:r w:rsidRPr="003F7226">
        <w:rPr>
          <w:rFonts w:ascii="Calibri" w:hAnsi="Calibri" w:cs="Calibri"/>
          <w:color w:val="000000"/>
        </w:rPr>
        <w:t xml:space="preserve">   </w:t>
      </w:r>
    </w:p>
    <w:p w:rsidR="00371588" w:rsidRPr="003F7226" w:rsidRDefault="00371588" w:rsidP="00371588">
      <w:pPr>
        <w:numPr>
          <w:ilvl w:val="0"/>
          <w:numId w:val="11"/>
        </w:numPr>
        <w:spacing w:line="283" w:lineRule="auto"/>
        <w:rPr>
          <w:rFonts w:ascii="Calibri" w:hAnsi="Calibri" w:cs="Calibri"/>
          <w:color w:val="000000"/>
        </w:rPr>
      </w:pPr>
      <w:r w:rsidRPr="003F7226">
        <w:rPr>
          <w:rFonts w:ascii="Calibri" w:hAnsi="Calibri" w:cs="Calibri"/>
          <w:color w:val="000000"/>
        </w:rPr>
        <w:t xml:space="preserve">Is the IP address from previous login? </w:t>
      </w:r>
    </w:p>
    <w:p w:rsidR="00371588" w:rsidRPr="003F7226" w:rsidRDefault="00371588" w:rsidP="00371588">
      <w:pPr>
        <w:numPr>
          <w:ilvl w:val="0"/>
          <w:numId w:val="12"/>
        </w:numPr>
        <w:spacing w:line="283" w:lineRule="auto"/>
        <w:rPr>
          <w:rFonts w:ascii="Calibri" w:hAnsi="Calibri" w:cs="Calibri"/>
          <w:color w:val="000000"/>
        </w:rPr>
      </w:pPr>
      <w:r w:rsidRPr="003F7226">
        <w:rPr>
          <w:rFonts w:ascii="Calibri" w:hAnsi="Calibri" w:cs="Calibri"/>
          <w:color w:val="000000"/>
        </w:rPr>
        <w:t>If yes, continue to next step.</w:t>
      </w:r>
    </w:p>
    <w:p w:rsidR="00371588" w:rsidRPr="003F7226" w:rsidRDefault="00371588" w:rsidP="00371588">
      <w:pPr>
        <w:numPr>
          <w:ilvl w:val="0"/>
          <w:numId w:val="12"/>
        </w:numPr>
        <w:spacing w:line="283" w:lineRule="auto"/>
        <w:rPr>
          <w:rFonts w:ascii="Calibri" w:hAnsi="Calibri" w:cs="Calibri"/>
          <w:color w:val="000000"/>
        </w:rPr>
      </w:pPr>
      <w:r w:rsidRPr="003F7226">
        <w:rPr>
          <w:rFonts w:ascii="Calibri" w:hAnsi="Calibri" w:cs="Calibri"/>
          <w:color w:val="000000"/>
        </w:rPr>
        <w:t>If no, is there a device tag</w:t>
      </w:r>
      <w:r w:rsidR="00063E4C" w:rsidRPr="003F7226">
        <w:rPr>
          <w:rFonts w:ascii="Calibri" w:hAnsi="Calibri" w:cs="Calibri"/>
          <w:color w:val="000000"/>
        </w:rPr>
        <w:t xml:space="preserve"> match</w:t>
      </w:r>
      <w:r w:rsidRPr="003F7226">
        <w:rPr>
          <w:rFonts w:ascii="Calibri" w:hAnsi="Calibri" w:cs="Calibri"/>
          <w:color w:val="000000"/>
        </w:rPr>
        <w:t>?</w:t>
      </w:r>
    </w:p>
    <w:p w:rsidR="00371588" w:rsidRPr="003F7226" w:rsidRDefault="00371588" w:rsidP="00371588">
      <w:pPr>
        <w:numPr>
          <w:ilvl w:val="0"/>
          <w:numId w:val="12"/>
        </w:numPr>
        <w:spacing w:line="283" w:lineRule="auto"/>
        <w:rPr>
          <w:rFonts w:ascii="Calibri" w:hAnsi="Calibri" w:cs="Calibri"/>
          <w:color w:val="000000"/>
        </w:rPr>
      </w:pPr>
      <w:r w:rsidRPr="003F7226">
        <w:rPr>
          <w:rFonts w:ascii="Calibri" w:hAnsi="Calibri" w:cs="Calibri"/>
          <w:color w:val="000000"/>
        </w:rPr>
        <w:t>If yes, continue to next step.</w:t>
      </w:r>
    </w:p>
    <w:p w:rsidR="00371588" w:rsidRPr="003F7226" w:rsidRDefault="00371588" w:rsidP="00371588">
      <w:pPr>
        <w:numPr>
          <w:ilvl w:val="0"/>
          <w:numId w:val="12"/>
        </w:numPr>
        <w:spacing w:line="283" w:lineRule="auto"/>
        <w:rPr>
          <w:rFonts w:ascii="Calibri" w:hAnsi="Calibri" w:cs="Calibri"/>
          <w:color w:val="000000"/>
        </w:rPr>
      </w:pPr>
      <w:r w:rsidRPr="003F7226">
        <w:rPr>
          <w:rFonts w:ascii="Calibri" w:hAnsi="Calibri" w:cs="Calibri"/>
          <w:color w:val="000000"/>
        </w:rPr>
        <w:t>If no, out-of-band will be initiated and successful completion of one of the following is required before proceeding:</w:t>
      </w:r>
    </w:p>
    <w:p w:rsidR="00371588" w:rsidRPr="003F7226" w:rsidRDefault="00371588" w:rsidP="00371588">
      <w:pPr>
        <w:numPr>
          <w:ilvl w:val="0"/>
          <w:numId w:val="13"/>
        </w:numPr>
        <w:spacing w:line="283" w:lineRule="auto"/>
        <w:rPr>
          <w:rFonts w:ascii="Calibri" w:hAnsi="Calibri" w:cs="Calibri"/>
          <w:color w:val="000000"/>
        </w:rPr>
      </w:pPr>
      <w:r w:rsidRPr="003F7226">
        <w:rPr>
          <w:rFonts w:ascii="Calibri" w:hAnsi="Calibri" w:cs="Calibri"/>
          <w:color w:val="000000"/>
        </w:rPr>
        <w:lastRenderedPageBreak/>
        <w:t>Out-of-band verification or</w:t>
      </w:r>
    </w:p>
    <w:p w:rsidR="00371588" w:rsidRPr="003F7226" w:rsidRDefault="00371588" w:rsidP="00371588">
      <w:pPr>
        <w:numPr>
          <w:ilvl w:val="0"/>
          <w:numId w:val="13"/>
        </w:numPr>
        <w:spacing w:line="283" w:lineRule="auto"/>
        <w:rPr>
          <w:rFonts w:ascii="Calibri" w:hAnsi="Calibri" w:cs="Calibri"/>
          <w:color w:val="000000"/>
        </w:rPr>
      </w:pPr>
      <w:r w:rsidRPr="003F7226">
        <w:rPr>
          <w:rFonts w:ascii="Calibri" w:hAnsi="Calibri" w:cs="Calibri"/>
          <w:color w:val="000000"/>
        </w:rPr>
        <w:t>If the customer does not complete out-of-band, the customer must answer randomly selected security question within 1 minute.</w:t>
      </w:r>
    </w:p>
    <w:p w:rsidR="00371588" w:rsidRPr="003F7226" w:rsidRDefault="00371588" w:rsidP="00371588">
      <w:pPr>
        <w:numPr>
          <w:ilvl w:val="1"/>
          <w:numId w:val="13"/>
        </w:numPr>
        <w:spacing w:line="283" w:lineRule="auto"/>
        <w:rPr>
          <w:rFonts w:ascii="Calibri" w:hAnsi="Calibri" w:cs="Calibri"/>
          <w:color w:val="000000"/>
        </w:rPr>
      </w:pPr>
      <w:r w:rsidRPr="003F7226">
        <w:rPr>
          <w:rFonts w:ascii="Calibri" w:hAnsi="Calibri" w:cs="Calibri"/>
          <w:color w:val="000000"/>
        </w:rPr>
        <w:t>Appropriate indicator that out-of-band was not successful must be included with the transmission of the return.</w:t>
      </w:r>
    </w:p>
    <w:p w:rsidR="00371588" w:rsidRPr="003F7226" w:rsidRDefault="00371588" w:rsidP="00371588">
      <w:pPr>
        <w:spacing w:line="283" w:lineRule="auto"/>
        <w:ind w:left="1080"/>
        <w:rPr>
          <w:rFonts w:ascii="Calibri" w:hAnsi="Calibri" w:cs="Calibri"/>
          <w:color w:val="000000"/>
        </w:rPr>
      </w:pPr>
    </w:p>
    <w:p w:rsidR="00371588" w:rsidRPr="003F7226" w:rsidRDefault="00371588" w:rsidP="00371588">
      <w:pPr>
        <w:numPr>
          <w:ilvl w:val="0"/>
          <w:numId w:val="11"/>
        </w:numPr>
        <w:spacing w:line="283" w:lineRule="auto"/>
        <w:rPr>
          <w:rFonts w:ascii="Calibri" w:hAnsi="Calibri" w:cs="Calibri"/>
          <w:color w:val="000000"/>
        </w:rPr>
      </w:pPr>
      <w:r w:rsidRPr="003F7226">
        <w:rPr>
          <w:rFonts w:ascii="Calibri" w:hAnsi="Calibri" w:cs="Calibri"/>
          <w:color w:val="000000"/>
        </w:rPr>
        <w:t>Is the device ID recognized from previous login?</w:t>
      </w:r>
    </w:p>
    <w:p w:rsidR="00371588" w:rsidRPr="003F7226" w:rsidRDefault="00371588" w:rsidP="00371588">
      <w:pPr>
        <w:numPr>
          <w:ilvl w:val="0"/>
          <w:numId w:val="12"/>
        </w:numPr>
        <w:spacing w:line="283" w:lineRule="auto"/>
        <w:rPr>
          <w:rFonts w:ascii="Calibri" w:hAnsi="Calibri" w:cs="Calibri"/>
          <w:color w:val="000000"/>
        </w:rPr>
      </w:pPr>
      <w:r w:rsidRPr="003F7226">
        <w:rPr>
          <w:rFonts w:ascii="Calibri" w:hAnsi="Calibri" w:cs="Calibri"/>
          <w:color w:val="000000"/>
        </w:rPr>
        <w:t>If yes, continue to next step.</w:t>
      </w:r>
    </w:p>
    <w:p w:rsidR="00371588" w:rsidRPr="003F7226" w:rsidRDefault="00371588" w:rsidP="00371588">
      <w:pPr>
        <w:numPr>
          <w:ilvl w:val="0"/>
          <w:numId w:val="12"/>
        </w:numPr>
        <w:spacing w:line="283" w:lineRule="auto"/>
        <w:rPr>
          <w:rFonts w:ascii="Calibri" w:hAnsi="Calibri" w:cs="Calibri"/>
          <w:color w:val="000000"/>
        </w:rPr>
      </w:pPr>
      <w:r w:rsidRPr="003F7226">
        <w:rPr>
          <w:rFonts w:ascii="Calibri" w:hAnsi="Calibri" w:cs="Calibri"/>
          <w:color w:val="000000"/>
        </w:rPr>
        <w:t>If no, is there a device tag</w:t>
      </w:r>
      <w:r w:rsidR="00063E4C" w:rsidRPr="003F7226">
        <w:rPr>
          <w:rFonts w:ascii="Calibri" w:hAnsi="Calibri" w:cs="Calibri"/>
          <w:color w:val="000000"/>
        </w:rPr>
        <w:t xml:space="preserve"> match</w:t>
      </w:r>
      <w:r w:rsidRPr="003F7226">
        <w:rPr>
          <w:rFonts w:ascii="Calibri" w:hAnsi="Calibri" w:cs="Calibri"/>
          <w:color w:val="000000"/>
        </w:rPr>
        <w:t>?</w:t>
      </w:r>
    </w:p>
    <w:p w:rsidR="00371588" w:rsidRPr="003F7226" w:rsidRDefault="00371588" w:rsidP="00371588">
      <w:pPr>
        <w:numPr>
          <w:ilvl w:val="0"/>
          <w:numId w:val="12"/>
        </w:numPr>
        <w:spacing w:line="283" w:lineRule="auto"/>
        <w:rPr>
          <w:rFonts w:ascii="Calibri" w:hAnsi="Calibri" w:cs="Calibri"/>
          <w:color w:val="000000"/>
        </w:rPr>
      </w:pPr>
      <w:r w:rsidRPr="003F7226">
        <w:rPr>
          <w:rFonts w:ascii="Calibri" w:hAnsi="Calibri" w:cs="Calibri"/>
          <w:color w:val="000000"/>
        </w:rPr>
        <w:t>If yes, continue to next step.</w:t>
      </w:r>
    </w:p>
    <w:p w:rsidR="00371588" w:rsidRPr="003F7226" w:rsidRDefault="00371588" w:rsidP="00371588">
      <w:pPr>
        <w:numPr>
          <w:ilvl w:val="0"/>
          <w:numId w:val="12"/>
        </w:numPr>
        <w:spacing w:line="283" w:lineRule="auto"/>
        <w:rPr>
          <w:rFonts w:ascii="Calibri" w:hAnsi="Calibri" w:cs="Calibri"/>
          <w:color w:val="000000"/>
        </w:rPr>
      </w:pPr>
      <w:r w:rsidRPr="003F7226">
        <w:rPr>
          <w:rFonts w:ascii="Calibri" w:hAnsi="Calibri" w:cs="Calibri"/>
          <w:color w:val="000000"/>
        </w:rPr>
        <w:t>If no, out-of-band will be initiated and successful completion of one of the following is required before proceeding:</w:t>
      </w:r>
    </w:p>
    <w:p w:rsidR="00371588" w:rsidRPr="003F7226" w:rsidRDefault="00371588" w:rsidP="00371588">
      <w:pPr>
        <w:numPr>
          <w:ilvl w:val="0"/>
          <w:numId w:val="14"/>
        </w:numPr>
        <w:spacing w:line="283" w:lineRule="auto"/>
        <w:rPr>
          <w:rFonts w:ascii="Calibri" w:hAnsi="Calibri" w:cs="Calibri"/>
          <w:color w:val="000000"/>
        </w:rPr>
      </w:pPr>
      <w:r w:rsidRPr="003F7226">
        <w:rPr>
          <w:rFonts w:ascii="Calibri" w:hAnsi="Calibri" w:cs="Calibri"/>
          <w:color w:val="000000"/>
        </w:rPr>
        <w:t>Out-of-band verification or</w:t>
      </w:r>
    </w:p>
    <w:p w:rsidR="00371588" w:rsidRPr="003F7226" w:rsidRDefault="00371588" w:rsidP="00371588">
      <w:pPr>
        <w:numPr>
          <w:ilvl w:val="0"/>
          <w:numId w:val="14"/>
        </w:numPr>
        <w:spacing w:line="283" w:lineRule="auto"/>
        <w:rPr>
          <w:rFonts w:ascii="Calibri" w:hAnsi="Calibri" w:cs="Calibri"/>
          <w:color w:val="000000"/>
        </w:rPr>
      </w:pPr>
      <w:r w:rsidRPr="003F7226">
        <w:rPr>
          <w:rFonts w:ascii="Calibri" w:hAnsi="Calibri" w:cs="Calibri"/>
          <w:color w:val="000000"/>
        </w:rPr>
        <w:t>If the customer does not complete out-of-band, the customer must answer randomly selected security question within 1 minute.</w:t>
      </w:r>
    </w:p>
    <w:p w:rsidR="00371588" w:rsidRPr="003F7226" w:rsidRDefault="00371588" w:rsidP="00371588">
      <w:pPr>
        <w:numPr>
          <w:ilvl w:val="1"/>
          <w:numId w:val="14"/>
        </w:numPr>
        <w:spacing w:line="283" w:lineRule="auto"/>
        <w:rPr>
          <w:rFonts w:ascii="Calibri" w:hAnsi="Calibri" w:cs="Calibri"/>
          <w:color w:val="000000"/>
        </w:rPr>
      </w:pPr>
      <w:r w:rsidRPr="003F7226">
        <w:rPr>
          <w:rFonts w:ascii="Calibri" w:hAnsi="Calibri" w:cs="Calibri"/>
          <w:color w:val="000000"/>
        </w:rPr>
        <w:t>Appropriate indicator that out-of-band was not successful must be included with the transmission of the return.</w:t>
      </w:r>
    </w:p>
    <w:p w:rsidR="00371588" w:rsidRPr="003F7226" w:rsidRDefault="00371588" w:rsidP="00371588">
      <w:pPr>
        <w:numPr>
          <w:ilvl w:val="0"/>
          <w:numId w:val="11"/>
        </w:numPr>
        <w:spacing w:line="283" w:lineRule="auto"/>
        <w:rPr>
          <w:rFonts w:ascii="Calibri" w:hAnsi="Calibri" w:cs="Calibri"/>
          <w:color w:val="000000"/>
        </w:rPr>
      </w:pPr>
      <w:r w:rsidRPr="003F7226">
        <w:rPr>
          <w:rFonts w:ascii="Calibri" w:hAnsi="Calibri" w:cs="Calibri"/>
          <w:color w:val="000000"/>
        </w:rPr>
        <w:t>Do the security questions on record meet the New Customer standards? (Not applicable if the company is choosing to use alternate authentication methods based on the below options, and such authentication is successful.)</w:t>
      </w:r>
    </w:p>
    <w:p w:rsidR="00371588" w:rsidRPr="003F7226" w:rsidRDefault="00371588" w:rsidP="00371588">
      <w:pPr>
        <w:numPr>
          <w:ilvl w:val="0"/>
          <w:numId w:val="15"/>
        </w:numPr>
        <w:spacing w:line="283" w:lineRule="auto"/>
        <w:rPr>
          <w:rFonts w:ascii="Calibri" w:hAnsi="Calibri" w:cs="Calibri"/>
          <w:b/>
          <w:bCs/>
          <w:color w:val="000000"/>
        </w:rPr>
      </w:pPr>
      <w:r w:rsidRPr="003F7226">
        <w:rPr>
          <w:rFonts w:ascii="Calibri" w:hAnsi="Calibri" w:cs="Calibri"/>
          <w:color w:val="000000"/>
        </w:rPr>
        <w:t>If yes, continue to next step</w:t>
      </w:r>
    </w:p>
    <w:p w:rsidR="00371588" w:rsidRPr="003F7226" w:rsidRDefault="00371588" w:rsidP="00371588">
      <w:pPr>
        <w:numPr>
          <w:ilvl w:val="0"/>
          <w:numId w:val="16"/>
        </w:numPr>
        <w:spacing w:line="283" w:lineRule="auto"/>
        <w:rPr>
          <w:rFonts w:ascii="Calibri" w:hAnsi="Calibri" w:cs="Calibri"/>
          <w:color w:val="000000"/>
        </w:rPr>
      </w:pPr>
      <w:r w:rsidRPr="003F7226">
        <w:rPr>
          <w:rFonts w:ascii="Calibri" w:hAnsi="Calibri" w:cs="Calibri"/>
          <w:color w:val="000000"/>
        </w:rPr>
        <w:t xml:space="preserve">If no, </w:t>
      </w:r>
    </w:p>
    <w:p w:rsidR="00371588" w:rsidRPr="003F7226" w:rsidRDefault="00371588" w:rsidP="00371588">
      <w:pPr>
        <w:numPr>
          <w:ilvl w:val="2"/>
          <w:numId w:val="17"/>
        </w:numPr>
        <w:spacing w:line="283" w:lineRule="auto"/>
        <w:rPr>
          <w:rFonts w:ascii="Calibri" w:hAnsi="Calibri" w:cs="Calibri"/>
          <w:b/>
          <w:bCs/>
          <w:color w:val="000000"/>
        </w:rPr>
      </w:pPr>
      <w:r w:rsidRPr="003F7226">
        <w:rPr>
          <w:rFonts w:ascii="Calibri" w:hAnsi="Calibri" w:cs="Calibri"/>
          <w:color w:val="000000"/>
        </w:rPr>
        <w:t>Customer must update security questions to meet the New Customer standard</w:t>
      </w:r>
    </w:p>
    <w:p w:rsidR="00371588" w:rsidRPr="003F7226" w:rsidRDefault="00371588" w:rsidP="00371588">
      <w:pPr>
        <w:numPr>
          <w:ilvl w:val="0"/>
          <w:numId w:val="11"/>
        </w:numPr>
        <w:spacing w:line="283" w:lineRule="auto"/>
        <w:jc w:val="both"/>
        <w:rPr>
          <w:rFonts w:ascii="Calibri" w:hAnsi="Calibri" w:cs="Calibri"/>
          <w:color w:val="000000"/>
        </w:rPr>
      </w:pPr>
      <w:r w:rsidRPr="003F7226">
        <w:rPr>
          <w:rFonts w:ascii="Calibri" w:hAnsi="Calibri" w:cs="Calibri"/>
          <w:color w:val="000000"/>
        </w:rPr>
        <w:t xml:space="preserve">Is the customer indicating they have a new email address?  </w:t>
      </w:r>
    </w:p>
    <w:p w:rsidR="00371588" w:rsidRPr="003F7226" w:rsidRDefault="00371588" w:rsidP="00371588">
      <w:pPr>
        <w:numPr>
          <w:ilvl w:val="0"/>
          <w:numId w:val="18"/>
        </w:numPr>
        <w:spacing w:line="283" w:lineRule="auto"/>
        <w:jc w:val="both"/>
        <w:rPr>
          <w:rFonts w:ascii="Calibri" w:hAnsi="Calibri" w:cs="Calibri"/>
          <w:color w:val="000000"/>
        </w:rPr>
      </w:pPr>
      <w:r w:rsidRPr="003F7226">
        <w:rPr>
          <w:rFonts w:ascii="Calibri" w:hAnsi="Calibri" w:cs="Calibri"/>
          <w:color w:val="000000"/>
        </w:rPr>
        <w:t>To change an email address, customer must successfully complete one of the following:</w:t>
      </w:r>
    </w:p>
    <w:p w:rsidR="00371588" w:rsidRPr="003F7226" w:rsidRDefault="00371588" w:rsidP="00371588">
      <w:pPr>
        <w:numPr>
          <w:ilvl w:val="0"/>
          <w:numId w:val="19"/>
        </w:numPr>
        <w:spacing w:line="283" w:lineRule="auto"/>
        <w:jc w:val="both"/>
        <w:rPr>
          <w:rFonts w:ascii="Calibri" w:hAnsi="Calibri" w:cs="Calibri"/>
          <w:color w:val="000000"/>
        </w:rPr>
      </w:pPr>
      <w:r w:rsidRPr="003F7226">
        <w:rPr>
          <w:rFonts w:ascii="Calibri" w:hAnsi="Calibri" w:cs="Calibri"/>
          <w:color w:val="000000"/>
        </w:rPr>
        <w:t>Out-of-band verification to email or cell phone with a notification sent to the old email address or cell with instructions on what to do if they didn’t change their email address or</w:t>
      </w:r>
    </w:p>
    <w:p w:rsidR="00371588" w:rsidRPr="003F7226" w:rsidRDefault="00371588" w:rsidP="00371588">
      <w:pPr>
        <w:numPr>
          <w:ilvl w:val="0"/>
          <w:numId w:val="19"/>
        </w:numPr>
        <w:spacing w:line="283" w:lineRule="auto"/>
        <w:jc w:val="both"/>
        <w:rPr>
          <w:rFonts w:ascii="Calibri" w:hAnsi="Calibri" w:cs="Calibri"/>
          <w:color w:val="000000"/>
        </w:rPr>
      </w:pPr>
      <w:r w:rsidRPr="003F7226">
        <w:rPr>
          <w:rFonts w:ascii="Calibri" w:hAnsi="Calibri" w:cs="Calibri"/>
          <w:color w:val="000000"/>
        </w:rPr>
        <w:lastRenderedPageBreak/>
        <w:t>Answer randomly selected security question within 1 minute</w:t>
      </w:r>
    </w:p>
    <w:p w:rsidR="00371588" w:rsidRPr="003F7226" w:rsidRDefault="00371588" w:rsidP="00371588">
      <w:pPr>
        <w:numPr>
          <w:ilvl w:val="0"/>
          <w:numId w:val="11"/>
        </w:numPr>
        <w:spacing w:line="283" w:lineRule="auto"/>
        <w:rPr>
          <w:rFonts w:ascii="Calibri" w:hAnsi="Calibri" w:cs="Calibri"/>
          <w:color w:val="000000"/>
        </w:rPr>
      </w:pPr>
      <w:r w:rsidRPr="003F7226">
        <w:rPr>
          <w:rFonts w:ascii="Calibri" w:hAnsi="Calibri" w:cs="Calibri"/>
          <w:color w:val="000000"/>
        </w:rPr>
        <w:t xml:space="preserve"> Has there been account activity within 90 days?</w:t>
      </w:r>
    </w:p>
    <w:p w:rsidR="00371588" w:rsidRPr="003F7226" w:rsidRDefault="00371588" w:rsidP="00371588">
      <w:pPr>
        <w:numPr>
          <w:ilvl w:val="0"/>
          <w:numId w:val="18"/>
        </w:numPr>
        <w:spacing w:line="283" w:lineRule="auto"/>
        <w:rPr>
          <w:rFonts w:ascii="Calibri" w:hAnsi="Calibri" w:cs="Calibri"/>
          <w:color w:val="000000"/>
        </w:rPr>
      </w:pPr>
      <w:r w:rsidRPr="003F7226">
        <w:rPr>
          <w:rFonts w:ascii="Calibri" w:hAnsi="Calibri" w:cs="Calibri"/>
          <w:color w:val="000000"/>
        </w:rPr>
        <w:t>If yes, continue to next step</w:t>
      </w:r>
    </w:p>
    <w:p w:rsidR="00371588" w:rsidRPr="003F7226" w:rsidRDefault="00371588" w:rsidP="00371588">
      <w:pPr>
        <w:numPr>
          <w:ilvl w:val="0"/>
          <w:numId w:val="18"/>
        </w:numPr>
        <w:spacing w:line="283" w:lineRule="auto"/>
        <w:rPr>
          <w:rFonts w:ascii="Calibri" w:hAnsi="Calibri" w:cs="Calibri"/>
          <w:color w:val="000000"/>
        </w:rPr>
      </w:pPr>
      <w:r w:rsidRPr="003F7226">
        <w:rPr>
          <w:rFonts w:ascii="Calibri" w:hAnsi="Calibri" w:cs="Calibri"/>
          <w:color w:val="000000"/>
        </w:rPr>
        <w:t>If no, AND the customer is NOT using a trusted/proven device or IP Address, out-of-band will be initiated and successful completion of one of the following is required before proceeding:</w:t>
      </w:r>
    </w:p>
    <w:p w:rsidR="00371588" w:rsidRPr="003F7226" w:rsidRDefault="00371588" w:rsidP="00371588">
      <w:pPr>
        <w:numPr>
          <w:ilvl w:val="0"/>
          <w:numId w:val="20"/>
        </w:numPr>
        <w:spacing w:line="283" w:lineRule="auto"/>
        <w:rPr>
          <w:rFonts w:ascii="Calibri" w:hAnsi="Calibri" w:cs="Calibri"/>
          <w:color w:val="000000"/>
        </w:rPr>
      </w:pPr>
      <w:r w:rsidRPr="003F7226">
        <w:rPr>
          <w:rFonts w:ascii="Calibri" w:hAnsi="Calibri" w:cs="Calibri"/>
          <w:color w:val="000000"/>
        </w:rPr>
        <w:t>Out-of-band verification or</w:t>
      </w:r>
    </w:p>
    <w:p w:rsidR="00371588" w:rsidRPr="003F7226" w:rsidRDefault="00371588" w:rsidP="00371588">
      <w:pPr>
        <w:numPr>
          <w:ilvl w:val="0"/>
          <w:numId w:val="20"/>
        </w:numPr>
        <w:spacing w:line="283" w:lineRule="auto"/>
        <w:rPr>
          <w:rFonts w:ascii="Calibri" w:hAnsi="Calibri" w:cs="Calibri"/>
          <w:color w:val="000000"/>
        </w:rPr>
      </w:pPr>
      <w:r w:rsidRPr="003F7226">
        <w:rPr>
          <w:rFonts w:ascii="Calibri" w:hAnsi="Calibri" w:cs="Calibri"/>
          <w:color w:val="000000"/>
        </w:rPr>
        <w:t>If the customer does not complete out-of-band, the customer must answer randomly selected security question within 1 minute.</w:t>
      </w:r>
    </w:p>
    <w:p w:rsidR="00371588" w:rsidRPr="003F7226" w:rsidRDefault="00371588" w:rsidP="00371588">
      <w:pPr>
        <w:numPr>
          <w:ilvl w:val="4"/>
          <w:numId w:val="21"/>
        </w:numPr>
        <w:spacing w:line="283" w:lineRule="auto"/>
        <w:rPr>
          <w:rFonts w:ascii="Calibri" w:hAnsi="Calibri" w:cs="Calibri"/>
          <w:color w:val="000000"/>
        </w:rPr>
      </w:pPr>
      <w:r w:rsidRPr="003F7226">
        <w:rPr>
          <w:rFonts w:ascii="Calibri" w:hAnsi="Calibri" w:cs="Calibri"/>
          <w:color w:val="000000"/>
        </w:rPr>
        <w:t>Appropriate indicator that out-of-band was not successful must be included with the transmission of the return.</w:t>
      </w:r>
    </w:p>
    <w:p w:rsidR="00371588" w:rsidRPr="003F7226" w:rsidRDefault="00371588" w:rsidP="00371588">
      <w:pPr>
        <w:numPr>
          <w:ilvl w:val="0"/>
          <w:numId w:val="11"/>
        </w:numPr>
        <w:spacing w:line="283" w:lineRule="auto"/>
        <w:rPr>
          <w:rFonts w:ascii="Calibri" w:hAnsi="Calibri" w:cs="Calibri"/>
          <w:color w:val="000000"/>
        </w:rPr>
      </w:pPr>
      <w:r w:rsidRPr="003F7226">
        <w:rPr>
          <w:rFonts w:ascii="Calibri" w:hAnsi="Calibri" w:cs="Calibri"/>
          <w:color w:val="000000"/>
        </w:rPr>
        <w:t>In cases of increased system risk based on identified facts and circumstances determined collaboratively by industry, agencies and IRS (needs to be flexible):</w:t>
      </w:r>
    </w:p>
    <w:p w:rsidR="00371588" w:rsidRPr="003F7226" w:rsidRDefault="00371588" w:rsidP="00371588">
      <w:pPr>
        <w:numPr>
          <w:ilvl w:val="0"/>
          <w:numId w:val="22"/>
        </w:numPr>
        <w:spacing w:line="283" w:lineRule="auto"/>
        <w:rPr>
          <w:rFonts w:ascii="Calibri" w:hAnsi="Calibri" w:cs="Calibri"/>
          <w:color w:val="000000"/>
        </w:rPr>
      </w:pPr>
      <w:r w:rsidRPr="003F7226">
        <w:rPr>
          <w:rFonts w:ascii="Calibri" w:hAnsi="Calibri" w:cs="Calibri"/>
          <w:color w:val="000000"/>
        </w:rPr>
        <w:t>Out-of-band will be initiated and customer is required to successfully complete one of the following before proceeding:</w:t>
      </w:r>
    </w:p>
    <w:p w:rsidR="00371588" w:rsidRPr="003F7226" w:rsidRDefault="00371588" w:rsidP="00371588">
      <w:pPr>
        <w:numPr>
          <w:ilvl w:val="0"/>
          <w:numId w:val="23"/>
        </w:numPr>
        <w:spacing w:line="283" w:lineRule="auto"/>
        <w:rPr>
          <w:rFonts w:ascii="Calibri" w:hAnsi="Calibri" w:cs="Calibri"/>
          <w:color w:val="000000"/>
        </w:rPr>
      </w:pPr>
      <w:r w:rsidRPr="003F7226">
        <w:rPr>
          <w:rFonts w:ascii="Calibri" w:hAnsi="Calibri" w:cs="Calibri"/>
          <w:color w:val="000000"/>
        </w:rPr>
        <w:t>Out-of-band verification or</w:t>
      </w:r>
    </w:p>
    <w:p w:rsidR="00371588" w:rsidRPr="003F7226" w:rsidRDefault="00371588" w:rsidP="00371588">
      <w:pPr>
        <w:numPr>
          <w:ilvl w:val="0"/>
          <w:numId w:val="23"/>
        </w:numPr>
        <w:spacing w:line="283" w:lineRule="auto"/>
        <w:rPr>
          <w:rFonts w:ascii="Calibri" w:hAnsi="Calibri" w:cs="Calibri"/>
          <w:color w:val="000000"/>
        </w:rPr>
      </w:pPr>
      <w:r w:rsidRPr="003F7226">
        <w:rPr>
          <w:rFonts w:ascii="Calibri" w:hAnsi="Calibri" w:cs="Calibri"/>
          <w:color w:val="000000"/>
        </w:rPr>
        <w:t>If the customer does not complete out-of-band, the customer must answer randomly selected security question within 1 minute.</w:t>
      </w:r>
    </w:p>
    <w:p w:rsidR="00371588" w:rsidRPr="003F7226" w:rsidRDefault="00371588" w:rsidP="00371588">
      <w:pPr>
        <w:numPr>
          <w:ilvl w:val="1"/>
          <w:numId w:val="23"/>
        </w:numPr>
        <w:spacing w:line="283" w:lineRule="auto"/>
        <w:rPr>
          <w:rFonts w:ascii="Calibri" w:hAnsi="Calibri" w:cs="Calibri"/>
          <w:color w:val="000000"/>
        </w:rPr>
      </w:pPr>
      <w:r w:rsidRPr="003F7226">
        <w:rPr>
          <w:rFonts w:ascii="Calibri" w:hAnsi="Calibri" w:cs="Calibri"/>
          <w:color w:val="000000"/>
        </w:rPr>
        <w:t>Appropriate indicator that out-of-band was not successful must be included with the transmission of the return.</w:t>
      </w:r>
    </w:p>
    <w:p w:rsidR="00371588" w:rsidRPr="003F7226" w:rsidRDefault="00371588" w:rsidP="00371588">
      <w:pPr>
        <w:spacing w:line="283" w:lineRule="auto"/>
        <w:rPr>
          <w:rFonts w:ascii="Calibri" w:hAnsi="Calibri" w:cs="Calibri"/>
          <w:color w:val="000000"/>
        </w:rPr>
      </w:pPr>
      <w:r w:rsidRPr="003F7226">
        <w:rPr>
          <w:rFonts w:ascii="Calibri" w:hAnsi="Calibri" w:cs="Calibri"/>
          <w:color w:val="000000"/>
        </w:rPr>
        <w:t xml:space="preserve">VII. Prior to filing, Industry will complete </w:t>
      </w:r>
      <w:r w:rsidRPr="003F7226">
        <w:rPr>
          <w:rFonts w:ascii="Calibri" w:hAnsi="Calibri" w:cs="Calibri"/>
          <w:color w:val="000000"/>
          <w:shd w:val="pct15" w:color="auto" w:fill="FFFFFF"/>
        </w:rPr>
        <w:t xml:space="preserve">Email Address Verification (see Filing Expectations) </w:t>
      </w:r>
    </w:p>
    <w:p w:rsidR="00371588" w:rsidRPr="003F7226" w:rsidRDefault="00371588" w:rsidP="00371588">
      <w:pPr>
        <w:numPr>
          <w:ilvl w:val="0"/>
          <w:numId w:val="24"/>
        </w:numPr>
        <w:rPr>
          <w:rFonts w:ascii="Calibri" w:hAnsi="Calibri" w:cs="Calibri"/>
          <w:color w:val="000000"/>
        </w:rPr>
      </w:pPr>
      <w:r w:rsidRPr="003F7226">
        <w:rPr>
          <w:rFonts w:ascii="Calibri" w:hAnsi="Calibri" w:cs="Calibri"/>
          <w:color w:val="000000"/>
        </w:rPr>
        <w:t xml:space="preserve">The required method is for industry partners to initiate out-of-band verification.  </w:t>
      </w:r>
    </w:p>
    <w:p w:rsidR="00371588" w:rsidRPr="003F7226" w:rsidRDefault="00371588" w:rsidP="00371588">
      <w:pPr>
        <w:numPr>
          <w:ilvl w:val="0"/>
          <w:numId w:val="24"/>
        </w:numPr>
        <w:spacing w:line="283" w:lineRule="auto"/>
        <w:rPr>
          <w:rFonts w:ascii="Calibri" w:hAnsi="Calibri" w:cs="Calibri"/>
          <w:color w:val="000000"/>
        </w:rPr>
      </w:pPr>
      <w:r w:rsidRPr="003F7226">
        <w:rPr>
          <w:rFonts w:ascii="Calibri" w:hAnsi="Calibri" w:cs="Calibri"/>
          <w:color w:val="000000"/>
        </w:rPr>
        <w:t>If the customer does not complete out-of-band, the customer must answer randomly selected security question within 1 minute.</w:t>
      </w:r>
    </w:p>
    <w:p w:rsidR="00371588" w:rsidRPr="003F7226" w:rsidRDefault="00371588" w:rsidP="00371588">
      <w:pPr>
        <w:numPr>
          <w:ilvl w:val="1"/>
          <w:numId w:val="24"/>
        </w:numPr>
        <w:spacing w:line="283" w:lineRule="auto"/>
        <w:rPr>
          <w:rFonts w:ascii="Calibri" w:hAnsi="Calibri" w:cs="Calibri"/>
          <w:color w:val="000000"/>
        </w:rPr>
      </w:pPr>
      <w:r w:rsidRPr="003F7226">
        <w:rPr>
          <w:rFonts w:ascii="Calibri" w:hAnsi="Calibri" w:cs="Calibri"/>
          <w:color w:val="000000"/>
        </w:rPr>
        <w:t>Appropriate indicator that out-of-band was not successful must be included with the transmission of the return.</w:t>
      </w:r>
    </w:p>
    <w:p w:rsidR="00371588" w:rsidRPr="003F7226" w:rsidRDefault="00371588" w:rsidP="00371588">
      <w:pPr>
        <w:rPr>
          <w:rFonts w:ascii="Calibri" w:hAnsi="Calibri" w:cs="Calibri"/>
          <w:b/>
          <w:bCs/>
          <w:color w:val="000000"/>
        </w:rPr>
      </w:pPr>
    </w:p>
    <w:p w:rsidR="00371588" w:rsidRDefault="00371588" w:rsidP="00371588">
      <w:pPr>
        <w:rPr>
          <w:rFonts w:ascii="Calibri" w:hAnsi="Calibri" w:cs="Calibri"/>
          <w:b/>
          <w:bCs/>
          <w:color w:val="000000"/>
        </w:rPr>
      </w:pPr>
    </w:p>
    <w:p w:rsidR="00985759" w:rsidRPr="003F7226" w:rsidRDefault="00985759" w:rsidP="00371588">
      <w:pPr>
        <w:rPr>
          <w:rFonts w:ascii="Calibri" w:hAnsi="Calibri" w:cs="Calibri"/>
          <w:b/>
          <w:bCs/>
          <w:color w:val="000000"/>
        </w:rPr>
      </w:pPr>
    </w:p>
    <w:p w:rsidR="00371588" w:rsidRPr="003F7226" w:rsidRDefault="00371588" w:rsidP="00371588">
      <w:pPr>
        <w:rPr>
          <w:rFonts w:ascii="Calibri" w:hAnsi="Calibri" w:cs="Calibri"/>
          <w:b/>
          <w:bCs/>
          <w:color w:val="000000"/>
        </w:rPr>
      </w:pPr>
      <w:r w:rsidRPr="003F7226">
        <w:rPr>
          <w:rFonts w:ascii="Calibri" w:hAnsi="Calibri" w:cs="Calibri"/>
          <w:b/>
          <w:bCs/>
          <w:color w:val="000000"/>
          <w:u w:val="single"/>
        </w:rPr>
        <w:t xml:space="preserve">Filing Expectations </w:t>
      </w:r>
    </w:p>
    <w:p w:rsidR="00371588" w:rsidRPr="003F7226" w:rsidRDefault="00371588" w:rsidP="00371588">
      <w:pPr>
        <w:numPr>
          <w:ilvl w:val="0"/>
          <w:numId w:val="25"/>
        </w:numPr>
        <w:rPr>
          <w:rFonts w:ascii="Calibri" w:hAnsi="Calibri" w:cs="Calibri"/>
        </w:rPr>
      </w:pPr>
      <w:r w:rsidRPr="003F7226">
        <w:rPr>
          <w:rFonts w:ascii="Calibri" w:hAnsi="Calibri" w:cs="Calibri"/>
        </w:rPr>
        <w:t>No automatic prepopulation of banking information without taxpayer confirmation.</w:t>
      </w:r>
    </w:p>
    <w:p w:rsidR="00371588" w:rsidRPr="003F7226" w:rsidRDefault="00371588" w:rsidP="00371588">
      <w:pPr>
        <w:numPr>
          <w:ilvl w:val="1"/>
          <w:numId w:val="25"/>
        </w:numPr>
        <w:rPr>
          <w:rFonts w:ascii="Calibri" w:hAnsi="Calibri" w:cs="Calibri"/>
        </w:rPr>
      </w:pPr>
      <w:r w:rsidRPr="003F7226">
        <w:rPr>
          <w:rFonts w:ascii="Calibri" w:hAnsi="Calibri" w:cs="Calibri"/>
        </w:rPr>
        <w:lastRenderedPageBreak/>
        <w:t>Routing number</w:t>
      </w:r>
    </w:p>
    <w:p w:rsidR="00371588" w:rsidRPr="003F7226" w:rsidRDefault="00371588" w:rsidP="00371588">
      <w:pPr>
        <w:numPr>
          <w:ilvl w:val="1"/>
          <w:numId w:val="25"/>
        </w:numPr>
        <w:rPr>
          <w:rFonts w:ascii="Calibri" w:hAnsi="Calibri" w:cs="Calibri"/>
        </w:rPr>
      </w:pPr>
      <w:r w:rsidRPr="003F7226">
        <w:rPr>
          <w:rFonts w:ascii="Calibri" w:hAnsi="Calibri" w:cs="Calibri"/>
        </w:rPr>
        <w:t>Account number</w:t>
      </w:r>
    </w:p>
    <w:p w:rsidR="000D2263" w:rsidRPr="003F7226" w:rsidRDefault="000D2263" w:rsidP="00B254FE">
      <w:pPr>
        <w:pStyle w:val="FootnoteText"/>
        <w:rPr>
          <w:rFonts w:ascii="Calibri" w:hAnsi="Calibri" w:cs="Calibri"/>
          <w:iCs/>
          <w:sz w:val="24"/>
          <w:szCs w:val="24"/>
        </w:rPr>
      </w:pPr>
    </w:p>
    <w:p w:rsidR="000D2263" w:rsidRPr="00B254FE" w:rsidRDefault="000D2263" w:rsidP="000D2263">
      <w:pPr>
        <w:numPr>
          <w:ilvl w:val="0"/>
          <w:numId w:val="27"/>
        </w:numPr>
        <w:rPr>
          <w:rFonts w:ascii="Calibri" w:hAnsi="Calibri" w:cs="Calibri"/>
        </w:rPr>
      </w:pPr>
      <w:r w:rsidRPr="003F7226">
        <w:rPr>
          <w:rFonts w:ascii="Calibri" w:hAnsi="Calibri" w:cs="Calibri"/>
        </w:rPr>
        <w:t>For Online DIY</w:t>
      </w:r>
      <w:r w:rsidRPr="00B254FE">
        <w:rPr>
          <w:rFonts w:ascii="Calibri" w:hAnsi="Calibri" w:cs="Calibri"/>
        </w:rPr>
        <w:t xml:space="preserve">, </w:t>
      </w:r>
      <w:r w:rsidRPr="00B254FE">
        <w:rPr>
          <w:rFonts w:ascii="Calibri" w:hAnsi="Calibri" w:cs="Calibri"/>
          <w:iCs/>
        </w:rPr>
        <w:t>if the primary and/or secondary SSN is being used in a new account in the current year that was used by a different account in the current year the following actions should be taken:</w:t>
      </w:r>
    </w:p>
    <w:p w:rsidR="000D2263" w:rsidRPr="004E6AA6" w:rsidRDefault="000D2263" w:rsidP="000D2263">
      <w:pPr>
        <w:numPr>
          <w:ilvl w:val="1"/>
          <w:numId w:val="27"/>
        </w:numPr>
        <w:rPr>
          <w:rFonts w:ascii="Calibri" w:hAnsi="Calibri" w:cs="Calibri"/>
        </w:rPr>
      </w:pPr>
      <w:r w:rsidRPr="004E6AA6">
        <w:rPr>
          <w:rFonts w:ascii="Calibri" w:hAnsi="Calibri" w:cs="Calibri"/>
        </w:rPr>
        <w:t xml:space="preserve">If the SSN is used in multiple accounts for the </w:t>
      </w:r>
      <w:r w:rsidRPr="00B254FE">
        <w:rPr>
          <w:rFonts w:ascii="Calibri" w:hAnsi="Calibri" w:cs="Calibri"/>
          <w:iCs/>
        </w:rPr>
        <w:t>current year</w:t>
      </w:r>
      <w:r w:rsidRPr="004E6AA6">
        <w:rPr>
          <w:rFonts w:ascii="Calibri" w:hAnsi="Calibri" w:cs="Calibri"/>
        </w:rPr>
        <w:t>, the following actions must apply to all related accounts:</w:t>
      </w:r>
    </w:p>
    <w:p w:rsidR="000D2263" w:rsidRPr="00B254FE" w:rsidRDefault="000D2263" w:rsidP="000D2263">
      <w:pPr>
        <w:numPr>
          <w:ilvl w:val="0"/>
          <w:numId w:val="28"/>
        </w:numPr>
        <w:rPr>
          <w:rFonts w:ascii="Calibri" w:hAnsi="Calibri" w:cs="Calibri"/>
          <w:b/>
        </w:rPr>
      </w:pPr>
      <w:r w:rsidRPr="00B254FE">
        <w:rPr>
          <w:rFonts w:ascii="Calibri" w:hAnsi="Calibri" w:cs="Calibri"/>
          <w:iCs/>
        </w:rPr>
        <w:t xml:space="preserve">Include the Authentication Review Code Indicator 6; SSN DUP, with the filing of the return that the primary and/or secondary SSN is used in another account, </w:t>
      </w:r>
      <w:r w:rsidRPr="00B254FE">
        <w:rPr>
          <w:rFonts w:ascii="Calibri" w:hAnsi="Calibri" w:cs="Calibri"/>
          <w:b/>
          <w:iCs/>
        </w:rPr>
        <w:t>AND</w:t>
      </w:r>
    </w:p>
    <w:p w:rsidR="000D2263" w:rsidRPr="00B254FE" w:rsidRDefault="000D2263" w:rsidP="000D2263">
      <w:pPr>
        <w:numPr>
          <w:ilvl w:val="0"/>
          <w:numId w:val="28"/>
        </w:numPr>
        <w:rPr>
          <w:rFonts w:ascii="Calibri" w:hAnsi="Calibri" w:cs="Calibri"/>
          <w:b/>
        </w:rPr>
      </w:pPr>
      <w:r w:rsidRPr="00B254FE">
        <w:rPr>
          <w:rFonts w:ascii="Calibri" w:hAnsi="Calibri" w:cs="Calibri"/>
          <w:iCs/>
        </w:rPr>
        <w:t xml:space="preserve">Notify account holder(s) that the Primary and/or Secondary SSN is used within another account </w:t>
      </w:r>
      <w:r w:rsidRPr="00B254FE">
        <w:rPr>
          <w:rFonts w:ascii="Calibri" w:hAnsi="Calibri" w:cs="Calibri"/>
          <w:b/>
          <w:iCs/>
        </w:rPr>
        <w:t>OR</w:t>
      </w:r>
    </w:p>
    <w:p w:rsidR="000D2263" w:rsidRPr="00B254FE" w:rsidRDefault="000D2263" w:rsidP="000D2263">
      <w:pPr>
        <w:numPr>
          <w:ilvl w:val="0"/>
          <w:numId w:val="28"/>
        </w:numPr>
        <w:rPr>
          <w:rFonts w:ascii="Calibri" w:hAnsi="Calibri" w:cs="Calibri"/>
        </w:rPr>
      </w:pPr>
      <w:r w:rsidRPr="00B254FE">
        <w:rPr>
          <w:rFonts w:ascii="Calibri" w:hAnsi="Calibri" w:cs="Calibri"/>
          <w:iCs/>
        </w:rPr>
        <w:t>Notify account holder(s) that the Primary and/or Secondary SSN is used within another account AND Implement Additional Authentication measures prior to filing to validate the authenticity of one or more of the related accounts.</w:t>
      </w:r>
    </w:p>
    <w:p w:rsidR="000D2263" w:rsidRPr="004E6AA6" w:rsidRDefault="000D2263" w:rsidP="000D2263">
      <w:pPr>
        <w:pStyle w:val="PlainText"/>
        <w:numPr>
          <w:ilvl w:val="1"/>
          <w:numId w:val="28"/>
        </w:numPr>
      </w:pPr>
      <w:r w:rsidRPr="004E6AA6">
        <w:t>All account holders have the opportunity to report the situation to the right authorities if they suspect improper use of the SSN.</w:t>
      </w:r>
    </w:p>
    <w:p w:rsidR="000D2263" w:rsidRPr="004E6AA6" w:rsidRDefault="000D2263" w:rsidP="000D2263">
      <w:pPr>
        <w:pStyle w:val="PlainText"/>
      </w:pPr>
    </w:p>
    <w:p w:rsidR="000D2263" w:rsidRPr="00B254FE" w:rsidRDefault="000D2263" w:rsidP="000D2263">
      <w:pPr>
        <w:numPr>
          <w:ilvl w:val="0"/>
          <w:numId w:val="29"/>
        </w:numPr>
        <w:rPr>
          <w:rFonts w:ascii="Calibri" w:hAnsi="Calibri" w:cs="Calibri"/>
        </w:rPr>
      </w:pPr>
      <w:r w:rsidRPr="004E6AA6">
        <w:rPr>
          <w:rFonts w:ascii="Calibri" w:hAnsi="Calibri" w:cs="Calibri"/>
        </w:rPr>
        <w:t>For Online DIY</w:t>
      </w:r>
      <w:r w:rsidRPr="00B254FE">
        <w:rPr>
          <w:rFonts w:ascii="Calibri" w:hAnsi="Calibri" w:cs="Calibri"/>
        </w:rPr>
        <w:t xml:space="preserve">, </w:t>
      </w:r>
      <w:r w:rsidRPr="00B254FE">
        <w:rPr>
          <w:rFonts w:ascii="Calibri" w:hAnsi="Calibri" w:cs="Calibri"/>
          <w:iCs/>
        </w:rPr>
        <w:t xml:space="preserve">If the primary and/or secondary SSN is being used in a new account in the current year that was used by a different account in the </w:t>
      </w:r>
      <w:r w:rsidRPr="00B254FE">
        <w:rPr>
          <w:rFonts w:ascii="Calibri" w:hAnsi="Calibri" w:cs="Calibri"/>
          <w:b/>
          <w:iCs/>
        </w:rPr>
        <w:t xml:space="preserve">previous year, </w:t>
      </w:r>
      <w:r w:rsidRPr="00B254FE">
        <w:rPr>
          <w:rFonts w:ascii="Calibri" w:eastAsia="Times New Roman" w:hAnsi="Calibri" w:cs="Calibri"/>
          <w:b/>
          <w:bCs/>
          <w:iCs/>
        </w:rPr>
        <w:t>and you have the capability,i</w:t>
      </w:r>
      <w:r w:rsidRPr="00B254FE">
        <w:rPr>
          <w:rFonts w:ascii="Calibri" w:hAnsi="Calibri" w:cs="Calibri"/>
          <w:iCs/>
        </w:rPr>
        <w:t xml:space="preserve">nclude the Authentication Review Code Indicator 6; SSN DUP, with the filing of the return that the primary and/or secondary SSN is used in another account with the additional options to: </w:t>
      </w:r>
    </w:p>
    <w:p w:rsidR="000D2263" w:rsidRPr="00B254FE" w:rsidRDefault="000D2263" w:rsidP="000D2263">
      <w:pPr>
        <w:numPr>
          <w:ilvl w:val="1"/>
          <w:numId w:val="29"/>
        </w:numPr>
        <w:rPr>
          <w:rFonts w:ascii="Calibri" w:hAnsi="Calibri" w:cs="Calibri"/>
          <w:b/>
        </w:rPr>
      </w:pPr>
      <w:r w:rsidRPr="00B254FE">
        <w:rPr>
          <w:rFonts w:ascii="Calibri" w:hAnsi="Calibri" w:cs="Calibri"/>
          <w:iCs/>
        </w:rPr>
        <w:t xml:space="preserve">Notify account holder(s) that the Primary and/or Secondary SSN is used within another account </w:t>
      </w:r>
      <w:r w:rsidRPr="00B254FE">
        <w:rPr>
          <w:rFonts w:ascii="Calibri" w:hAnsi="Calibri" w:cs="Calibri"/>
          <w:b/>
          <w:iCs/>
        </w:rPr>
        <w:t>OR</w:t>
      </w:r>
    </w:p>
    <w:p w:rsidR="000D2263" w:rsidRPr="00B254FE" w:rsidRDefault="000D2263" w:rsidP="000D2263">
      <w:pPr>
        <w:numPr>
          <w:ilvl w:val="1"/>
          <w:numId w:val="29"/>
        </w:numPr>
        <w:rPr>
          <w:rFonts w:ascii="Calibri" w:hAnsi="Calibri" w:cs="Calibri"/>
        </w:rPr>
      </w:pPr>
      <w:r w:rsidRPr="00B254FE">
        <w:rPr>
          <w:rFonts w:ascii="Calibri" w:hAnsi="Calibri" w:cs="Calibri"/>
          <w:iCs/>
        </w:rPr>
        <w:t>Notify account holder(s) that the Primary and/or Secondary SSN is used within another account AND Implement Additional Authentication measures prior to filing to validate the authenticity of one or more of the related accounts.</w:t>
      </w:r>
    </w:p>
    <w:p w:rsidR="000D2263" w:rsidRPr="004E6AA6" w:rsidRDefault="000D2263" w:rsidP="000D2263">
      <w:pPr>
        <w:pStyle w:val="PlainText"/>
        <w:numPr>
          <w:ilvl w:val="2"/>
          <w:numId w:val="29"/>
        </w:numPr>
      </w:pPr>
      <w:r w:rsidRPr="004E6AA6">
        <w:t>All account holders have the opportunity to report the situation to the right authorities if they suspect improper use of the SSN.</w:t>
      </w:r>
    </w:p>
    <w:p w:rsidR="000D2263" w:rsidRPr="004E6AA6" w:rsidRDefault="000D2263" w:rsidP="00B254FE">
      <w:pPr>
        <w:pStyle w:val="FootnoteText"/>
        <w:rPr>
          <w:rFonts w:ascii="Calibri" w:hAnsi="Calibri" w:cs="Calibri"/>
          <w:iCs/>
          <w:sz w:val="24"/>
          <w:szCs w:val="24"/>
        </w:rPr>
      </w:pPr>
    </w:p>
    <w:p w:rsidR="00371588" w:rsidRPr="00B254FE" w:rsidRDefault="00371588" w:rsidP="00371588">
      <w:pPr>
        <w:pStyle w:val="FootnoteText"/>
        <w:numPr>
          <w:ilvl w:val="0"/>
          <w:numId w:val="26"/>
        </w:numPr>
        <w:rPr>
          <w:rFonts w:ascii="Calibri" w:hAnsi="Calibri" w:cs="Calibri"/>
          <w:iCs/>
          <w:sz w:val="24"/>
          <w:szCs w:val="24"/>
        </w:rPr>
      </w:pPr>
      <w:r w:rsidRPr="004E6AA6">
        <w:rPr>
          <w:rFonts w:ascii="Calibri" w:hAnsi="Calibri" w:cs="Calibri"/>
          <w:iCs/>
          <w:sz w:val="24"/>
          <w:szCs w:val="24"/>
        </w:rPr>
        <w:t>The Authentication Working Group will be conducting an analysis of the new optional data element</w:t>
      </w:r>
      <w:r w:rsidR="00E37A55" w:rsidRPr="00C6623F">
        <w:rPr>
          <w:rFonts w:ascii="Calibri" w:hAnsi="Calibri" w:cs="Calibri"/>
          <w:iCs/>
          <w:sz w:val="24"/>
          <w:szCs w:val="24"/>
        </w:rPr>
        <w:t>s</w:t>
      </w:r>
      <w:r w:rsidRPr="00C6623F">
        <w:rPr>
          <w:rFonts w:ascii="Calibri" w:hAnsi="Calibri" w:cs="Calibri"/>
          <w:iCs/>
          <w:sz w:val="24"/>
          <w:szCs w:val="24"/>
        </w:rPr>
        <w:t xml:space="preserve"> being used this </w:t>
      </w:r>
      <w:r w:rsidR="00063E4C" w:rsidRPr="00C6623F">
        <w:rPr>
          <w:rFonts w:ascii="Calibri" w:hAnsi="Calibri" w:cs="Calibri"/>
          <w:iCs/>
          <w:sz w:val="24"/>
          <w:szCs w:val="24"/>
        </w:rPr>
        <w:t xml:space="preserve">past </w:t>
      </w:r>
      <w:r w:rsidRPr="00C6623F">
        <w:rPr>
          <w:rFonts w:ascii="Calibri" w:hAnsi="Calibri" w:cs="Calibri"/>
          <w:iCs/>
          <w:sz w:val="24"/>
          <w:szCs w:val="24"/>
        </w:rPr>
        <w:t>filing season for consideration of making the data element required in a subsequent year.</w:t>
      </w:r>
      <w:r w:rsidR="00063E4C" w:rsidRPr="00B254FE">
        <w:rPr>
          <w:rFonts w:ascii="Calibri" w:hAnsi="Calibri" w:cs="Calibri"/>
          <w:iCs/>
          <w:sz w:val="24"/>
          <w:szCs w:val="24"/>
        </w:rPr>
        <w:t xml:space="preserve"> These elements may also become mandatory in state efiled returns.</w:t>
      </w:r>
    </w:p>
    <w:p w:rsidR="00371588" w:rsidRPr="003F7226" w:rsidRDefault="00371588" w:rsidP="00371588">
      <w:pPr>
        <w:pStyle w:val="FootnoteText"/>
        <w:ind w:left="720"/>
        <w:rPr>
          <w:rFonts w:ascii="Calibri" w:hAnsi="Calibri" w:cs="Calibri"/>
          <w:color w:val="000000"/>
          <w:sz w:val="24"/>
          <w:szCs w:val="24"/>
        </w:rPr>
      </w:pPr>
    </w:p>
    <w:p w:rsidR="00371588" w:rsidRPr="003F7226" w:rsidRDefault="00371588" w:rsidP="00371588">
      <w:pPr>
        <w:pStyle w:val="FootnoteText"/>
        <w:numPr>
          <w:ilvl w:val="0"/>
          <w:numId w:val="26"/>
        </w:numPr>
        <w:rPr>
          <w:rFonts w:ascii="Calibri" w:hAnsi="Calibri" w:cs="Calibri"/>
          <w:iCs/>
          <w:sz w:val="24"/>
          <w:szCs w:val="24"/>
        </w:rPr>
      </w:pPr>
      <w:r w:rsidRPr="003F7226">
        <w:rPr>
          <w:rFonts w:ascii="Calibri" w:hAnsi="Calibri" w:cs="Calibri"/>
          <w:iCs/>
          <w:sz w:val="24"/>
          <w:szCs w:val="24"/>
        </w:rPr>
        <w:t>States are expected to ask for related information in their TY17/2018 state LOIs</w:t>
      </w:r>
    </w:p>
    <w:p w:rsidR="00371588" w:rsidRPr="003F7226" w:rsidRDefault="00371588" w:rsidP="00371588">
      <w:pPr>
        <w:pStyle w:val="PlainText"/>
        <w:ind w:left="720"/>
      </w:pPr>
    </w:p>
    <w:p w:rsidR="00371588" w:rsidRPr="003F7226" w:rsidRDefault="00371588" w:rsidP="00371588">
      <w:pPr>
        <w:pStyle w:val="FootnoteText"/>
        <w:numPr>
          <w:ilvl w:val="0"/>
          <w:numId w:val="26"/>
        </w:numPr>
        <w:rPr>
          <w:rFonts w:ascii="Calibri" w:hAnsi="Calibri" w:cs="Calibri"/>
          <w:sz w:val="24"/>
          <w:szCs w:val="24"/>
        </w:rPr>
      </w:pPr>
      <w:r w:rsidRPr="003F7226">
        <w:rPr>
          <w:rFonts w:ascii="Calibri" w:hAnsi="Calibri" w:cs="Calibri"/>
          <w:color w:val="000000"/>
          <w:sz w:val="24"/>
          <w:szCs w:val="24"/>
        </w:rPr>
        <w:t xml:space="preserve">For Online DIY software,  a data element provided by the </w:t>
      </w:r>
      <w:r w:rsidR="00E8060A" w:rsidRPr="003F7226">
        <w:rPr>
          <w:rFonts w:ascii="Calibri" w:hAnsi="Calibri" w:cs="Calibri"/>
          <w:color w:val="000000"/>
          <w:sz w:val="24"/>
          <w:szCs w:val="24"/>
        </w:rPr>
        <w:t xml:space="preserve">industry partner </w:t>
      </w:r>
      <w:r w:rsidRPr="003F7226">
        <w:rPr>
          <w:rFonts w:ascii="Calibri" w:hAnsi="Calibri" w:cs="Calibri"/>
          <w:color w:val="000000"/>
          <w:sz w:val="24"/>
          <w:szCs w:val="24"/>
        </w:rPr>
        <w:t>will be used to indicate the level of email or text verification performed for each filed return.  Tax agencies may request acknowledgement of the use of out-of-band within the e-filing agreement and may use out-of-band capability and the indicators in the process of examining the internal analytics of the return.</w:t>
      </w:r>
    </w:p>
    <w:p w:rsidR="00371588" w:rsidRPr="003F7226" w:rsidRDefault="00371588" w:rsidP="00371588">
      <w:pPr>
        <w:spacing w:line="283" w:lineRule="auto"/>
        <w:rPr>
          <w:rFonts w:ascii="Calibri" w:hAnsi="Calibri" w:cs="Calibri"/>
          <w:color w:val="000000"/>
        </w:rPr>
      </w:pPr>
    </w:p>
    <w:p w:rsidR="00371588" w:rsidRPr="003F7226" w:rsidRDefault="00371588" w:rsidP="00371588">
      <w:pPr>
        <w:numPr>
          <w:ilvl w:val="0"/>
          <w:numId w:val="26"/>
        </w:numPr>
        <w:rPr>
          <w:rFonts w:ascii="Calibri" w:hAnsi="Calibri" w:cs="Calibri"/>
          <w:color w:val="000000"/>
        </w:rPr>
      </w:pPr>
      <w:r w:rsidRPr="003F7226">
        <w:rPr>
          <w:rFonts w:ascii="Calibri" w:hAnsi="Calibri" w:cs="Calibri"/>
          <w:color w:val="000000"/>
        </w:rPr>
        <w:t xml:space="preserve">To reduce the occurences of multiple fraudulent returns, Industry will ensure that, at the point of filing, there are no more than two resident state returns filed  with a single federal return. </w:t>
      </w:r>
    </w:p>
    <w:p w:rsidR="00D5322E" w:rsidRDefault="00D5322E">
      <w:pPr>
        <w:rPr>
          <w:rFonts w:ascii="Calibri" w:hAnsi="Calibri" w:cs="Calibri"/>
        </w:rPr>
      </w:pPr>
    </w:p>
    <w:p w:rsidR="00FC3FC5" w:rsidRDefault="00FC3FC5">
      <w:pPr>
        <w:rPr>
          <w:rFonts w:ascii="Calibri" w:hAnsi="Calibri" w:cs="Calibri"/>
        </w:rPr>
      </w:pPr>
    </w:p>
    <w:p w:rsidR="00FC3FC5" w:rsidRDefault="00FC3FC5">
      <w:pPr>
        <w:rPr>
          <w:rFonts w:ascii="Calibri" w:hAnsi="Calibri" w:cs="Calibri"/>
        </w:rPr>
      </w:pPr>
    </w:p>
    <w:p w:rsidR="00FC3FC5" w:rsidRDefault="00FC3FC5">
      <w:pPr>
        <w:rPr>
          <w:rFonts w:ascii="Calibri" w:hAnsi="Calibri" w:cs="Calibri"/>
        </w:rPr>
      </w:pPr>
    </w:p>
    <w:p w:rsidR="00FC3FC5" w:rsidRDefault="00FC3FC5">
      <w:pPr>
        <w:rPr>
          <w:rFonts w:ascii="Calibri" w:hAnsi="Calibri" w:cs="Calibri"/>
        </w:rPr>
      </w:pPr>
    </w:p>
    <w:p w:rsidR="00FC3FC5" w:rsidRDefault="00FC3FC5">
      <w:pPr>
        <w:rPr>
          <w:rFonts w:ascii="Calibri" w:hAnsi="Calibri" w:cs="Calibri"/>
        </w:rPr>
      </w:pPr>
    </w:p>
    <w:p w:rsidR="00FC3FC5" w:rsidRDefault="00FC3FC5">
      <w:pPr>
        <w:rPr>
          <w:rFonts w:ascii="Calibri" w:hAnsi="Calibri" w:cs="Calibri"/>
        </w:rPr>
      </w:pPr>
    </w:p>
    <w:p w:rsidR="00FC3FC5" w:rsidRDefault="00FC3FC5">
      <w:pPr>
        <w:rPr>
          <w:rFonts w:ascii="Calibri" w:hAnsi="Calibri" w:cs="Calibri"/>
        </w:rPr>
      </w:pPr>
    </w:p>
    <w:p w:rsidR="00FC3FC5" w:rsidRDefault="00FC3FC5">
      <w:pPr>
        <w:rPr>
          <w:rFonts w:ascii="Calibri" w:hAnsi="Calibri" w:cs="Calibri"/>
        </w:rPr>
      </w:pPr>
    </w:p>
    <w:p w:rsidR="00FC3FC5" w:rsidRDefault="00FC3FC5">
      <w:pPr>
        <w:rPr>
          <w:rFonts w:ascii="Calibri" w:hAnsi="Calibri" w:cs="Calibri"/>
        </w:rPr>
      </w:pPr>
    </w:p>
    <w:p w:rsidR="00FC3FC5" w:rsidRDefault="00FC3FC5">
      <w:pPr>
        <w:rPr>
          <w:rFonts w:ascii="Calibri" w:hAnsi="Calibri" w:cs="Calibri"/>
        </w:rPr>
      </w:pPr>
    </w:p>
    <w:p w:rsidR="00FC3FC5" w:rsidRDefault="00FC3FC5">
      <w:pPr>
        <w:rPr>
          <w:rFonts w:ascii="Calibri" w:hAnsi="Calibri" w:cs="Calibri"/>
        </w:rPr>
      </w:pPr>
    </w:p>
    <w:p w:rsidR="00FC3FC5" w:rsidRDefault="00FC3FC5">
      <w:pPr>
        <w:rPr>
          <w:rFonts w:ascii="Calibri" w:hAnsi="Calibri" w:cs="Calibri"/>
        </w:rPr>
      </w:pPr>
    </w:p>
    <w:p w:rsidR="00FC3FC5" w:rsidRDefault="00FC3FC5">
      <w:pPr>
        <w:rPr>
          <w:rFonts w:ascii="Calibri" w:hAnsi="Calibri" w:cs="Calibri"/>
        </w:rPr>
      </w:pPr>
    </w:p>
    <w:p w:rsidR="00FC3FC5" w:rsidRDefault="00FC3FC5">
      <w:pPr>
        <w:rPr>
          <w:rFonts w:ascii="Calibri" w:hAnsi="Calibri" w:cs="Calibri"/>
        </w:rPr>
      </w:pPr>
    </w:p>
    <w:p w:rsidR="00FC3FC5" w:rsidRDefault="00FC3FC5">
      <w:pPr>
        <w:rPr>
          <w:rFonts w:ascii="Calibri" w:hAnsi="Calibri" w:cs="Calibri"/>
        </w:rPr>
      </w:pPr>
    </w:p>
    <w:p w:rsidR="00FC3FC5" w:rsidRDefault="00FC3FC5">
      <w:pPr>
        <w:rPr>
          <w:rFonts w:ascii="Calibri" w:hAnsi="Calibri" w:cs="Calibri"/>
        </w:rPr>
      </w:pPr>
    </w:p>
    <w:p w:rsidR="00FC3FC5" w:rsidRDefault="00FC3FC5">
      <w:pPr>
        <w:rPr>
          <w:rFonts w:ascii="Calibri" w:hAnsi="Calibri" w:cs="Calibri"/>
        </w:rPr>
      </w:pPr>
    </w:p>
    <w:p w:rsidR="00FC3FC5" w:rsidRDefault="00FC3FC5">
      <w:pPr>
        <w:rPr>
          <w:rFonts w:ascii="Calibri" w:hAnsi="Calibri" w:cs="Calibri"/>
        </w:rPr>
      </w:pPr>
    </w:p>
    <w:p w:rsidR="00FC3FC5" w:rsidRDefault="00FC3FC5">
      <w:pPr>
        <w:rPr>
          <w:rFonts w:ascii="Calibri" w:hAnsi="Calibri" w:cs="Calibri"/>
        </w:rPr>
      </w:pPr>
    </w:p>
    <w:p w:rsidR="00FC3FC5" w:rsidRDefault="00FC3FC5">
      <w:pPr>
        <w:rPr>
          <w:rFonts w:ascii="Calibri" w:hAnsi="Calibri" w:cs="Calibri"/>
        </w:rPr>
      </w:pPr>
    </w:p>
    <w:p w:rsidR="00FC3FC5" w:rsidRDefault="00FC3FC5">
      <w:pPr>
        <w:rPr>
          <w:rFonts w:ascii="Calibri" w:hAnsi="Calibri" w:cs="Calibri"/>
        </w:rPr>
      </w:pPr>
    </w:p>
    <w:p w:rsidR="00FC3FC5" w:rsidRDefault="00FC3FC5">
      <w:pPr>
        <w:rPr>
          <w:rFonts w:ascii="Calibri" w:hAnsi="Calibri" w:cs="Calibri"/>
        </w:rPr>
      </w:pPr>
    </w:p>
    <w:p w:rsidR="00FC3FC5" w:rsidRDefault="00FC3FC5">
      <w:pPr>
        <w:rPr>
          <w:rFonts w:ascii="Calibri" w:hAnsi="Calibri" w:cs="Calibri"/>
        </w:rPr>
      </w:pPr>
    </w:p>
    <w:p w:rsidR="00FC3FC5" w:rsidRDefault="00FC3FC5">
      <w:pPr>
        <w:rPr>
          <w:rFonts w:ascii="Calibri" w:hAnsi="Calibri" w:cs="Calibri"/>
        </w:rPr>
      </w:pPr>
    </w:p>
    <w:p w:rsidR="00FC3FC5" w:rsidRDefault="00FC3FC5">
      <w:pPr>
        <w:rPr>
          <w:rFonts w:ascii="Calibri" w:hAnsi="Calibri" w:cs="Calibri"/>
        </w:rPr>
      </w:pPr>
    </w:p>
    <w:p w:rsidR="00FC3FC5" w:rsidRDefault="00FC3FC5">
      <w:pPr>
        <w:rPr>
          <w:rFonts w:ascii="Calibri" w:hAnsi="Calibri" w:cs="Calibri"/>
        </w:rPr>
      </w:pPr>
    </w:p>
    <w:p w:rsidR="00FC3FC5" w:rsidRDefault="00FC3FC5">
      <w:pPr>
        <w:rPr>
          <w:rFonts w:ascii="Calibri" w:hAnsi="Calibri" w:cs="Calibri"/>
        </w:rPr>
      </w:pPr>
    </w:p>
    <w:p w:rsidR="00FC3FC5" w:rsidRDefault="00FC3FC5">
      <w:pPr>
        <w:rPr>
          <w:rFonts w:ascii="Calibri" w:hAnsi="Calibri" w:cs="Calibri"/>
        </w:rPr>
      </w:pPr>
    </w:p>
    <w:p w:rsidR="00FC3FC5" w:rsidRDefault="00FC3FC5">
      <w:pPr>
        <w:rPr>
          <w:rFonts w:ascii="Calibri" w:hAnsi="Calibri" w:cs="Calibri"/>
        </w:rPr>
      </w:pPr>
    </w:p>
    <w:p w:rsidR="00FC3FC5" w:rsidRDefault="00FC3FC5">
      <w:pPr>
        <w:rPr>
          <w:rFonts w:ascii="Calibri" w:hAnsi="Calibri" w:cs="Calibri"/>
        </w:rPr>
      </w:pPr>
    </w:p>
    <w:p w:rsidR="00FC3FC5" w:rsidRDefault="00FC3FC5">
      <w:pPr>
        <w:rPr>
          <w:rFonts w:ascii="Calibri" w:hAnsi="Calibri" w:cs="Calibri"/>
        </w:rPr>
      </w:pPr>
    </w:p>
    <w:p w:rsidR="00FC3FC5" w:rsidRDefault="00FC3FC5">
      <w:pPr>
        <w:rPr>
          <w:rFonts w:ascii="Calibri" w:hAnsi="Calibri" w:cs="Calibri"/>
        </w:rPr>
      </w:pPr>
      <w:bookmarkStart w:id="4" w:name="_Hlk516557585"/>
    </w:p>
    <w:p w:rsidR="00FC3FC5" w:rsidRPr="00EE3F52" w:rsidRDefault="00FC3FC5">
      <w:pPr>
        <w:rPr>
          <w:rFonts w:ascii="Calibri" w:hAnsi="Calibri" w:cs="Calibri"/>
          <w:b/>
          <w:u w:val="single"/>
        </w:rPr>
      </w:pPr>
      <w:r w:rsidRPr="00EE3F52">
        <w:rPr>
          <w:rFonts w:ascii="Calibri" w:hAnsi="Calibri" w:cs="Calibri"/>
          <w:b/>
          <w:u w:val="single"/>
        </w:rPr>
        <w:t>APPENDIX</w:t>
      </w:r>
    </w:p>
    <w:p w:rsidR="00FC3FC5" w:rsidRPr="00705940" w:rsidRDefault="00264CBB" w:rsidP="00FC3FC5">
      <w:pPr>
        <w:pStyle w:val="NormalWeb"/>
        <w:spacing w:before="72" w:beforeAutospacing="0" w:after="0" w:afterAutospacing="0"/>
        <w:rPr>
          <w:rFonts w:ascii="Calibri" w:hAnsi="Calibri"/>
          <w:kern w:val="24"/>
        </w:rPr>
      </w:pPr>
      <w:r w:rsidRPr="00705940">
        <w:rPr>
          <w:rFonts w:ascii="Calibri Light" w:hAnsi="Calibri"/>
          <w:b/>
          <w:bCs/>
          <w:kern w:val="24"/>
        </w:rPr>
        <w:t xml:space="preserve">NIST 800-63B AAL2 </w:t>
      </w:r>
      <w:r w:rsidRPr="00705940">
        <w:rPr>
          <w:rFonts w:ascii="Calibri Light" w:hAnsi="Calibri"/>
          <w:b/>
          <w:bCs/>
          <w:kern w:val="24"/>
        </w:rPr>
        <w:t>–</w:t>
      </w:r>
      <w:r w:rsidRPr="00705940">
        <w:rPr>
          <w:rFonts w:ascii="Calibri Light" w:hAnsi="Calibri"/>
          <w:b/>
          <w:bCs/>
          <w:kern w:val="24"/>
        </w:rPr>
        <w:t xml:space="preserve"> Examples of</w:t>
      </w:r>
      <w:r w:rsidR="00EE3F52" w:rsidRPr="00705940">
        <w:rPr>
          <w:rFonts w:ascii="Calibri Light" w:hAnsi="Calibri"/>
          <w:b/>
          <w:bCs/>
          <w:kern w:val="24"/>
        </w:rPr>
        <w:t xml:space="preserve"> Unre</w:t>
      </w:r>
      <w:r w:rsidRPr="00705940">
        <w:rPr>
          <w:rFonts w:ascii="Calibri Light" w:hAnsi="Calibri"/>
          <w:b/>
          <w:bCs/>
          <w:kern w:val="24"/>
        </w:rPr>
        <w:t>stricted Authentication Factors</w:t>
      </w:r>
    </w:p>
    <w:p w:rsidR="00FC3FC5" w:rsidRPr="00EE3F52" w:rsidRDefault="00FC3FC5" w:rsidP="00FC3FC5">
      <w:pPr>
        <w:pStyle w:val="NormalWeb"/>
        <w:spacing w:before="72" w:beforeAutospacing="0" w:after="0" w:afterAutospacing="0"/>
      </w:pPr>
      <w:r w:rsidRPr="00EE3F52">
        <w:rPr>
          <w:rFonts w:ascii="Calibri" w:hAnsi="Calibri"/>
          <w:color w:val="000000"/>
          <w:kern w:val="24"/>
        </w:rPr>
        <w:t>Memorized Secrets (something you know)</w:t>
      </w:r>
    </w:p>
    <w:p w:rsidR="00FC3FC5" w:rsidRPr="00EE3F52" w:rsidRDefault="00FC3FC5" w:rsidP="00FC3FC5">
      <w:pPr>
        <w:pStyle w:val="ListParagraph"/>
        <w:numPr>
          <w:ilvl w:val="0"/>
          <w:numId w:val="33"/>
        </w:numPr>
      </w:pPr>
      <w:r w:rsidRPr="00EE3F52">
        <w:rPr>
          <w:rFonts w:ascii="Calibri" w:hAnsi="Calibri"/>
          <w:color w:val="000000"/>
          <w:kern w:val="24"/>
        </w:rPr>
        <w:t>Passwords</w:t>
      </w:r>
    </w:p>
    <w:p w:rsidR="00FC3FC5" w:rsidRPr="00EE3F52" w:rsidRDefault="00FC3FC5" w:rsidP="00FC3FC5">
      <w:pPr>
        <w:pStyle w:val="ListParagraph"/>
        <w:numPr>
          <w:ilvl w:val="0"/>
          <w:numId w:val="33"/>
        </w:numPr>
      </w:pPr>
      <w:r w:rsidRPr="00EE3F52">
        <w:rPr>
          <w:rFonts w:ascii="Calibri" w:hAnsi="Calibri"/>
          <w:color w:val="000000"/>
          <w:kern w:val="24"/>
        </w:rPr>
        <w:t xml:space="preserve">Passphrases </w:t>
      </w:r>
    </w:p>
    <w:p w:rsidR="00FC3FC5" w:rsidRPr="00EE3F52" w:rsidRDefault="00FC3FC5" w:rsidP="00FC3FC5">
      <w:pPr>
        <w:pStyle w:val="ListParagraph"/>
        <w:numPr>
          <w:ilvl w:val="0"/>
          <w:numId w:val="33"/>
        </w:numPr>
      </w:pPr>
      <w:r w:rsidRPr="00EE3F52">
        <w:rPr>
          <w:rFonts w:ascii="Calibri" w:hAnsi="Calibri"/>
          <w:color w:val="000000"/>
          <w:kern w:val="24"/>
        </w:rPr>
        <w:t xml:space="preserve">PINs. </w:t>
      </w:r>
    </w:p>
    <w:p w:rsidR="00FC3FC5" w:rsidRPr="00EE3F52" w:rsidRDefault="00FC3FC5" w:rsidP="00FC3FC5">
      <w:pPr>
        <w:pStyle w:val="NormalWeb"/>
        <w:spacing w:before="360" w:beforeAutospacing="0" w:after="0" w:afterAutospacing="0"/>
      </w:pPr>
      <w:r w:rsidRPr="00EE3F52">
        <w:rPr>
          <w:rFonts w:ascii="Calibri" w:hAnsi="Calibri"/>
          <w:color w:val="000000"/>
          <w:kern w:val="24"/>
        </w:rPr>
        <w:t>Look-up Secrets (something you have)</w:t>
      </w:r>
    </w:p>
    <w:p w:rsidR="00FC3FC5" w:rsidRPr="00EE3F52" w:rsidRDefault="00FC3FC5" w:rsidP="00FC3FC5">
      <w:pPr>
        <w:pStyle w:val="ListParagraph"/>
        <w:numPr>
          <w:ilvl w:val="0"/>
          <w:numId w:val="34"/>
        </w:numPr>
      </w:pPr>
      <w:r w:rsidRPr="00EE3F52">
        <w:rPr>
          <w:rFonts w:ascii="Calibri" w:hAnsi="Calibri"/>
          <w:color w:val="000000"/>
          <w:kern w:val="24"/>
        </w:rPr>
        <w:t>Printed list of secrets</w:t>
      </w:r>
    </w:p>
    <w:p w:rsidR="00FC3FC5" w:rsidRPr="00EE3F52" w:rsidRDefault="00FC3FC5" w:rsidP="00FC3FC5">
      <w:pPr>
        <w:pStyle w:val="ListParagraph"/>
        <w:numPr>
          <w:ilvl w:val="0"/>
          <w:numId w:val="34"/>
        </w:numPr>
      </w:pPr>
      <w:r w:rsidRPr="00EE3F52">
        <w:rPr>
          <w:rFonts w:ascii="Calibri" w:hAnsi="Calibri"/>
          <w:color w:val="000000"/>
          <w:kern w:val="24"/>
        </w:rPr>
        <w:t>Secret grid</w:t>
      </w:r>
    </w:p>
    <w:p w:rsidR="00FC3FC5" w:rsidRPr="00EE3F52" w:rsidRDefault="00FC3FC5" w:rsidP="00FC3FC5">
      <w:pPr>
        <w:pStyle w:val="NormalWeb"/>
        <w:spacing w:before="360" w:beforeAutospacing="0" w:after="0" w:afterAutospacing="0"/>
      </w:pPr>
      <w:r w:rsidRPr="00EE3F52">
        <w:rPr>
          <w:rFonts w:ascii="Calibri" w:hAnsi="Calibri"/>
          <w:color w:val="000000"/>
          <w:kern w:val="24"/>
        </w:rPr>
        <w:t>Out-of-Band Devices (something you have)</w:t>
      </w:r>
    </w:p>
    <w:p w:rsidR="00FC3FC5" w:rsidRPr="00EE3F52" w:rsidRDefault="00FC3FC5" w:rsidP="00FC3FC5">
      <w:pPr>
        <w:pStyle w:val="ListParagraph"/>
        <w:numPr>
          <w:ilvl w:val="0"/>
          <w:numId w:val="35"/>
        </w:numPr>
      </w:pPr>
      <w:r w:rsidRPr="00EE3F52">
        <w:rPr>
          <w:rFonts w:ascii="Calibri" w:hAnsi="Calibri"/>
          <w:color w:val="000000"/>
          <w:kern w:val="24"/>
        </w:rPr>
        <w:t xml:space="preserve">Secure communications apps, such as Signal, create a fingerprint that changes if the device on which the app is running ever changes. </w:t>
      </w:r>
    </w:p>
    <w:p w:rsidR="00FC3FC5" w:rsidRPr="00EE3F52" w:rsidRDefault="00FC3FC5" w:rsidP="00FC3FC5">
      <w:pPr>
        <w:pStyle w:val="NormalWeb"/>
        <w:spacing w:before="360" w:beforeAutospacing="0" w:after="0" w:afterAutospacing="0"/>
      </w:pPr>
      <w:r w:rsidRPr="00EE3F52">
        <w:rPr>
          <w:rFonts w:ascii="Calibri" w:hAnsi="Calibri"/>
          <w:color w:val="000000"/>
          <w:kern w:val="24"/>
        </w:rPr>
        <w:t>Single-Factor OTP Device (something you have)</w:t>
      </w:r>
    </w:p>
    <w:p w:rsidR="00FC3FC5" w:rsidRPr="00EE3F52" w:rsidRDefault="00FC3FC5" w:rsidP="00FC3FC5">
      <w:pPr>
        <w:pStyle w:val="ListParagraph"/>
        <w:numPr>
          <w:ilvl w:val="0"/>
          <w:numId w:val="36"/>
        </w:numPr>
      </w:pPr>
      <w:r w:rsidRPr="00EE3F52">
        <w:rPr>
          <w:rFonts w:ascii="Calibri" w:hAnsi="Calibri"/>
          <w:color w:val="000000"/>
          <w:kern w:val="24"/>
        </w:rPr>
        <w:t>Readily-available commercial OTP products</w:t>
      </w:r>
    </w:p>
    <w:p w:rsidR="00FC3FC5" w:rsidRPr="00EE3F52" w:rsidRDefault="00FC3FC5" w:rsidP="00FC3FC5">
      <w:pPr>
        <w:pStyle w:val="ListParagraph"/>
        <w:numPr>
          <w:ilvl w:val="1"/>
          <w:numId w:val="36"/>
        </w:numPr>
      </w:pPr>
      <w:r w:rsidRPr="00EE3F52">
        <w:rPr>
          <w:rFonts w:ascii="Calibri" w:hAnsi="Calibri"/>
          <w:color w:val="000000"/>
          <w:kern w:val="24"/>
        </w:rPr>
        <w:t>Hardware</w:t>
      </w:r>
    </w:p>
    <w:p w:rsidR="00FC3FC5" w:rsidRPr="00EE3F52" w:rsidRDefault="00FC3FC5" w:rsidP="00FC3FC5">
      <w:pPr>
        <w:pStyle w:val="ListParagraph"/>
        <w:numPr>
          <w:ilvl w:val="1"/>
          <w:numId w:val="36"/>
        </w:numPr>
      </w:pPr>
      <w:r w:rsidRPr="00EE3F52">
        <w:rPr>
          <w:rFonts w:ascii="Calibri" w:hAnsi="Calibri"/>
          <w:color w:val="000000"/>
          <w:kern w:val="24"/>
        </w:rPr>
        <w:t>Software</w:t>
      </w:r>
    </w:p>
    <w:p w:rsidR="00FC3FC5" w:rsidRPr="00EE3F52" w:rsidRDefault="00FC3FC5" w:rsidP="009920B2">
      <w:pPr>
        <w:pStyle w:val="NormalWeb"/>
        <w:numPr>
          <w:ilvl w:val="0"/>
          <w:numId w:val="36"/>
        </w:numPr>
        <w:spacing w:before="360" w:beforeAutospacing="0" w:after="0" w:afterAutospacing="0"/>
        <w:rPr>
          <w:rFonts w:ascii="Calibri" w:hAnsi="Calibri"/>
          <w:color w:val="000000"/>
          <w:kern w:val="24"/>
        </w:rPr>
      </w:pPr>
      <w:bookmarkStart w:id="5" w:name="_Hlk516558810"/>
      <w:r w:rsidRPr="00EE3F52">
        <w:rPr>
          <w:rFonts w:ascii="Calibri" w:hAnsi="Calibri"/>
          <w:color w:val="000000"/>
          <w:kern w:val="24"/>
        </w:rPr>
        <w:t>Multi-Factor OTP Devices (something you know or something you are) – Require activation by input of a memorized secret or the successful presentation of a biometric in order to obtain a one-time password.</w:t>
      </w:r>
    </w:p>
    <w:p w:rsidR="00FC3FC5" w:rsidRPr="00EE3F52" w:rsidRDefault="00FC3FC5" w:rsidP="009920B2">
      <w:pPr>
        <w:pStyle w:val="NormalWeb"/>
        <w:numPr>
          <w:ilvl w:val="0"/>
          <w:numId w:val="36"/>
        </w:numPr>
        <w:spacing w:before="360" w:beforeAutospacing="0" w:after="0" w:afterAutospacing="0"/>
        <w:rPr>
          <w:rFonts w:ascii="Calibri" w:hAnsi="Calibri"/>
          <w:color w:val="000000"/>
          <w:kern w:val="24"/>
        </w:rPr>
      </w:pPr>
      <w:r w:rsidRPr="00EE3F52">
        <w:rPr>
          <w:rFonts w:ascii="Calibri" w:hAnsi="Calibri"/>
          <w:color w:val="000000"/>
          <w:kern w:val="24"/>
        </w:rPr>
        <w:t>Single-Factor Cryptographic Software (something you have)</w:t>
      </w:r>
    </w:p>
    <w:p w:rsidR="00FC3FC5" w:rsidRPr="00EE3F52" w:rsidRDefault="00FC3FC5" w:rsidP="009920B2">
      <w:pPr>
        <w:pStyle w:val="NormalWeb"/>
        <w:numPr>
          <w:ilvl w:val="0"/>
          <w:numId w:val="36"/>
        </w:numPr>
        <w:spacing w:before="360" w:beforeAutospacing="0" w:after="0" w:afterAutospacing="0"/>
        <w:rPr>
          <w:rFonts w:ascii="Calibri" w:hAnsi="Calibri"/>
          <w:color w:val="000000"/>
          <w:kern w:val="24"/>
        </w:rPr>
      </w:pPr>
      <w:r w:rsidRPr="00EE3F52">
        <w:rPr>
          <w:rFonts w:ascii="Calibri" w:hAnsi="Calibri"/>
          <w:color w:val="000000"/>
          <w:kern w:val="24"/>
        </w:rPr>
        <w:t>Client X.509 (TLS) certificate (Public &amp; Private keys)</w:t>
      </w:r>
    </w:p>
    <w:bookmarkEnd w:id="5"/>
    <w:p w:rsidR="00FC3FC5" w:rsidRPr="00EE3F52" w:rsidRDefault="00FC3FC5" w:rsidP="009920B2">
      <w:pPr>
        <w:pStyle w:val="NormalWeb"/>
        <w:numPr>
          <w:ilvl w:val="0"/>
          <w:numId w:val="36"/>
        </w:numPr>
        <w:spacing w:before="360" w:beforeAutospacing="0" w:after="0" w:afterAutospacing="0"/>
        <w:rPr>
          <w:rFonts w:ascii="Calibri" w:hAnsi="Calibri"/>
          <w:color w:val="000000"/>
          <w:kern w:val="24"/>
        </w:rPr>
      </w:pPr>
      <w:r w:rsidRPr="00EE3F52">
        <w:rPr>
          <w:rFonts w:ascii="Calibri" w:hAnsi="Calibri"/>
          <w:color w:val="000000"/>
          <w:kern w:val="24"/>
        </w:rPr>
        <w:t>Single-Factor Cryptographic Devices (something you have)</w:t>
      </w:r>
    </w:p>
    <w:p w:rsidR="00FC3FC5" w:rsidRPr="00EE3F52" w:rsidRDefault="00FC3FC5" w:rsidP="009920B2">
      <w:pPr>
        <w:pStyle w:val="NormalWeb"/>
        <w:numPr>
          <w:ilvl w:val="0"/>
          <w:numId w:val="36"/>
        </w:numPr>
        <w:spacing w:before="360" w:beforeAutospacing="0" w:after="0" w:afterAutospacing="0"/>
        <w:rPr>
          <w:rFonts w:ascii="Calibri" w:hAnsi="Calibri"/>
          <w:color w:val="000000"/>
          <w:kern w:val="24"/>
        </w:rPr>
      </w:pPr>
      <w:r w:rsidRPr="00EE3F52">
        <w:rPr>
          <w:rFonts w:ascii="Calibri" w:hAnsi="Calibri"/>
          <w:color w:val="000000"/>
          <w:kern w:val="24"/>
        </w:rPr>
        <w:t>“Smart cards” with an embedded processor in a credit card form factor are quite popular</w:t>
      </w:r>
    </w:p>
    <w:p w:rsidR="00FC3FC5" w:rsidRPr="00EE3F52" w:rsidRDefault="00FC3FC5" w:rsidP="009920B2">
      <w:pPr>
        <w:pStyle w:val="NormalWeb"/>
        <w:numPr>
          <w:ilvl w:val="0"/>
          <w:numId w:val="36"/>
        </w:numPr>
        <w:spacing w:before="360" w:beforeAutospacing="0" w:after="0" w:afterAutospacing="0"/>
        <w:rPr>
          <w:rFonts w:ascii="Calibri" w:hAnsi="Calibri"/>
          <w:color w:val="000000"/>
          <w:kern w:val="24"/>
        </w:rPr>
      </w:pPr>
      <w:r w:rsidRPr="00EE3F52">
        <w:rPr>
          <w:rFonts w:ascii="Calibri" w:hAnsi="Calibri"/>
          <w:color w:val="000000"/>
          <w:kern w:val="24"/>
        </w:rPr>
        <w:t>FIDO U2F authenticators</w:t>
      </w:r>
    </w:p>
    <w:p w:rsidR="00FC3FC5" w:rsidRPr="00EE3F52" w:rsidRDefault="00FC3FC5" w:rsidP="009920B2">
      <w:pPr>
        <w:pStyle w:val="NormalWeb"/>
        <w:numPr>
          <w:ilvl w:val="0"/>
          <w:numId w:val="36"/>
        </w:numPr>
        <w:spacing w:before="360" w:beforeAutospacing="0" w:after="0" w:afterAutospacing="0"/>
        <w:rPr>
          <w:rFonts w:ascii="Calibri" w:hAnsi="Calibri"/>
          <w:color w:val="000000"/>
          <w:kern w:val="24"/>
        </w:rPr>
      </w:pPr>
      <w:r w:rsidRPr="00EE3F52">
        <w:rPr>
          <w:rFonts w:ascii="Calibri" w:hAnsi="Calibri"/>
          <w:color w:val="000000"/>
          <w:kern w:val="24"/>
        </w:rPr>
        <w:t>Multi-Factor Cryptographic Software (something you know or something you are)</w:t>
      </w:r>
    </w:p>
    <w:p w:rsidR="00FC3FC5" w:rsidRPr="00EE3F52" w:rsidRDefault="00FC3FC5" w:rsidP="009920B2">
      <w:pPr>
        <w:pStyle w:val="NormalWeb"/>
        <w:numPr>
          <w:ilvl w:val="0"/>
          <w:numId w:val="36"/>
        </w:numPr>
        <w:spacing w:before="360" w:beforeAutospacing="0" w:after="0" w:afterAutospacing="0"/>
        <w:rPr>
          <w:rFonts w:ascii="Calibri" w:hAnsi="Calibri"/>
          <w:color w:val="000000"/>
          <w:kern w:val="24"/>
        </w:rPr>
      </w:pPr>
      <w:r w:rsidRPr="00EE3F52">
        <w:rPr>
          <w:rFonts w:ascii="Calibri" w:hAnsi="Calibri"/>
          <w:color w:val="000000"/>
          <w:kern w:val="24"/>
        </w:rPr>
        <w:t xml:space="preserve">Single-factor cryptographic software authenticators that they require the input of a memorized secret in order to access the private key for authentication. </w:t>
      </w:r>
    </w:p>
    <w:p w:rsidR="00FC3FC5" w:rsidRPr="00EE3F52" w:rsidRDefault="00FC3FC5" w:rsidP="009920B2">
      <w:pPr>
        <w:pStyle w:val="NormalWeb"/>
        <w:numPr>
          <w:ilvl w:val="0"/>
          <w:numId w:val="36"/>
        </w:numPr>
        <w:spacing w:before="360" w:beforeAutospacing="0" w:after="0" w:afterAutospacing="0"/>
        <w:rPr>
          <w:rFonts w:ascii="Calibri" w:hAnsi="Calibri"/>
          <w:color w:val="000000"/>
          <w:kern w:val="24"/>
        </w:rPr>
      </w:pPr>
      <w:r w:rsidRPr="00EE3F52">
        <w:rPr>
          <w:rFonts w:ascii="Calibri" w:hAnsi="Calibri"/>
          <w:color w:val="000000"/>
          <w:kern w:val="24"/>
        </w:rPr>
        <w:t>Factor Cryptographic Devices (something you have plus either something you know or something you are)</w:t>
      </w:r>
    </w:p>
    <w:p w:rsidR="00FC3FC5" w:rsidRPr="00EE3F52" w:rsidRDefault="00FC3FC5" w:rsidP="009920B2">
      <w:pPr>
        <w:pStyle w:val="NormalWeb"/>
        <w:numPr>
          <w:ilvl w:val="0"/>
          <w:numId w:val="36"/>
        </w:numPr>
        <w:spacing w:before="360" w:beforeAutospacing="0" w:after="0" w:afterAutospacing="0"/>
        <w:rPr>
          <w:rFonts w:ascii="Calibri" w:hAnsi="Calibri"/>
          <w:color w:val="000000"/>
          <w:kern w:val="24"/>
        </w:rPr>
      </w:pPr>
      <w:r w:rsidRPr="00EE3F52">
        <w:rPr>
          <w:rFonts w:ascii="Calibri" w:hAnsi="Calibri"/>
          <w:color w:val="000000"/>
          <w:kern w:val="24"/>
        </w:rPr>
        <w:t xml:space="preserve">Single-factor cryptographic device authenticators except that they require activation by the entry of a memorized secret or verification of a biometric. </w:t>
      </w:r>
    </w:p>
    <w:p w:rsidR="00FC3FC5" w:rsidRPr="00EE3F52" w:rsidRDefault="00FC3FC5" w:rsidP="009920B2">
      <w:pPr>
        <w:pStyle w:val="NormalWeb"/>
        <w:spacing w:before="360" w:beforeAutospacing="0" w:after="0" w:afterAutospacing="0"/>
        <w:rPr>
          <w:rFonts w:ascii="Calibri" w:hAnsi="Calibri"/>
          <w:color w:val="000000"/>
          <w:kern w:val="24"/>
        </w:rPr>
      </w:pPr>
    </w:p>
    <w:p w:rsidR="00FC3FC5" w:rsidRPr="00EE3F52" w:rsidRDefault="00FC3FC5" w:rsidP="00FC3FC5">
      <w:pPr>
        <w:pStyle w:val="NormalWeb"/>
        <w:spacing w:before="360" w:beforeAutospacing="0" w:after="0" w:afterAutospacing="0"/>
        <w:rPr>
          <w:rFonts w:ascii="Calibri" w:hAnsi="Calibri"/>
          <w:color w:val="000000"/>
          <w:kern w:val="24"/>
        </w:rPr>
      </w:pPr>
    </w:p>
    <w:bookmarkEnd w:id="4"/>
    <w:p w:rsidR="00FC3FC5" w:rsidRPr="00B254FE" w:rsidRDefault="00FC3FC5">
      <w:pPr>
        <w:rPr>
          <w:rFonts w:ascii="Calibri" w:hAnsi="Calibri" w:cs="Calibri"/>
        </w:rPr>
      </w:pPr>
    </w:p>
    <w:sectPr w:rsidR="00FC3FC5" w:rsidRPr="00B254F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2096" w:rsidRDefault="00A52096" w:rsidP="00C077B4">
      <w:r>
        <w:separator/>
      </w:r>
    </w:p>
  </w:endnote>
  <w:endnote w:type="continuationSeparator" w:id="0">
    <w:p w:rsidR="00A52096" w:rsidRDefault="00A52096" w:rsidP="00C077B4">
      <w:r>
        <w:continuationSeparator/>
      </w:r>
    </w:p>
  </w:endnote>
  <w:endnote w:type="continuationNotice" w:id="1">
    <w:p w:rsidR="00A52096" w:rsidRDefault="00A520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2260" w:rsidRDefault="00A52260">
    <w:pPr>
      <w:pStyle w:val="Footer"/>
      <w:jc w:val="right"/>
    </w:pPr>
    <w:r>
      <w:rPr>
        <w:noProof w:val="0"/>
      </w:rPr>
      <w:fldChar w:fldCharType="begin"/>
    </w:r>
    <w:r>
      <w:instrText xml:space="preserve"> PAGE   \* MERGEFORMAT </w:instrText>
    </w:r>
    <w:r>
      <w:rPr>
        <w:noProof w:val="0"/>
      </w:rPr>
      <w:fldChar w:fldCharType="separate"/>
    </w:r>
    <w:r w:rsidR="000230C2">
      <w:t>1</w:t>
    </w:r>
    <w:r>
      <w:fldChar w:fldCharType="end"/>
    </w:r>
  </w:p>
  <w:p w:rsidR="00A52260" w:rsidRDefault="00A522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2096" w:rsidRDefault="00A52096" w:rsidP="00C077B4">
      <w:r>
        <w:separator/>
      </w:r>
    </w:p>
  </w:footnote>
  <w:footnote w:type="continuationSeparator" w:id="0">
    <w:p w:rsidR="00A52096" w:rsidRDefault="00A52096" w:rsidP="00C077B4">
      <w:r>
        <w:continuationSeparator/>
      </w:r>
    </w:p>
  </w:footnote>
  <w:footnote w:type="continuationNotice" w:id="1">
    <w:p w:rsidR="00A52096" w:rsidRDefault="00A520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7" w:type="dxa"/>
      <w:tblLayout w:type="fixed"/>
      <w:tblLook w:val="0000" w:firstRow="0" w:lastRow="0" w:firstColumn="0" w:lastColumn="0" w:noHBand="0" w:noVBand="0"/>
    </w:tblPr>
    <w:tblGrid>
      <w:gridCol w:w="6713"/>
      <w:gridCol w:w="2877"/>
    </w:tblGrid>
    <w:tr w:rsidR="00C077B4" w:rsidTr="00A0376B">
      <w:tc>
        <w:tcPr>
          <w:tcW w:w="6713" w:type="dxa"/>
          <w:tcBorders>
            <w:bottom w:val="single" w:sz="4" w:space="0" w:color="auto"/>
          </w:tcBorders>
          <w:shd w:val="clear" w:color="auto" w:fill="FFFFFF"/>
          <w:vAlign w:val="bottom"/>
        </w:tcPr>
        <w:p w:rsidR="00C077B4" w:rsidRDefault="003A229A" w:rsidP="00A0376B">
          <w:pPr>
            <w:pStyle w:val="Header"/>
            <w:jc w:val="right"/>
            <w:rPr>
              <w:b/>
              <w:bCs/>
              <w:color w:val="76923C"/>
            </w:rPr>
          </w:pPr>
          <w:r w:rsidRPr="003A229A">
            <w:rPr>
              <w:b/>
              <w:bCs/>
              <w:color w:val="FF0000"/>
            </w:rPr>
            <w:t xml:space="preserve">FINAL - </w:t>
          </w:r>
          <w:r w:rsidR="00C077B4" w:rsidRPr="003A229A">
            <w:rPr>
              <w:b/>
              <w:bCs/>
              <w:color w:val="FF0000"/>
            </w:rPr>
            <w:t>201</w:t>
          </w:r>
          <w:r w:rsidR="00542868" w:rsidRPr="003A229A">
            <w:rPr>
              <w:b/>
              <w:bCs/>
              <w:color w:val="FF0000"/>
            </w:rPr>
            <w:t>9</w:t>
          </w:r>
          <w:r w:rsidR="00C077B4" w:rsidRPr="003A229A">
            <w:rPr>
              <w:b/>
              <w:bCs/>
              <w:color w:val="FF0000"/>
            </w:rPr>
            <w:t xml:space="preserve"> DIY </w:t>
          </w:r>
          <w:r w:rsidR="00C077B4">
            <w:rPr>
              <w:b/>
              <w:bCs/>
              <w:color w:val="76923C"/>
            </w:rPr>
            <w:t>Trusted Customer Requirements</w:t>
          </w:r>
        </w:p>
        <w:p w:rsidR="00C077B4" w:rsidRDefault="00C077B4" w:rsidP="00A0376B">
          <w:pPr>
            <w:pStyle w:val="Header"/>
            <w:jc w:val="center"/>
            <w:rPr>
              <w:b/>
              <w:bCs/>
              <w:color w:val="76923C"/>
            </w:rPr>
          </w:pPr>
          <w:r>
            <w:rPr>
              <w:b/>
              <w:bCs/>
              <w:color w:val="76923C"/>
            </w:rPr>
            <w:t xml:space="preserve">                      </w:t>
          </w:r>
        </w:p>
      </w:tc>
      <w:tc>
        <w:tcPr>
          <w:tcW w:w="2877" w:type="dxa"/>
          <w:tcBorders>
            <w:bottom w:val="single" w:sz="4" w:space="0" w:color="FF0000"/>
          </w:tcBorders>
          <w:shd w:val="clear" w:color="auto" w:fill="943634"/>
          <w:vAlign w:val="bottom"/>
        </w:tcPr>
        <w:p w:rsidR="00C077B4" w:rsidRDefault="003A229A" w:rsidP="00523FEF">
          <w:pPr>
            <w:pStyle w:val="Header"/>
            <w:rPr>
              <w:color w:val="FFFFFF"/>
            </w:rPr>
          </w:pPr>
          <w:r>
            <w:rPr>
              <w:color w:val="000000"/>
            </w:rPr>
            <w:t>July 9</w:t>
          </w:r>
          <w:r w:rsidR="00286F83">
            <w:rPr>
              <w:color w:val="000000"/>
            </w:rPr>
            <w:t>,</w:t>
          </w:r>
          <w:r w:rsidR="00542868">
            <w:rPr>
              <w:color w:val="000000"/>
            </w:rPr>
            <w:t xml:space="preserve"> 2018</w:t>
          </w:r>
        </w:p>
      </w:tc>
    </w:tr>
  </w:tbl>
  <w:p w:rsidR="00C077B4" w:rsidRDefault="00C077B4" w:rsidP="00C077B4">
    <w:pPr>
      <w:pStyle w:val="Header"/>
    </w:pPr>
  </w:p>
  <w:p w:rsidR="00C077B4" w:rsidRPr="00C077B4" w:rsidRDefault="00C077B4" w:rsidP="00C077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2F18F9FC"/>
    <w:lvl w:ilvl="0" w:tplc="FFFFFFFF">
      <w:start w:val="1"/>
      <w:numFmt w:val="bullet"/>
      <w:lvlText w:val=""/>
      <w:lvlJc w:val="left"/>
      <w:pPr>
        <w:ind w:left="720" w:hanging="360"/>
      </w:pPr>
      <w:rPr>
        <w:rFonts w:ascii="Symbol" w:hAnsi="Symbol" w:cs="Symbol"/>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1D9E9AEA"/>
    <w:lvl w:ilvl="0" w:tplc="FFFFFFFF">
      <w:start w:val="1"/>
      <w:numFmt w:val="bullet"/>
      <w:lvlText w:val=""/>
      <w:lvlJc w:val="left"/>
      <w:pPr>
        <w:ind w:left="720" w:hanging="360"/>
      </w:pPr>
      <w:rPr>
        <w:rFonts w:ascii="Symbol" w:hAnsi="Symbol" w:cs="Symbol"/>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alibri"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alibri"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3BD845EC"/>
    <w:lvl w:ilvl="0" w:tplc="FFFFFFFF">
      <w:start w:val="1"/>
      <w:numFmt w:val="bullet"/>
      <w:lvlText w:val=""/>
      <w:lvlJc w:val="left"/>
      <w:pPr>
        <w:ind w:left="720" w:hanging="360"/>
      </w:pPr>
      <w:rPr>
        <w:rFonts w:ascii="Symbol" w:hAnsi="Symbol" w:cs="Symbol"/>
      </w:rPr>
    </w:lvl>
    <w:lvl w:ilvl="1" w:tplc="FFFFFFFF">
      <w:start w:val="1"/>
      <w:numFmt w:val="bullet"/>
      <w:lvlText w:val="o"/>
      <w:lvlJc w:val="left"/>
      <w:pPr>
        <w:ind w:left="1440" w:hanging="360"/>
      </w:pPr>
      <w:rPr>
        <w:rFonts w:ascii="Courier New" w:hAnsi="Courier New" w:cs="Calibri"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alibri"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alibri"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hybridMultilevel"/>
    <w:tmpl w:val="EDE8A0EE"/>
    <w:lvl w:ilvl="0" w:tplc="FFFFFFFF">
      <w:start w:val="1"/>
      <w:numFmt w:val="bullet"/>
      <w:lvlText w:val=""/>
      <w:lvlJc w:val="left"/>
      <w:pPr>
        <w:tabs>
          <w:tab w:val="num" w:pos="720"/>
        </w:tabs>
        <w:ind w:left="720" w:hanging="360"/>
      </w:pPr>
      <w:rPr>
        <w:rFonts w:ascii="Symbol" w:eastAsia="SimSun" w:hAnsi="Symbol" w:cs="Symbol"/>
      </w:rPr>
    </w:lvl>
    <w:lvl w:ilvl="1" w:tplc="FFFFFFFF">
      <w:start w:val="1"/>
      <w:numFmt w:val="bullet"/>
      <w:lvlText w:val="o"/>
      <w:lvlJc w:val="left"/>
      <w:pPr>
        <w:tabs>
          <w:tab w:val="num" w:pos="1440"/>
        </w:tabs>
        <w:ind w:left="1440" w:hanging="360"/>
      </w:pPr>
      <w:rPr>
        <w:rFonts w:ascii="Courier New" w:hAnsi="Courier New"/>
        <w:sz w:val="24"/>
      </w:rPr>
    </w:lvl>
    <w:lvl w:ilvl="2" w:tplc="FFFFFFFF">
      <w:start w:val="1"/>
      <w:numFmt w:val="bullet"/>
      <w:lvlText w:val=""/>
      <w:lvlJc w:val="left"/>
      <w:pPr>
        <w:tabs>
          <w:tab w:val="num" w:pos="2160"/>
        </w:tabs>
        <w:ind w:left="2160" w:hanging="360"/>
      </w:pPr>
      <w:rPr>
        <w:rFonts w:ascii="Wingdings" w:hAnsi="Wingdings"/>
        <w:sz w:val="24"/>
      </w:rPr>
    </w:lvl>
    <w:lvl w:ilvl="3" w:tplc="FFFFFFFF">
      <w:start w:val="1"/>
      <w:numFmt w:val="bullet"/>
      <w:lvlText w:val=""/>
      <w:lvlJc w:val="left"/>
      <w:pPr>
        <w:tabs>
          <w:tab w:val="num" w:pos="2880"/>
        </w:tabs>
        <w:ind w:left="2880" w:hanging="360"/>
      </w:pPr>
      <w:rPr>
        <w:rFonts w:ascii="Symbol" w:hAnsi="Symbol"/>
        <w:sz w:val="24"/>
      </w:rPr>
    </w:lvl>
    <w:lvl w:ilvl="4" w:tplc="FFFFFFFF">
      <w:start w:val="1"/>
      <w:numFmt w:val="bullet"/>
      <w:lvlText w:val="o"/>
      <w:lvlJc w:val="left"/>
      <w:pPr>
        <w:tabs>
          <w:tab w:val="num" w:pos="3600"/>
        </w:tabs>
        <w:ind w:left="3600" w:hanging="360"/>
      </w:pPr>
      <w:rPr>
        <w:rFonts w:ascii="Courier New" w:hAnsi="Courier New"/>
        <w:sz w:val="24"/>
      </w:rPr>
    </w:lvl>
    <w:lvl w:ilvl="5" w:tplc="FFFFFFFF">
      <w:start w:val="1"/>
      <w:numFmt w:val="bullet"/>
      <w:lvlText w:val=""/>
      <w:lvlJc w:val="left"/>
      <w:pPr>
        <w:tabs>
          <w:tab w:val="num" w:pos="4320"/>
        </w:tabs>
        <w:ind w:left="4320" w:hanging="360"/>
      </w:pPr>
      <w:rPr>
        <w:rFonts w:ascii="Wingdings" w:hAnsi="Wingdings"/>
        <w:sz w:val="24"/>
      </w:rPr>
    </w:lvl>
    <w:lvl w:ilvl="6" w:tplc="FFFFFFFF">
      <w:start w:val="1"/>
      <w:numFmt w:val="bullet"/>
      <w:lvlText w:val=""/>
      <w:lvlJc w:val="left"/>
      <w:pPr>
        <w:tabs>
          <w:tab w:val="num" w:pos="5040"/>
        </w:tabs>
        <w:ind w:left="5040" w:hanging="360"/>
      </w:pPr>
      <w:rPr>
        <w:rFonts w:ascii="Symbol" w:hAnsi="Symbol"/>
        <w:sz w:val="24"/>
      </w:rPr>
    </w:lvl>
    <w:lvl w:ilvl="7" w:tplc="FFFFFFFF">
      <w:start w:val="1"/>
      <w:numFmt w:val="bullet"/>
      <w:lvlText w:val="o"/>
      <w:lvlJc w:val="left"/>
      <w:pPr>
        <w:tabs>
          <w:tab w:val="num" w:pos="5760"/>
        </w:tabs>
        <w:ind w:left="5760" w:hanging="360"/>
      </w:pPr>
      <w:rPr>
        <w:rFonts w:ascii="Courier New" w:hAnsi="Courier New"/>
        <w:sz w:val="24"/>
      </w:rPr>
    </w:lvl>
    <w:lvl w:ilvl="8" w:tplc="FFFFFFFF">
      <w:start w:val="1"/>
      <w:numFmt w:val="bullet"/>
      <w:lvlText w:val=""/>
      <w:lvlJc w:val="left"/>
      <w:pPr>
        <w:tabs>
          <w:tab w:val="num" w:pos="6480"/>
        </w:tabs>
        <w:ind w:left="6480" w:hanging="360"/>
      </w:pPr>
      <w:rPr>
        <w:rFonts w:ascii="Wingdings" w:hAnsi="Wingdings"/>
        <w:sz w:val="24"/>
      </w:rPr>
    </w:lvl>
  </w:abstractNum>
  <w:abstractNum w:abstractNumId="4" w15:restartNumberingAfterBreak="0">
    <w:nsid w:val="00000005"/>
    <w:multiLevelType w:val="hybridMultilevel"/>
    <w:tmpl w:val="A6C2F478"/>
    <w:lvl w:ilvl="0" w:tplc="FFFFFFFF">
      <w:start w:val="1"/>
      <w:numFmt w:val="upperRoman"/>
      <w:lvlText w:val="%1."/>
      <w:lvlJc w:val="left"/>
      <w:pPr>
        <w:ind w:left="810" w:hanging="360"/>
      </w:pPr>
      <w:rPr>
        <w:rFonts w:ascii="Calibri" w:eastAsia="SimSun" w:hAnsi="Calibri" w:cs="Calibri"/>
      </w:rPr>
    </w:lvl>
    <w:lvl w:ilvl="1" w:tplc="FFFFFFFF">
      <w:start w:val="1"/>
      <w:numFmt w:val="decimal"/>
      <w:lvlText w:val="%2."/>
      <w:lvlJc w:val="left"/>
      <w:pPr>
        <w:ind w:left="1440" w:hanging="360"/>
      </w:pPr>
      <w:rPr>
        <w:rFonts w:ascii="Calibri" w:eastAsia="SimSun" w:hAnsi="Calibri" w:cs="Calibri"/>
      </w:rPr>
    </w:lvl>
    <w:lvl w:ilvl="2" w:tplc="FFFFFFFF">
      <w:start w:val="1"/>
      <w:numFmt w:val="lowerLetter"/>
      <w:lvlText w:val="%3."/>
      <w:lvlJc w:val="left"/>
      <w:pPr>
        <w:ind w:left="2160" w:hanging="360"/>
      </w:pPr>
      <w:rPr>
        <w:rFonts w:ascii="Calibri" w:eastAsia="SimSun" w:hAnsi="Calibri" w:cs="Calibri"/>
      </w:rPr>
    </w:lvl>
    <w:lvl w:ilvl="3" w:tplc="FFFFFFFF">
      <w:start w:val="1"/>
      <w:numFmt w:val="lowerRoman"/>
      <w:lvlText w:val="%4."/>
      <w:lvlJc w:val="right"/>
      <w:pPr>
        <w:ind w:left="2880" w:hanging="360"/>
      </w:pPr>
      <w:rPr>
        <w:rFonts w:eastAsia="SimSun"/>
      </w:rPr>
    </w:lvl>
    <w:lvl w:ilvl="4" w:tplc="FFFFFFFF">
      <w:start w:val="1"/>
      <w:numFmt w:val="bullet"/>
      <w:lvlText w:val="o"/>
      <w:lvlJc w:val="left"/>
      <w:pPr>
        <w:ind w:left="3600" w:hanging="360"/>
      </w:pPr>
      <w:rPr>
        <w:rFonts w:ascii="Courier New" w:hAnsi="Courier New" w:cs="Calibri"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alibri"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00000006"/>
    <w:multiLevelType w:val="hybridMultilevel"/>
    <w:tmpl w:val="BAD40020"/>
    <w:lvl w:ilvl="0" w:tplc="FFFFFFFF">
      <w:start w:val="1"/>
      <w:numFmt w:val="bullet"/>
      <w:lvlText w:val=""/>
      <w:lvlJc w:val="left"/>
      <w:pPr>
        <w:tabs>
          <w:tab w:val="num" w:pos="-360"/>
        </w:tabs>
        <w:ind w:left="0" w:firstLine="0"/>
      </w:pPr>
      <w:rPr>
        <w:rFonts w:ascii="Symbol" w:eastAsia="SimSun" w:hAnsi="Symbol" w:cs="Symbol"/>
      </w:rPr>
    </w:lvl>
    <w:lvl w:ilvl="1" w:tplc="FFFFFFFF">
      <w:start w:val="1"/>
      <w:numFmt w:val="bullet"/>
      <w:lvlText w:val=""/>
      <w:lvlJc w:val="left"/>
      <w:pPr>
        <w:tabs>
          <w:tab w:val="num" w:pos="-360"/>
        </w:tabs>
        <w:ind w:left="1800" w:hanging="360"/>
      </w:pPr>
      <w:rPr>
        <w:rFonts w:ascii="Symbol" w:hAnsi="Symbol" w:hint="default"/>
      </w:rPr>
    </w:lvl>
    <w:lvl w:ilvl="2" w:tplc="FFFFFFFF">
      <w:start w:val="1"/>
      <w:numFmt w:val="bullet"/>
      <w:lvlText w:val=""/>
      <w:lvlJc w:val="left"/>
      <w:pPr>
        <w:tabs>
          <w:tab w:val="num" w:pos="-360"/>
        </w:tabs>
        <w:ind w:left="2520" w:hanging="360"/>
      </w:pPr>
      <w:rPr>
        <w:rFonts w:ascii="Wingdings" w:eastAsia="SimSun" w:hAnsi="Wingdings" w:cs="Wingdings"/>
      </w:rPr>
    </w:lvl>
    <w:lvl w:ilvl="3" w:tplc="FFFFFFFF">
      <w:start w:val="1"/>
      <w:numFmt w:val="bullet"/>
      <w:lvlText w:val=""/>
      <w:lvlJc w:val="left"/>
      <w:pPr>
        <w:tabs>
          <w:tab w:val="num" w:pos="-360"/>
        </w:tabs>
        <w:ind w:left="3240" w:hanging="360"/>
      </w:pPr>
      <w:rPr>
        <w:rFonts w:ascii="Symbol" w:hAnsi="Symbol"/>
      </w:rPr>
    </w:lvl>
    <w:lvl w:ilvl="4" w:tplc="FFFFFFFF">
      <w:start w:val="1"/>
      <w:numFmt w:val="bullet"/>
      <w:lvlText w:val="o"/>
      <w:lvlJc w:val="left"/>
      <w:pPr>
        <w:tabs>
          <w:tab w:val="num" w:pos="-360"/>
        </w:tabs>
        <w:ind w:left="3960" w:hanging="360"/>
      </w:pPr>
      <w:rPr>
        <w:rFonts w:ascii="Courier New" w:hAnsi="Courier New"/>
      </w:rPr>
    </w:lvl>
    <w:lvl w:ilvl="5" w:tplc="FFFFFFFF">
      <w:start w:val="1"/>
      <w:numFmt w:val="bullet"/>
      <w:lvlText w:val=""/>
      <w:lvlJc w:val="left"/>
      <w:pPr>
        <w:tabs>
          <w:tab w:val="num" w:pos="-360"/>
        </w:tabs>
        <w:ind w:left="4680" w:hanging="360"/>
      </w:pPr>
      <w:rPr>
        <w:rFonts w:ascii="Wingdings" w:hAnsi="Wingdings"/>
      </w:rPr>
    </w:lvl>
    <w:lvl w:ilvl="6" w:tplc="FFFFFFFF">
      <w:start w:val="1"/>
      <w:numFmt w:val="bullet"/>
      <w:lvlText w:val=""/>
      <w:lvlJc w:val="left"/>
      <w:pPr>
        <w:tabs>
          <w:tab w:val="num" w:pos="-360"/>
        </w:tabs>
        <w:ind w:left="5400" w:hanging="360"/>
      </w:pPr>
      <w:rPr>
        <w:rFonts w:ascii="Symbol" w:hAnsi="Symbol"/>
      </w:rPr>
    </w:lvl>
    <w:lvl w:ilvl="7" w:tplc="FFFFFFFF">
      <w:start w:val="1"/>
      <w:numFmt w:val="bullet"/>
      <w:lvlText w:val="o"/>
      <w:lvlJc w:val="left"/>
      <w:pPr>
        <w:tabs>
          <w:tab w:val="num" w:pos="-360"/>
        </w:tabs>
        <w:ind w:left="6120" w:hanging="360"/>
      </w:pPr>
      <w:rPr>
        <w:rFonts w:ascii="Courier New" w:hAnsi="Courier New"/>
      </w:rPr>
    </w:lvl>
    <w:lvl w:ilvl="8" w:tplc="FFFFFFFF">
      <w:start w:val="1"/>
      <w:numFmt w:val="bullet"/>
      <w:lvlText w:val=""/>
      <w:lvlJc w:val="left"/>
      <w:pPr>
        <w:tabs>
          <w:tab w:val="num" w:pos="-360"/>
        </w:tabs>
        <w:ind w:left="6840" w:hanging="360"/>
      </w:pPr>
      <w:rPr>
        <w:rFonts w:ascii="Wingdings" w:hAnsi="Wingdings"/>
      </w:rPr>
    </w:lvl>
  </w:abstractNum>
  <w:abstractNum w:abstractNumId="6" w15:restartNumberingAfterBreak="0">
    <w:nsid w:val="00000007"/>
    <w:multiLevelType w:val="hybridMultilevel"/>
    <w:tmpl w:val="1988F614"/>
    <w:lvl w:ilvl="0" w:tplc="FFFFFFFF">
      <w:start w:val="1"/>
      <w:numFmt w:val="bullet"/>
      <w:lvlText w:val="o"/>
      <w:lvlJc w:val="left"/>
      <w:pPr>
        <w:tabs>
          <w:tab w:val="num" w:pos="2160"/>
        </w:tabs>
        <w:ind w:left="0" w:firstLine="0"/>
      </w:pPr>
      <w:rPr>
        <w:rFonts w:ascii="Courier New" w:hAnsi="Courier New" w:cs="Calibri" w:hint="default"/>
      </w:rPr>
    </w:lvl>
    <w:lvl w:ilvl="1" w:tplc="FFFFFFFF">
      <w:start w:val="1"/>
      <w:numFmt w:val="bullet"/>
      <w:lvlText w:val="o"/>
      <w:lvlJc w:val="left"/>
      <w:pPr>
        <w:tabs>
          <w:tab w:val="num" w:pos="2160"/>
        </w:tabs>
        <w:ind w:left="4320" w:hanging="360"/>
      </w:pPr>
      <w:rPr>
        <w:rFonts w:ascii="Courier New" w:eastAsia="SimSun" w:hAnsi="Courier New" w:cs="Courier New"/>
      </w:rPr>
    </w:lvl>
    <w:lvl w:ilvl="2" w:tplc="FFFFFFFF">
      <w:start w:val="1"/>
      <w:numFmt w:val="bullet"/>
      <w:lvlText w:val=""/>
      <w:lvlJc w:val="left"/>
      <w:pPr>
        <w:tabs>
          <w:tab w:val="num" w:pos="2160"/>
        </w:tabs>
        <w:ind w:left="5040" w:hanging="360"/>
      </w:pPr>
      <w:rPr>
        <w:rFonts w:ascii="Wingdings" w:hAnsi="Wingdings"/>
      </w:rPr>
    </w:lvl>
    <w:lvl w:ilvl="3" w:tplc="FFFFFFFF">
      <w:start w:val="1"/>
      <w:numFmt w:val="bullet"/>
      <w:lvlText w:val=""/>
      <w:lvlJc w:val="left"/>
      <w:pPr>
        <w:tabs>
          <w:tab w:val="num" w:pos="2160"/>
        </w:tabs>
        <w:ind w:left="5760" w:hanging="360"/>
      </w:pPr>
      <w:rPr>
        <w:rFonts w:ascii="Symbol" w:hAnsi="Symbol"/>
      </w:rPr>
    </w:lvl>
    <w:lvl w:ilvl="4" w:tplc="FFFFFFFF">
      <w:start w:val="1"/>
      <w:numFmt w:val="bullet"/>
      <w:lvlText w:val="o"/>
      <w:lvlJc w:val="left"/>
      <w:pPr>
        <w:tabs>
          <w:tab w:val="num" w:pos="2160"/>
        </w:tabs>
        <w:ind w:left="6480" w:hanging="360"/>
      </w:pPr>
      <w:rPr>
        <w:rFonts w:ascii="Courier New" w:hAnsi="Courier New"/>
      </w:rPr>
    </w:lvl>
    <w:lvl w:ilvl="5" w:tplc="FFFFFFFF">
      <w:start w:val="1"/>
      <w:numFmt w:val="bullet"/>
      <w:lvlText w:val=""/>
      <w:lvlJc w:val="left"/>
      <w:pPr>
        <w:tabs>
          <w:tab w:val="num" w:pos="2160"/>
        </w:tabs>
        <w:ind w:left="7200" w:hanging="360"/>
      </w:pPr>
      <w:rPr>
        <w:rFonts w:ascii="Wingdings" w:hAnsi="Wingdings"/>
      </w:rPr>
    </w:lvl>
    <w:lvl w:ilvl="6" w:tplc="FFFFFFFF">
      <w:start w:val="1"/>
      <w:numFmt w:val="bullet"/>
      <w:lvlText w:val=""/>
      <w:lvlJc w:val="left"/>
      <w:pPr>
        <w:tabs>
          <w:tab w:val="num" w:pos="2160"/>
        </w:tabs>
        <w:ind w:left="7920" w:hanging="360"/>
      </w:pPr>
      <w:rPr>
        <w:rFonts w:ascii="Symbol" w:hAnsi="Symbol"/>
      </w:rPr>
    </w:lvl>
    <w:lvl w:ilvl="7" w:tplc="FFFFFFFF">
      <w:start w:val="1"/>
      <w:numFmt w:val="bullet"/>
      <w:lvlText w:val="o"/>
      <w:lvlJc w:val="left"/>
      <w:pPr>
        <w:tabs>
          <w:tab w:val="num" w:pos="2160"/>
        </w:tabs>
        <w:ind w:left="8640" w:hanging="360"/>
      </w:pPr>
      <w:rPr>
        <w:rFonts w:ascii="Courier New" w:hAnsi="Courier New"/>
      </w:rPr>
    </w:lvl>
    <w:lvl w:ilvl="8" w:tplc="FFFFFFFF">
      <w:start w:val="1"/>
      <w:numFmt w:val="bullet"/>
      <w:lvlText w:val=""/>
      <w:lvlJc w:val="left"/>
      <w:pPr>
        <w:tabs>
          <w:tab w:val="num" w:pos="2160"/>
        </w:tabs>
        <w:ind w:left="9360" w:hanging="360"/>
      </w:pPr>
      <w:rPr>
        <w:rFonts w:ascii="Wingdings" w:hAnsi="Wingdings"/>
      </w:rPr>
    </w:lvl>
  </w:abstractNum>
  <w:abstractNum w:abstractNumId="7" w15:restartNumberingAfterBreak="0">
    <w:nsid w:val="00000008"/>
    <w:multiLevelType w:val="hybridMultilevel"/>
    <w:tmpl w:val="65BE9FCC"/>
    <w:lvl w:ilvl="0" w:tplc="FFFFFFFF">
      <w:start w:val="1"/>
      <w:numFmt w:val="decimal"/>
      <w:lvlText w:val="%1."/>
      <w:lvlJc w:val="left"/>
      <w:pPr>
        <w:ind w:left="1800" w:hanging="360"/>
      </w:pPr>
      <w:rPr>
        <w:rFonts w:ascii="Calibri" w:eastAsia="SimSun" w:hAnsi="Calibri" w:cs="Calibri"/>
      </w:rPr>
    </w:lvl>
    <w:lvl w:ilvl="1" w:tplc="FFFFFFFF">
      <w:start w:val="1"/>
      <w:numFmt w:val="decimal"/>
      <w:lvlText w:val="%2."/>
      <w:lvlJc w:val="left"/>
      <w:pPr>
        <w:ind w:left="2520" w:hanging="360"/>
      </w:pPr>
      <w:rPr>
        <w:rFonts w:ascii="Calibri" w:eastAsia="SimSun" w:hAnsi="Calibri" w:cs="Calibri"/>
      </w:r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8" w15:restartNumberingAfterBreak="0">
    <w:nsid w:val="00000009"/>
    <w:multiLevelType w:val="hybridMultilevel"/>
    <w:tmpl w:val="098CBF5E"/>
    <w:lvl w:ilvl="0" w:tplc="FFFFFFFF">
      <w:start w:val="1"/>
      <w:numFmt w:val="decimal"/>
      <w:lvlText w:val="%1."/>
      <w:lvlJc w:val="left"/>
      <w:pPr>
        <w:tabs>
          <w:tab w:val="num" w:pos="1800"/>
        </w:tabs>
        <w:ind w:left="1800" w:hanging="360"/>
      </w:pPr>
      <w:rPr>
        <w:rFonts w:ascii="Calibri" w:eastAsia="SimSun" w:hAnsi="Calibri" w:cs="Calibri"/>
      </w:rPr>
    </w:lvl>
    <w:lvl w:ilvl="1" w:tplc="FFFFFFFF">
      <w:start w:val="1"/>
      <w:numFmt w:val="lowerLetter"/>
      <w:lvlText w:val="%2."/>
      <w:lvlJc w:val="left"/>
      <w:pPr>
        <w:tabs>
          <w:tab w:val="num" w:pos="2520"/>
        </w:tabs>
        <w:ind w:left="2520" w:hanging="360"/>
      </w:pPr>
    </w:lvl>
    <w:lvl w:ilvl="2" w:tplc="FFFFFFFF">
      <w:start w:val="1"/>
      <w:numFmt w:val="lowerRoman"/>
      <w:lvlText w:val="%3."/>
      <w:lvlJc w:val="left"/>
      <w:pPr>
        <w:tabs>
          <w:tab w:val="num" w:pos="3240"/>
        </w:tabs>
        <w:ind w:left="3240" w:hanging="360"/>
      </w:pPr>
    </w:lvl>
    <w:lvl w:ilvl="3" w:tplc="FFFFFFFF">
      <w:start w:val="1"/>
      <w:numFmt w:val="decimal"/>
      <w:lvlText w:val="%4."/>
      <w:lvlJc w:val="left"/>
      <w:pPr>
        <w:tabs>
          <w:tab w:val="num" w:pos="3960"/>
        </w:tabs>
        <w:ind w:left="3960" w:hanging="360"/>
      </w:pPr>
    </w:lvl>
    <w:lvl w:ilvl="4" w:tplc="FFFFFFFF">
      <w:start w:val="1"/>
      <w:numFmt w:val="lowerLetter"/>
      <w:lvlText w:val="%5."/>
      <w:lvlJc w:val="left"/>
      <w:pPr>
        <w:tabs>
          <w:tab w:val="num" w:pos="4680"/>
        </w:tabs>
        <w:ind w:left="4680" w:hanging="360"/>
      </w:pPr>
    </w:lvl>
    <w:lvl w:ilvl="5" w:tplc="FFFFFFFF">
      <w:start w:val="1"/>
      <w:numFmt w:val="lowerRoman"/>
      <w:lvlText w:val="%6."/>
      <w:lvlJc w:val="left"/>
      <w:pPr>
        <w:tabs>
          <w:tab w:val="num" w:pos="5400"/>
        </w:tabs>
        <w:ind w:left="5400" w:hanging="360"/>
      </w:pPr>
    </w:lvl>
    <w:lvl w:ilvl="6" w:tplc="FFFFFFFF">
      <w:start w:val="1"/>
      <w:numFmt w:val="decimal"/>
      <w:lvlText w:val="%7."/>
      <w:lvlJc w:val="left"/>
      <w:pPr>
        <w:tabs>
          <w:tab w:val="num" w:pos="6120"/>
        </w:tabs>
        <w:ind w:left="6120" w:hanging="360"/>
      </w:pPr>
    </w:lvl>
    <w:lvl w:ilvl="7" w:tplc="FFFFFFFF">
      <w:start w:val="1"/>
      <w:numFmt w:val="lowerLetter"/>
      <w:lvlText w:val="%8."/>
      <w:lvlJc w:val="left"/>
      <w:pPr>
        <w:tabs>
          <w:tab w:val="num" w:pos="6840"/>
        </w:tabs>
        <w:ind w:left="6840" w:hanging="360"/>
      </w:pPr>
    </w:lvl>
    <w:lvl w:ilvl="8" w:tplc="FFFFFFFF">
      <w:start w:val="1"/>
      <w:numFmt w:val="lowerRoman"/>
      <w:lvlText w:val="%9."/>
      <w:lvlJc w:val="left"/>
      <w:pPr>
        <w:tabs>
          <w:tab w:val="num" w:pos="7560"/>
        </w:tabs>
        <w:ind w:left="7560" w:hanging="360"/>
      </w:pPr>
    </w:lvl>
  </w:abstractNum>
  <w:abstractNum w:abstractNumId="9" w15:restartNumberingAfterBreak="0">
    <w:nsid w:val="0000000A"/>
    <w:multiLevelType w:val="hybridMultilevel"/>
    <w:tmpl w:val="C804CD00"/>
    <w:lvl w:ilvl="0" w:tplc="FFFFFFFF">
      <w:start w:val="1"/>
      <w:numFmt w:val="bullet"/>
      <w:lvlText w:val=""/>
      <w:lvlJc w:val="left"/>
      <w:pPr>
        <w:ind w:left="1496" w:hanging="360"/>
      </w:pPr>
      <w:rPr>
        <w:rFonts w:ascii="Symbol" w:eastAsia="SimSun" w:hAnsi="Symbol" w:cs="Symbol"/>
      </w:rPr>
    </w:lvl>
    <w:lvl w:ilvl="1" w:tplc="FFFFFFFF">
      <w:start w:val="1"/>
      <w:numFmt w:val="bullet"/>
      <w:lvlText w:val="o"/>
      <w:lvlJc w:val="left"/>
      <w:pPr>
        <w:ind w:left="2216" w:hanging="360"/>
      </w:pPr>
      <w:rPr>
        <w:rFonts w:ascii="Courier New" w:eastAsia="SimSun" w:hAnsi="Courier New" w:cs="Courier New"/>
      </w:rPr>
    </w:lvl>
    <w:lvl w:ilvl="2" w:tplc="FFFFFFFF">
      <w:start w:val="1"/>
      <w:numFmt w:val="bullet"/>
      <w:lvlText w:val=""/>
      <w:lvlJc w:val="left"/>
      <w:pPr>
        <w:ind w:left="2936" w:hanging="360"/>
      </w:pPr>
      <w:rPr>
        <w:rFonts w:ascii="Wingdings" w:eastAsia="SimSun" w:hAnsi="Wingdings" w:cs="Wingdings"/>
      </w:rPr>
    </w:lvl>
    <w:lvl w:ilvl="3" w:tplc="FFFFFFFF">
      <w:start w:val="1"/>
      <w:numFmt w:val="bullet"/>
      <w:lvlText w:val=""/>
      <w:lvlJc w:val="left"/>
      <w:pPr>
        <w:ind w:left="3656" w:hanging="360"/>
      </w:pPr>
      <w:rPr>
        <w:rFonts w:ascii="Symbol" w:hAnsi="Symbol" w:hint="default"/>
      </w:rPr>
    </w:lvl>
    <w:lvl w:ilvl="4" w:tplc="FFFFFFFF">
      <w:start w:val="1"/>
      <w:numFmt w:val="bullet"/>
      <w:lvlText w:val="o"/>
      <w:lvlJc w:val="left"/>
      <w:pPr>
        <w:ind w:left="4376" w:hanging="360"/>
      </w:pPr>
      <w:rPr>
        <w:rFonts w:ascii="Courier New" w:hAnsi="Courier New" w:cs="Calibri" w:hint="default"/>
      </w:rPr>
    </w:lvl>
    <w:lvl w:ilvl="5" w:tplc="FFFFFFFF">
      <w:start w:val="1"/>
      <w:numFmt w:val="bullet"/>
      <w:lvlText w:val=""/>
      <w:lvlJc w:val="left"/>
      <w:pPr>
        <w:ind w:left="5096" w:hanging="360"/>
      </w:pPr>
      <w:rPr>
        <w:rFonts w:ascii="Wingdings" w:hAnsi="Wingdings" w:hint="default"/>
      </w:rPr>
    </w:lvl>
    <w:lvl w:ilvl="6" w:tplc="FFFFFFFF">
      <w:start w:val="1"/>
      <w:numFmt w:val="bullet"/>
      <w:lvlText w:val=""/>
      <w:lvlJc w:val="left"/>
      <w:pPr>
        <w:ind w:left="5816" w:hanging="360"/>
      </w:pPr>
      <w:rPr>
        <w:rFonts w:ascii="Symbol" w:hAnsi="Symbol" w:hint="default"/>
      </w:rPr>
    </w:lvl>
    <w:lvl w:ilvl="7" w:tplc="FFFFFFFF">
      <w:start w:val="1"/>
      <w:numFmt w:val="bullet"/>
      <w:lvlText w:val="o"/>
      <w:lvlJc w:val="left"/>
      <w:pPr>
        <w:ind w:left="6536" w:hanging="360"/>
      </w:pPr>
      <w:rPr>
        <w:rFonts w:ascii="Courier New" w:hAnsi="Courier New" w:cs="Calibri" w:hint="default"/>
      </w:rPr>
    </w:lvl>
    <w:lvl w:ilvl="8" w:tplc="FFFFFFFF">
      <w:start w:val="1"/>
      <w:numFmt w:val="bullet"/>
      <w:lvlText w:val=""/>
      <w:lvlJc w:val="left"/>
      <w:pPr>
        <w:ind w:left="7256" w:hanging="360"/>
      </w:pPr>
      <w:rPr>
        <w:rFonts w:ascii="Wingdings" w:hAnsi="Wingdings" w:hint="default"/>
      </w:rPr>
    </w:lvl>
  </w:abstractNum>
  <w:abstractNum w:abstractNumId="10" w15:restartNumberingAfterBreak="0">
    <w:nsid w:val="0000000B"/>
    <w:multiLevelType w:val="hybridMultilevel"/>
    <w:tmpl w:val="33605CF6"/>
    <w:lvl w:ilvl="0" w:tplc="FFFFFFFF">
      <w:start w:val="1"/>
      <w:numFmt w:val="upperRoman"/>
      <w:lvlText w:val="%1."/>
      <w:lvlJc w:val="left"/>
      <w:pPr>
        <w:ind w:left="1080" w:hanging="720"/>
      </w:pPr>
      <w:rPr>
        <w:rFonts w:ascii="Calibri" w:eastAsia="SimSun" w:hAnsi="Calibri" w:cs="Calibr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0000000C"/>
    <w:multiLevelType w:val="hybridMultilevel"/>
    <w:tmpl w:val="A7724F10"/>
    <w:lvl w:ilvl="0" w:tplc="FFFFFFFF">
      <w:start w:val="1"/>
      <w:numFmt w:val="bullet"/>
      <w:lvlText w:val=""/>
      <w:lvlJc w:val="left"/>
      <w:pPr>
        <w:tabs>
          <w:tab w:val="num" w:pos="2160"/>
        </w:tabs>
        <w:ind w:left="2160" w:firstLine="0"/>
      </w:pPr>
      <w:rPr>
        <w:rFonts w:ascii="Wingdings" w:eastAsia="SimSun" w:hAnsi="Wingdings" w:cs="Wingdings"/>
      </w:rPr>
    </w:lvl>
    <w:lvl w:ilvl="1" w:tplc="FFFFFFFF">
      <w:start w:val="1"/>
      <w:numFmt w:val="bullet"/>
      <w:lvlText w:val="o"/>
      <w:lvlJc w:val="left"/>
      <w:pPr>
        <w:tabs>
          <w:tab w:val="num" w:pos="2880"/>
        </w:tabs>
        <w:ind w:left="2880" w:firstLine="0"/>
      </w:pPr>
      <w:rPr>
        <w:rFonts w:ascii="Courier New" w:eastAsia="SimSun" w:hAnsi="Courier New" w:cs="Courier New"/>
      </w:rPr>
    </w:lvl>
    <w:lvl w:ilvl="2" w:tplc="FFFFFFFF">
      <w:start w:val="1"/>
      <w:numFmt w:val="bullet"/>
      <w:lvlText w:val=""/>
      <w:lvlJc w:val="left"/>
      <w:pPr>
        <w:tabs>
          <w:tab w:val="num" w:pos="3600"/>
        </w:tabs>
        <w:ind w:left="3600" w:firstLine="0"/>
      </w:pPr>
      <w:rPr>
        <w:rFonts w:ascii="Wingdings" w:hAnsi="Wingdings"/>
        <w:sz w:val="24"/>
      </w:rPr>
    </w:lvl>
    <w:lvl w:ilvl="3" w:tplc="FFFFFFFF">
      <w:start w:val="1"/>
      <w:numFmt w:val="bullet"/>
      <w:lvlText w:val=""/>
      <w:lvlJc w:val="left"/>
      <w:pPr>
        <w:tabs>
          <w:tab w:val="num" w:pos="4320"/>
        </w:tabs>
        <w:ind w:left="4320" w:firstLine="0"/>
      </w:pPr>
      <w:rPr>
        <w:rFonts w:ascii="Symbol" w:hAnsi="Symbol"/>
        <w:sz w:val="24"/>
      </w:rPr>
    </w:lvl>
    <w:lvl w:ilvl="4" w:tplc="FFFFFFFF">
      <w:start w:val="1"/>
      <w:numFmt w:val="bullet"/>
      <w:lvlText w:val="o"/>
      <w:lvlJc w:val="left"/>
      <w:pPr>
        <w:tabs>
          <w:tab w:val="num" w:pos="5040"/>
        </w:tabs>
        <w:ind w:left="5040" w:firstLine="0"/>
      </w:pPr>
      <w:rPr>
        <w:rFonts w:ascii="Courier New" w:hAnsi="Courier New"/>
        <w:sz w:val="24"/>
      </w:rPr>
    </w:lvl>
    <w:lvl w:ilvl="5" w:tplc="FFFFFFFF">
      <w:start w:val="1"/>
      <w:numFmt w:val="bullet"/>
      <w:lvlText w:val=""/>
      <w:lvlJc w:val="left"/>
      <w:pPr>
        <w:tabs>
          <w:tab w:val="num" w:pos="5760"/>
        </w:tabs>
        <w:ind w:left="5760" w:firstLine="0"/>
      </w:pPr>
      <w:rPr>
        <w:rFonts w:ascii="Wingdings" w:hAnsi="Wingdings"/>
        <w:sz w:val="24"/>
      </w:rPr>
    </w:lvl>
    <w:lvl w:ilvl="6" w:tplc="FFFFFFFF">
      <w:start w:val="1"/>
      <w:numFmt w:val="bullet"/>
      <w:lvlText w:val=""/>
      <w:lvlJc w:val="left"/>
      <w:pPr>
        <w:tabs>
          <w:tab w:val="num" w:pos="6480"/>
        </w:tabs>
        <w:ind w:left="6480" w:firstLine="0"/>
      </w:pPr>
      <w:rPr>
        <w:rFonts w:ascii="Symbol" w:hAnsi="Symbol"/>
        <w:sz w:val="24"/>
      </w:rPr>
    </w:lvl>
    <w:lvl w:ilvl="7" w:tplc="FFFFFFFF">
      <w:start w:val="1"/>
      <w:numFmt w:val="bullet"/>
      <w:lvlText w:val="o"/>
      <w:lvlJc w:val="left"/>
      <w:pPr>
        <w:tabs>
          <w:tab w:val="num" w:pos="7200"/>
        </w:tabs>
        <w:ind w:left="7200" w:firstLine="0"/>
      </w:pPr>
      <w:rPr>
        <w:rFonts w:ascii="Courier New" w:hAnsi="Courier New"/>
        <w:sz w:val="24"/>
      </w:rPr>
    </w:lvl>
    <w:lvl w:ilvl="8" w:tplc="FFFFFFFF">
      <w:start w:val="1"/>
      <w:numFmt w:val="bullet"/>
      <w:lvlText w:val=""/>
      <w:lvlJc w:val="left"/>
      <w:pPr>
        <w:tabs>
          <w:tab w:val="num" w:pos="7920"/>
        </w:tabs>
        <w:ind w:left="7920" w:firstLine="0"/>
      </w:pPr>
      <w:rPr>
        <w:rFonts w:ascii="Wingdings" w:hAnsi="Wingdings"/>
        <w:sz w:val="24"/>
      </w:rPr>
    </w:lvl>
  </w:abstractNum>
  <w:abstractNum w:abstractNumId="12" w15:restartNumberingAfterBreak="0">
    <w:nsid w:val="0000000D"/>
    <w:multiLevelType w:val="hybridMultilevel"/>
    <w:tmpl w:val="00FE637E"/>
    <w:lvl w:ilvl="0" w:tplc="FFFFFFFF">
      <w:start w:val="1"/>
      <w:numFmt w:val="decimal"/>
      <w:lvlText w:val="%1."/>
      <w:lvlJc w:val="left"/>
      <w:pPr>
        <w:ind w:left="3600" w:hanging="360"/>
      </w:pPr>
      <w:rPr>
        <w:rFonts w:ascii="Calibri" w:eastAsia="SimSun" w:hAnsi="Calibri" w:cs="Calibri"/>
      </w:rPr>
    </w:lvl>
    <w:lvl w:ilvl="1" w:tplc="FFFFFFFF">
      <w:start w:val="1"/>
      <w:numFmt w:val="lowerLetter"/>
      <w:lvlText w:val="%2."/>
      <w:lvlJc w:val="left"/>
      <w:pPr>
        <w:ind w:left="4320" w:hanging="360"/>
      </w:pPr>
      <w:rPr>
        <w:rFonts w:ascii="Calibri" w:eastAsia="SimSun" w:hAnsi="Calibri" w:cs="Calibri"/>
      </w:rPr>
    </w:lvl>
    <w:lvl w:ilvl="2" w:tplc="FFFFFFFF">
      <w:start w:val="1"/>
      <w:numFmt w:val="lowerRoman"/>
      <w:lvlText w:val="%3."/>
      <w:lvlJc w:val="right"/>
      <w:pPr>
        <w:ind w:left="5040" w:hanging="180"/>
      </w:pPr>
    </w:lvl>
    <w:lvl w:ilvl="3" w:tplc="FFFFFFFF">
      <w:start w:val="1"/>
      <w:numFmt w:val="decimal"/>
      <w:lvlText w:val="%4."/>
      <w:lvlJc w:val="left"/>
      <w:pPr>
        <w:ind w:left="5760" w:hanging="360"/>
      </w:pPr>
    </w:lvl>
    <w:lvl w:ilvl="4" w:tplc="FFFFFFFF">
      <w:start w:val="1"/>
      <w:numFmt w:val="lowerLetter"/>
      <w:lvlText w:val="%5."/>
      <w:lvlJc w:val="left"/>
      <w:pPr>
        <w:ind w:left="6480" w:hanging="360"/>
      </w:pPr>
    </w:lvl>
    <w:lvl w:ilvl="5" w:tplc="FFFFFFFF">
      <w:start w:val="1"/>
      <w:numFmt w:val="lowerRoman"/>
      <w:lvlText w:val="%6."/>
      <w:lvlJc w:val="right"/>
      <w:pPr>
        <w:ind w:left="7200" w:hanging="180"/>
      </w:pPr>
    </w:lvl>
    <w:lvl w:ilvl="6" w:tplc="FFFFFFFF">
      <w:start w:val="1"/>
      <w:numFmt w:val="decimal"/>
      <w:lvlText w:val="%7."/>
      <w:lvlJc w:val="left"/>
      <w:pPr>
        <w:ind w:left="7920" w:hanging="360"/>
      </w:pPr>
    </w:lvl>
    <w:lvl w:ilvl="7" w:tplc="FFFFFFFF">
      <w:start w:val="1"/>
      <w:numFmt w:val="lowerLetter"/>
      <w:lvlText w:val="%8."/>
      <w:lvlJc w:val="left"/>
      <w:pPr>
        <w:ind w:left="8640" w:hanging="360"/>
      </w:pPr>
    </w:lvl>
    <w:lvl w:ilvl="8" w:tplc="FFFFFFFF">
      <w:start w:val="1"/>
      <w:numFmt w:val="lowerRoman"/>
      <w:lvlText w:val="%9."/>
      <w:lvlJc w:val="right"/>
      <w:pPr>
        <w:ind w:left="9360" w:hanging="180"/>
      </w:pPr>
    </w:lvl>
  </w:abstractNum>
  <w:abstractNum w:abstractNumId="13" w15:restartNumberingAfterBreak="0">
    <w:nsid w:val="0000000E"/>
    <w:multiLevelType w:val="hybridMultilevel"/>
    <w:tmpl w:val="269EC71E"/>
    <w:lvl w:ilvl="0" w:tplc="FFFFFFFF">
      <w:start w:val="1"/>
      <w:numFmt w:val="decimal"/>
      <w:lvlText w:val="%1."/>
      <w:lvlJc w:val="left"/>
      <w:pPr>
        <w:ind w:left="3600" w:hanging="360"/>
      </w:pPr>
      <w:rPr>
        <w:rFonts w:ascii="Calibri" w:eastAsia="SimSun" w:hAnsi="Calibri" w:cs="Calibri"/>
      </w:rPr>
    </w:lvl>
    <w:lvl w:ilvl="1" w:tplc="FFFFFFFF">
      <w:start w:val="1"/>
      <w:numFmt w:val="lowerLetter"/>
      <w:lvlText w:val="%2."/>
      <w:lvlJc w:val="left"/>
      <w:pPr>
        <w:ind w:left="4320" w:hanging="360"/>
      </w:pPr>
      <w:rPr>
        <w:rFonts w:ascii="Calibri" w:eastAsia="SimSun" w:hAnsi="Calibri" w:cs="Calibri"/>
      </w:rPr>
    </w:lvl>
    <w:lvl w:ilvl="2" w:tplc="FFFFFFFF">
      <w:start w:val="1"/>
      <w:numFmt w:val="lowerRoman"/>
      <w:lvlText w:val="%3."/>
      <w:lvlJc w:val="right"/>
      <w:pPr>
        <w:ind w:left="5040" w:hanging="180"/>
      </w:pPr>
    </w:lvl>
    <w:lvl w:ilvl="3" w:tplc="FFFFFFFF">
      <w:start w:val="1"/>
      <w:numFmt w:val="decimal"/>
      <w:lvlText w:val="%4."/>
      <w:lvlJc w:val="left"/>
      <w:pPr>
        <w:ind w:left="5760" w:hanging="360"/>
      </w:pPr>
    </w:lvl>
    <w:lvl w:ilvl="4" w:tplc="FFFFFFFF">
      <w:start w:val="1"/>
      <w:numFmt w:val="lowerLetter"/>
      <w:lvlText w:val="%5."/>
      <w:lvlJc w:val="left"/>
      <w:pPr>
        <w:ind w:left="6480" w:hanging="360"/>
      </w:pPr>
    </w:lvl>
    <w:lvl w:ilvl="5" w:tplc="FFFFFFFF">
      <w:start w:val="1"/>
      <w:numFmt w:val="lowerRoman"/>
      <w:lvlText w:val="%6."/>
      <w:lvlJc w:val="right"/>
      <w:pPr>
        <w:ind w:left="7200" w:hanging="180"/>
      </w:pPr>
    </w:lvl>
    <w:lvl w:ilvl="6" w:tplc="FFFFFFFF">
      <w:start w:val="1"/>
      <w:numFmt w:val="decimal"/>
      <w:lvlText w:val="%7."/>
      <w:lvlJc w:val="left"/>
      <w:pPr>
        <w:ind w:left="7920" w:hanging="360"/>
      </w:pPr>
    </w:lvl>
    <w:lvl w:ilvl="7" w:tplc="FFFFFFFF">
      <w:start w:val="1"/>
      <w:numFmt w:val="lowerLetter"/>
      <w:lvlText w:val="%8."/>
      <w:lvlJc w:val="left"/>
      <w:pPr>
        <w:ind w:left="8640" w:hanging="360"/>
      </w:pPr>
    </w:lvl>
    <w:lvl w:ilvl="8" w:tplc="FFFFFFFF">
      <w:start w:val="1"/>
      <w:numFmt w:val="lowerRoman"/>
      <w:lvlText w:val="%9."/>
      <w:lvlJc w:val="right"/>
      <w:pPr>
        <w:ind w:left="9360" w:hanging="180"/>
      </w:pPr>
    </w:lvl>
  </w:abstractNum>
  <w:abstractNum w:abstractNumId="14" w15:restartNumberingAfterBreak="0">
    <w:nsid w:val="0000000F"/>
    <w:multiLevelType w:val="hybridMultilevel"/>
    <w:tmpl w:val="C566507C"/>
    <w:lvl w:ilvl="0" w:tplc="FFFFFFFF">
      <w:start w:val="1"/>
      <w:numFmt w:val="bullet"/>
      <w:lvlText w:val=""/>
      <w:lvlJc w:val="left"/>
      <w:pPr>
        <w:tabs>
          <w:tab w:val="num" w:pos="-2520"/>
        </w:tabs>
        <w:ind w:left="2520" w:hanging="360"/>
      </w:pPr>
      <w:rPr>
        <w:rFonts w:ascii="Wingdings" w:eastAsia="SimSun" w:hAnsi="Wingdings" w:cs="Wingdings"/>
        <w:b w:val="0"/>
        <w:bCs w:val="0"/>
      </w:rPr>
    </w:lvl>
    <w:lvl w:ilvl="1" w:tplc="FFFFFFFF">
      <w:start w:val="1"/>
      <w:numFmt w:val="bullet"/>
      <w:lvlText w:val="o"/>
      <w:lvlJc w:val="left"/>
      <w:pPr>
        <w:ind w:left="-1800" w:hanging="360"/>
      </w:pPr>
      <w:rPr>
        <w:rFonts w:ascii="Courier New" w:hAnsi="Courier New" w:cs="Calibri" w:hint="default"/>
      </w:rPr>
    </w:lvl>
    <w:lvl w:ilvl="2" w:tplc="FFFFFFFF">
      <w:start w:val="1"/>
      <w:numFmt w:val="bullet"/>
      <w:lvlText w:val=""/>
      <w:lvlJc w:val="left"/>
      <w:pPr>
        <w:ind w:left="-1080" w:hanging="360"/>
      </w:pPr>
      <w:rPr>
        <w:rFonts w:ascii="Wingdings" w:hAnsi="Wingdings" w:hint="default"/>
      </w:rPr>
    </w:lvl>
    <w:lvl w:ilvl="3" w:tplc="FFFFFFFF">
      <w:start w:val="1"/>
      <w:numFmt w:val="bullet"/>
      <w:lvlText w:val=""/>
      <w:lvlJc w:val="left"/>
      <w:pPr>
        <w:ind w:left="-360" w:hanging="360"/>
      </w:pPr>
      <w:rPr>
        <w:rFonts w:ascii="Symbol" w:hAnsi="Symbol" w:hint="default"/>
      </w:rPr>
    </w:lvl>
    <w:lvl w:ilvl="4" w:tplc="FFFFFFFF">
      <w:start w:val="1"/>
      <w:numFmt w:val="bullet"/>
      <w:lvlText w:val="o"/>
      <w:lvlJc w:val="left"/>
      <w:pPr>
        <w:ind w:left="360" w:hanging="360"/>
      </w:pPr>
      <w:rPr>
        <w:rFonts w:ascii="Courier New" w:hAnsi="Courier New" w:cs="Calibri" w:hint="default"/>
      </w:rPr>
    </w:lvl>
    <w:lvl w:ilvl="5" w:tplc="FFFFFFFF">
      <w:start w:val="1"/>
      <w:numFmt w:val="bullet"/>
      <w:lvlText w:val=""/>
      <w:lvlJc w:val="left"/>
      <w:pPr>
        <w:ind w:left="1080" w:hanging="360"/>
      </w:pPr>
      <w:rPr>
        <w:rFonts w:ascii="Wingdings" w:hAnsi="Wingdings" w:hint="default"/>
      </w:rPr>
    </w:lvl>
    <w:lvl w:ilvl="6" w:tplc="FFFFFFFF">
      <w:start w:val="1"/>
      <w:numFmt w:val="bullet"/>
      <w:lvlText w:val=""/>
      <w:lvlJc w:val="left"/>
      <w:pPr>
        <w:ind w:left="1800" w:hanging="360"/>
      </w:pPr>
      <w:rPr>
        <w:rFonts w:ascii="Symbol" w:hAnsi="Symbol" w:hint="default"/>
      </w:rPr>
    </w:lvl>
    <w:lvl w:ilvl="7" w:tplc="FFFFFFFF">
      <w:start w:val="1"/>
      <w:numFmt w:val="bullet"/>
      <w:lvlText w:val="o"/>
      <w:lvlJc w:val="left"/>
      <w:pPr>
        <w:ind w:left="2520" w:hanging="360"/>
      </w:pPr>
      <w:rPr>
        <w:rFonts w:ascii="Courier New" w:hAnsi="Courier New" w:cs="Calibri" w:hint="default"/>
      </w:rPr>
    </w:lvl>
    <w:lvl w:ilvl="8" w:tplc="FFFFFFFF">
      <w:start w:val="1"/>
      <w:numFmt w:val="bullet"/>
      <w:lvlText w:val=""/>
      <w:lvlJc w:val="left"/>
      <w:pPr>
        <w:ind w:left="3240" w:hanging="360"/>
      </w:pPr>
      <w:rPr>
        <w:rFonts w:ascii="Wingdings" w:hAnsi="Wingdings" w:hint="default"/>
      </w:rPr>
    </w:lvl>
  </w:abstractNum>
  <w:abstractNum w:abstractNumId="15" w15:restartNumberingAfterBreak="0">
    <w:nsid w:val="00000010"/>
    <w:multiLevelType w:val="hybridMultilevel"/>
    <w:tmpl w:val="91088646"/>
    <w:lvl w:ilvl="0" w:tplc="FFFFFFFF">
      <w:start w:val="1"/>
      <w:numFmt w:val="bullet"/>
      <w:lvlText w:val=""/>
      <w:lvlJc w:val="left"/>
      <w:pPr>
        <w:tabs>
          <w:tab w:val="num" w:pos="720"/>
        </w:tabs>
        <w:ind w:left="0" w:firstLine="0"/>
      </w:pPr>
      <w:rPr>
        <w:rFonts w:ascii="Symbol" w:hAnsi="Symbol" w:hint="default"/>
      </w:rPr>
    </w:lvl>
    <w:lvl w:ilvl="1" w:tplc="FFFFFFFF">
      <w:start w:val="1"/>
      <w:numFmt w:val="bullet"/>
      <w:lvlText w:val="o"/>
      <w:lvlJc w:val="left"/>
      <w:pPr>
        <w:tabs>
          <w:tab w:val="num" w:pos="720"/>
        </w:tabs>
        <w:ind w:left="0" w:firstLine="0"/>
      </w:pPr>
      <w:rPr>
        <w:rFonts w:ascii="Courier New" w:eastAsia="SimSun" w:hAnsi="Courier New" w:cs="Calibri"/>
      </w:rPr>
    </w:lvl>
    <w:lvl w:ilvl="2" w:tplc="FFFFFFFF">
      <w:start w:val="1"/>
      <w:numFmt w:val="decimal"/>
      <w:lvlText w:val="%3."/>
      <w:lvlJc w:val="left"/>
      <w:pPr>
        <w:tabs>
          <w:tab w:val="num" w:pos="720"/>
        </w:tabs>
        <w:ind w:left="3600" w:hanging="360"/>
      </w:pPr>
      <w:rPr>
        <w:rFonts w:ascii="Calibri" w:eastAsia="SimSun" w:hAnsi="Calibri" w:cs="Calibri"/>
      </w:rPr>
    </w:lvl>
    <w:lvl w:ilvl="3" w:tplc="FFFFFFFF">
      <w:start w:val="1"/>
      <w:numFmt w:val="bullet"/>
      <w:lvlText w:val=""/>
      <w:lvlJc w:val="left"/>
      <w:pPr>
        <w:tabs>
          <w:tab w:val="num" w:pos="720"/>
        </w:tabs>
        <w:ind w:left="4320" w:hanging="360"/>
      </w:pPr>
      <w:rPr>
        <w:rFonts w:ascii="Symbol" w:hAnsi="Symbol"/>
      </w:rPr>
    </w:lvl>
    <w:lvl w:ilvl="4" w:tplc="FFFFFFFF">
      <w:start w:val="1"/>
      <w:numFmt w:val="bullet"/>
      <w:lvlText w:val="o"/>
      <w:lvlJc w:val="left"/>
      <w:pPr>
        <w:tabs>
          <w:tab w:val="num" w:pos="720"/>
        </w:tabs>
        <w:ind w:left="5040" w:hanging="360"/>
      </w:pPr>
      <w:rPr>
        <w:rFonts w:ascii="Courier New" w:hAnsi="Courier New"/>
      </w:rPr>
    </w:lvl>
    <w:lvl w:ilvl="5" w:tplc="FFFFFFFF">
      <w:start w:val="1"/>
      <w:numFmt w:val="bullet"/>
      <w:lvlText w:val=""/>
      <w:lvlJc w:val="left"/>
      <w:pPr>
        <w:tabs>
          <w:tab w:val="num" w:pos="720"/>
        </w:tabs>
        <w:ind w:left="5760" w:hanging="360"/>
      </w:pPr>
      <w:rPr>
        <w:rFonts w:ascii="Wingdings" w:hAnsi="Wingdings"/>
      </w:rPr>
    </w:lvl>
    <w:lvl w:ilvl="6" w:tplc="FFFFFFFF">
      <w:start w:val="1"/>
      <w:numFmt w:val="bullet"/>
      <w:lvlText w:val=""/>
      <w:lvlJc w:val="left"/>
      <w:pPr>
        <w:tabs>
          <w:tab w:val="num" w:pos="720"/>
        </w:tabs>
        <w:ind w:left="6480" w:hanging="360"/>
      </w:pPr>
      <w:rPr>
        <w:rFonts w:ascii="Symbol" w:hAnsi="Symbol"/>
      </w:rPr>
    </w:lvl>
    <w:lvl w:ilvl="7" w:tplc="FFFFFFFF">
      <w:start w:val="1"/>
      <w:numFmt w:val="bullet"/>
      <w:lvlText w:val="o"/>
      <w:lvlJc w:val="left"/>
      <w:pPr>
        <w:tabs>
          <w:tab w:val="num" w:pos="720"/>
        </w:tabs>
        <w:ind w:left="7200" w:hanging="360"/>
      </w:pPr>
      <w:rPr>
        <w:rFonts w:ascii="Courier New" w:hAnsi="Courier New"/>
      </w:rPr>
    </w:lvl>
    <w:lvl w:ilvl="8" w:tplc="FFFFFFFF">
      <w:start w:val="1"/>
      <w:numFmt w:val="bullet"/>
      <w:lvlText w:val=""/>
      <w:lvlJc w:val="left"/>
      <w:pPr>
        <w:tabs>
          <w:tab w:val="num" w:pos="720"/>
        </w:tabs>
        <w:ind w:left="7920" w:hanging="360"/>
      </w:pPr>
      <w:rPr>
        <w:rFonts w:ascii="Wingdings" w:hAnsi="Wingdings"/>
      </w:rPr>
    </w:lvl>
  </w:abstractNum>
  <w:abstractNum w:abstractNumId="16" w15:restartNumberingAfterBreak="0">
    <w:nsid w:val="00000011"/>
    <w:multiLevelType w:val="hybridMultilevel"/>
    <w:tmpl w:val="63681960"/>
    <w:lvl w:ilvl="0" w:tplc="FFFFFFFF">
      <w:start w:val="1"/>
      <w:numFmt w:val="bullet"/>
      <w:lvlText w:val=""/>
      <w:lvlJc w:val="left"/>
      <w:pPr>
        <w:tabs>
          <w:tab w:val="num" w:pos="-2520"/>
        </w:tabs>
        <w:ind w:left="2520" w:hanging="360"/>
      </w:pPr>
      <w:rPr>
        <w:rFonts w:ascii="Wingdings" w:eastAsia="SimSun" w:hAnsi="Wingdings" w:cs="Wingdings"/>
      </w:rPr>
    </w:lvl>
    <w:lvl w:ilvl="1" w:tplc="FFFFFFFF">
      <w:start w:val="1"/>
      <w:numFmt w:val="bullet"/>
      <w:lvlText w:val="o"/>
      <w:lvlJc w:val="left"/>
      <w:pPr>
        <w:ind w:left="-1800" w:hanging="360"/>
      </w:pPr>
      <w:rPr>
        <w:rFonts w:ascii="Courier New" w:hAnsi="Courier New" w:cs="Calibri" w:hint="default"/>
      </w:rPr>
    </w:lvl>
    <w:lvl w:ilvl="2" w:tplc="FFFFFFFF">
      <w:start w:val="1"/>
      <w:numFmt w:val="bullet"/>
      <w:lvlText w:val=""/>
      <w:lvlJc w:val="left"/>
      <w:pPr>
        <w:ind w:left="-1080" w:hanging="360"/>
      </w:pPr>
      <w:rPr>
        <w:rFonts w:ascii="Wingdings" w:hAnsi="Wingdings" w:hint="default"/>
      </w:rPr>
    </w:lvl>
    <w:lvl w:ilvl="3" w:tplc="FFFFFFFF">
      <w:start w:val="1"/>
      <w:numFmt w:val="bullet"/>
      <w:lvlText w:val=""/>
      <w:lvlJc w:val="left"/>
      <w:pPr>
        <w:ind w:left="-360" w:hanging="360"/>
      </w:pPr>
      <w:rPr>
        <w:rFonts w:ascii="Symbol" w:hAnsi="Symbol" w:hint="default"/>
      </w:rPr>
    </w:lvl>
    <w:lvl w:ilvl="4" w:tplc="FFFFFFFF">
      <w:start w:val="1"/>
      <w:numFmt w:val="bullet"/>
      <w:lvlText w:val="o"/>
      <w:lvlJc w:val="left"/>
      <w:pPr>
        <w:ind w:left="360" w:hanging="360"/>
      </w:pPr>
      <w:rPr>
        <w:rFonts w:ascii="Courier New" w:hAnsi="Courier New" w:cs="Calibri" w:hint="default"/>
      </w:rPr>
    </w:lvl>
    <w:lvl w:ilvl="5" w:tplc="FFFFFFFF">
      <w:start w:val="1"/>
      <w:numFmt w:val="bullet"/>
      <w:lvlText w:val=""/>
      <w:lvlJc w:val="left"/>
      <w:pPr>
        <w:ind w:left="1080" w:hanging="360"/>
      </w:pPr>
      <w:rPr>
        <w:rFonts w:ascii="Wingdings" w:hAnsi="Wingdings" w:hint="default"/>
      </w:rPr>
    </w:lvl>
    <w:lvl w:ilvl="6" w:tplc="FFFFFFFF">
      <w:start w:val="1"/>
      <w:numFmt w:val="bullet"/>
      <w:lvlText w:val=""/>
      <w:lvlJc w:val="left"/>
      <w:pPr>
        <w:ind w:left="1800" w:hanging="360"/>
      </w:pPr>
      <w:rPr>
        <w:rFonts w:ascii="Symbol" w:hAnsi="Symbol" w:hint="default"/>
      </w:rPr>
    </w:lvl>
    <w:lvl w:ilvl="7" w:tplc="FFFFFFFF">
      <w:start w:val="1"/>
      <w:numFmt w:val="bullet"/>
      <w:lvlText w:val="o"/>
      <w:lvlJc w:val="left"/>
      <w:pPr>
        <w:ind w:left="2520" w:hanging="360"/>
      </w:pPr>
      <w:rPr>
        <w:rFonts w:ascii="Courier New" w:hAnsi="Courier New" w:cs="Calibri" w:hint="default"/>
      </w:rPr>
    </w:lvl>
    <w:lvl w:ilvl="8" w:tplc="FFFFFFFF">
      <w:start w:val="1"/>
      <w:numFmt w:val="bullet"/>
      <w:lvlText w:val=""/>
      <w:lvlJc w:val="left"/>
      <w:pPr>
        <w:ind w:left="3240" w:hanging="360"/>
      </w:pPr>
      <w:rPr>
        <w:rFonts w:ascii="Wingdings" w:hAnsi="Wingdings" w:hint="default"/>
      </w:rPr>
    </w:lvl>
  </w:abstractNum>
  <w:abstractNum w:abstractNumId="17" w15:restartNumberingAfterBreak="0">
    <w:nsid w:val="00000012"/>
    <w:multiLevelType w:val="hybridMultilevel"/>
    <w:tmpl w:val="578C1492"/>
    <w:lvl w:ilvl="0" w:tplc="FFFFFFFF">
      <w:start w:val="1"/>
      <w:numFmt w:val="decimal"/>
      <w:lvlText w:val="%1."/>
      <w:lvlJc w:val="left"/>
      <w:pPr>
        <w:ind w:left="3600" w:hanging="360"/>
      </w:pPr>
      <w:rPr>
        <w:rFonts w:ascii="Calibri" w:eastAsia="SimSun" w:hAnsi="Calibri" w:cs="Calibri"/>
      </w:rPr>
    </w:lvl>
    <w:lvl w:ilvl="1" w:tplc="FFFFFFFF">
      <w:start w:val="1"/>
      <w:numFmt w:val="lowerLetter"/>
      <w:lvlText w:val="%2."/>
      <w:lvlJc w:val="left"/>
      <w:pPr>
        <w:ind w:left="4320" w:hanging="360"/>
      </w:pPr>
    </w:lvl>
    <w:lvl w:ilvl="2" w:tplc="FFFFFFFF">
      <w:start w:val="1"/>
      <w:numFmt w:val="lowerRoman"/>
      <w:lvlText w:val="%3."/>
      <w:lvlJc w:val="right"/>
      <w:pPr>
        <w:ind w:left="5040" w:hanging="180"/>
      </w:pPr>
    </w:lvl>
    <w:lvl w:ilvl="3" w:tplc="FFFFFFFF">
      <w:start w:val="1"/>
      <w:numFmt w:val="decimal"/>
      <w:lvlText w:val="%4."/>
      <w:lvlJc w:val="left"/>
      <w:pPr>
        <w:ind w:left="5760" w:hanging="360"/>
      </w:pPr>
    </w:lvl>
    <w:lvl w:ilvl="4" w:tplc="FFFFFFFF">
      <w:start w:val="1"/>
      <w:numFmt w:val="lowerLetter"/>
      <w:lvlText w:val="%5."/>
      <w:lvlJc w:val="left"/>
      <w:pPr>
        <w:ind w:left="6480" w:hanging="360"/>
      </w:pPr>
    </w:lvl>
    <w:lvl w:ilvl="5" w:tplc="FFFFFFFF">
      <w:start w:val="1"/>
      <w:numFmt w:val="lowerRoman"/>
      <w:lvlText w:val="%6."/>
      <w:lvlJc w:val="right"/>
      <w:pPr>
        <w:ind w:left="7200" w:hanging="180"/>
      </w:pPr>
    </w:lvl>
    <w:lvl w:ilvl="6" w:tplc="FFFFFFFF">
      <w:start w:val="1"/>
      <w:numFmt w:val="decimal"/>
      <w:lvlText w:val="%7."/>
      <w:lvlJc w:val="left"/>
      <w:pPr>
        <w:ind w:left="7920" w:hanging="360"/>
      </w:pPr>
    </w:lvl>
    <w:lvl w:ilvl="7" w:tplc="FFFFFFFF">
      <w:start w:val="1"/>
      <w:numFmt w:val="lowerLetter"/>
      <w:lvlText w:val="%8."/>
      <w:lvlJc w:val="left"/>
      <w:pPr>
        <w:ind w:left="8640" w:hanging="360"/>
      </w:pPr>
    </w:lvl>
    <w:lvl w:ilvl="8" w:tplc="FFFFFFFF">
      <w:start w:val="1"/>
      <w:numFmt w:val="lowerRoman"/>
      <w:lvlText w:val="%9."/>
      <w:lvlJc w:val="right"/>
      <w:pPr>
        <w:ind w:left="9360" w:hanging="180"/>
      </w:pPr>
    </w:lvl>
  </w:abstractNum>
  <w:abstractNum w:abstractNumId="18" w15:restartNumberingAfterBreak="0">
    <w:nsid w:val="00000013"/>
    <w:multiLevelType w:val="hybridMultilevel"/>
    <w:tmpl w:val="F20EBD3E"/>
    <w:lvl w:ilvl="0" w:tplc="FFFFFFFF">
      <w:start w:val="1"/>
      <w:numFmt w:val="decimal"/>
      <w:lvlText w:val="%1."/>
      <w:lvlJc w:val="left"/>
      <w:pPr>
        <w:tabs>
          <w:tab w:val="num" w:pos="3240"/>
        </w:tabs>
        <w:ind w:left="3240" w:hanging="360"/>
      </w:pPr>
      <w:rPr>
        <w:rFonts w:ascii="Calibri" w:eastAsia="SimSun" w:hAnsi="Calibri" w:cs="Calibri"/>
      </w:rPr>
    </w:lvl>
    <w:lvl w:ilvl="1" w:tplc="FFFFFFFF">
      <w:start w:val="1"/>
      <w:numFmt w:val="lowerLetter"/>
      <w:lvlText w:val="%2."/>
      <w:lvlJc w:val="left"/>
      <w:pPr>
        <w:tabs>
          <w:tab w:val="num" w:pos="3960"/>
        </w:tabs>
        <w:ind w:left="3960" w:hanging="360"/>
      </w:pPr>
    </w:lvl>
    <w:lvl w:ilvl="2" w:tplc="FFFFFFFF">
      <w:start w:val="1"/>
      <w:numFmt w:val="lowerRoman"/>
      <w:lvlText w:val="%3."/>
      <w:lvlJc w:val="left"/>
      <w:pPr>
        <w:tabs>
          <w:tab w:val="num" w:pos="4680"/>
        </w:tabs>
        <w:ind w:left="4680" w:hanging="360"/>
      </w:pPr>
    </w:lvl>
    <w:lvl w:ilvl="3" w:tplc="FFFFFFFF">
      <w:start w:val="1"/>
      <w:numFmt w:val="decimal"/>
      <w:lvlText w:val="%4."/>
      <w:lvlJc w:val="left"/>
      <w:pPr>
        <w:tabs>
          <w:tab w:val="num" w:pos="5400"/>
        </w:tabs>
        <w:ind w:left="5400" w:hanging="360"/>
      </w:pPr>
    </w:lvl>
    <w:lvl w:ilvl="4" w:tplc="FFFFFFFF">
      <w:start w:val="1"/>
      <w:numFmt w:val="lowerLetter"/>
      <w:lvlText w:val="%5."/>
      <w:lvlJc w:val="left"/>
      <w:pPr>
        <w:tabs>
          <w:tab w:val="num" w:pos="6120"/>
        </w:tabs>
        <w:ind w:left="6120" w:hanging="360"/>
      </w:pPr>
    </w:lvl>
    <w:lvl w:ilvl="5" w:tplc="FFFFFFFF">
      <w:start w:val="1"/>
      <w:numFmt w:val="lowerRoman"/>
      <w:lvlText w:val="%6."/>
      <w:lvlJc w:val="left"/>
      <w:pPr>
        <w:tabs>
          <w:tab w:val="num" w:pos="6840"/>
        </w:tabs>
        <w:ind w:left="6840" w:hanging="360"/>
      </w:pPr>
    </w:lvl>
    <w:lvl w:ilvl="6" w:tplc="FFFFFFFF">
      <w:start w:val="1"/>
      <w:numFmt w:val="decimal"/>
      <w:lvlText w:val="%7."/>
      <w:lvlJc w:val="left"/>
      <w:pPr>
        <w:tabs>
          <w:tab w:val="num" w:pos="7560"/>
        </w:tabs>
        <w:ind w:left="7560" w:hanging="360"/>
      </w:pPr>
    </w:lvl>
    <w:lvl w:ilvl="7" w:tplc="FFFFFFFF">
      <w:start w:val="1"/>
      <w:numFmt w:val="lowerLetter"/>
      <w:lvlText w:val="%8."/>
      <w:lvlJc w:val="left"/>
      <w:pPr>
        <w:tabs>
          <w:tab w:val="num" w:pos="8280"/>
        </w:tabs>
        <w:ind w:left="8280" w:hanging="360"/>
      </w:pPr>
    </w:lvl>
    <w:lvl w:ilvl="8" w:tplc="FFFFFFFF">
      <w:start w:val="1"/>
      <w:numFmt w:val="lowerRoman"/>
      <w:lvlText w:val="%9."/>
      <w:lvlJc w:val="left"/>
      <w:pPr>
        <w:tabs>
          <w:tab w:val="num" w:pos="9000"/>
        </w:tabs>
        <w:ind w:left="9000" w:hanging="360"/>
      </w:pPr>
    </w:lvl>
  </w:abstractNum>
  <w:abstractNum w:abstractNumId="19" w15:restartNumberingAfterBreak="0">
    <w:nsid w:val="00000014"/>
    <w:multiLevelType w:val="hybridMultilevel"/>
    <w:tmpl w:val="DFCE703C"/>
    <w:lvl w:ilvl="0" w:tplc="FFFFFFFF">
      <w:start w:val="1"/>
      <w:numFmt w:val="decimal"/>
      <w:lvlText w:val="%1."/>
      <w:lvlJc w:val="left"/>
      <w:pPr>
        <w:tabs>
          <w:tab w:val="num" w:pos="0"/>
        </w:tabs>
        <w:ind w:left="7200" w:hanging="360"/>
      </w:pPr>
      <w:rPr>
        <w:rFonts w:ascii="Calibri" w:eastAsia="SimSun" w:hAnsi="Calibri" w:cs="Calibri"/>
      </w:rPr>
    </w:lvl>
    <w:lvl w:ilvl="1" w:tplc="FFFFFFFF">
      <w:start w:val="1"/>
      <w:numFmt w:val="bullet"/>
      <w:lvlText w:val="o"/>
      <w:lvlJc w:val="left"/>
      <w:pPr>
        <w:tabs>
          <w:tab w:val="num" w:pos="0"/>
        </w:tabs>
        <w:ind w:left="2160" w:hanging="360"/>
      </w:pPr>
      <w:rPr>
        <w:rFonts w:ascii="Courier New" w:hAnsi="Courier New"/>
      </w:rPr>
    </w:lvl>
    <w:lvl w:ilvl="2" w:tplc="FFFFFFFF">
      <w:start w:val="1"/>
      <w:numFmt w:val="decimal"/>
      <w:lvlText w:val="%3."/>
      <w:lvlJc w:val="left"/>
      <w:pPr>
        <w:tabs>
          <w:tab w:val="num" w:pos="0"/>
        </w:tabs>
        <w:ind w:left="2880" w:hanging="360"/>
      </w:pPr>
    </w:lvl>
    <w:lvl w:ilvl="3" w:tplc="FFFFFFFF">
      <w:start w:val="1"/>
      <w:numFmt w:val="decimal"/>
      <w:lvlText w:val="%4."/>
      <w:lvlJc w:val="left"/>
      <w:pPr>
        <w:tabs>
          <w:tab w:val="num" w:pos="0"/>
        </w:tabs>
        <w:ind w:left="3600" w:hanging="360"/>
      </w:pPr>
      <w:rPr>
        <w:rFonts w:ascii="Calibri" w:eastAsia="SimSun" w:hAnsi="Calibri" w:cs="Calibri"/>
      </w:rPr>
    </w:lvl>
    <w:lvl w:ilvl="4" w:tplc="FFFFFFFF">
      <w:start w:val="1"/>
      <w:numFmt w:val="lowerLetter"/>
      <w:lvlText w:val="%5."/>
      <w:lvlJc w:val="left"/>
      <w:pPr>
        <w:tabs>
          <w:tab w:val="num" w:pos="0"/>
        </w:tabs>
        <w:ind w:left="4320" w:hanging="360"/>
      </w:pPr>
      <w:rPr>
        <w:rFonts w:ascii="Calibri" w:eastAsia="SimSun" w:hAnsi="Calibri" w:cs="Calibri"/>
      </w:rPr>
    </w:lvl>
    <w:lvl w:ilvl="5" w:tplc="FFFFFFFF">
      <w:start w:val="1"/>
      <w:numFmt w:val="bullet"/>
      <w:lvlText w:val=""/>
      <w:lvlJc w:val="left"/>
      <w:pPr>
        <w:tabs>
          <w:tab w:val="num" w:pos="0"/>
        </w:tabs>
        <w:ind w:left="5040" w:hanging="360"/>
      </w:pPr>
      <w:rPr>
        <w:rFonts w:ascii="Wingdings" w:hAnsi="Wingdings"/>
      </w:rPr>
    </w:lvl>
    <w:lvl w:ilvl="6" w:tplc="FFFFFFFF">
      <w:start w:val="1"/>
      <w:numFmt w:val="bullet"/>
      <w:lvlText w:val=""/>
      <w:lvlJc w:val="left"/>
      <w:pPr>
        <w:tabs>
          <w:tab w:val="num" w:pos="0"/>
        </w:tabs>
        <w:ind w:left="5760" w:hanging="360"/>
      </w:pPr>
      <w:rPr>
        <w:rFonts w:ascii="Symbol" w:hAnsi="Symbol"/>
      </w:rPr>
    </w:lvl>
    <w:lvl w:ilvl="7" w:tplc="FFFFFFFF">
      <w:start w:val="1"/>
      <w:numFmt w:val="bullet"/>
      <w:lvlText w:val="o"/>
      <w:lvlJc w:val="left"/>
      <w:pPr>
        <w:tabs>
          <w:tab w:val="num" w:pos="0"/>
        </w:tabs>
        <w:ind w:left="6480" w:hanging="360"/>
      </w:pPr>
      <w:rPr>
        <w:rFonts w:ascii="Courier New" w:hAnsi="Courier New"/>
      </w:rPr>
    </w:lvl>
    <w:lvl w:ilvl="8" w:tplc="FFFFFFFF">
      <w:start w:val="1"/>
      <w:numFmt w:val="bullet"/>
      <w:lvlText w:val=""/>
      <w:lvlJc w:val="left"/>
      <w:pPr>
        <w:tabs>
          <w:tab w:val="num" w:pos="0"/>
        </w:tabs>
        <w:ind w:left="7200" w:hanging="360"/>
      </w:pPr>
      <w:rPr>
        <w:rFonts w:ascii="Wingdings" w:hAnsi="Wingdings"/>
      </w:rPr>
    </w:lvl>
  </w:abstractNum>
  <w:abstractNum w:abstractNumId="20" w15:restartNumberingAfterBreak="0">
    <w:nsid w:val="00000015"/>
    <w:multiLevelType w:val="hybridMultilevel"/>
    <w:tmpl w:val="15B88866"/>
    <w:lvl w:ilvl="0" w:tplc="FFFFFFFF">
      <w:start w:val="1"/>
      <w:numFmt w:val="bullet"/>
      <w:lvlText w:val=""/>
      <w:lvlJc w:val="left"/>
      <w:pPr>
        <w:ind w:left="2520" w:hanging="360"/>
      </w:pPr>
      <w:rPr>
        <w:rFonts w:ascii="Wingdings" w:eastAsia="SimSun" w:hAnsi="Wingdings" w:cs="Wingdings"/>
      </w:rPr>
    </w:lvl>
    <w:lvl w:ilvl="1" w:tplc="FFFFFFFF">
      <w:start w:val="1"/>
      <w:numFmt w:val="bullet"/>
      <w:lvlText w:val="o"/>
      <w:lvlJc w:val="left"/>
      <w:pPr>
        <w:ind w:left="3240" w:hanging="360"/>
      </w:pPr>
      <w:rPr>
        <w:rFonts w:ascii="Courier New" w:hAnsi="Courier New" w:cs="Calibri" w:hint="default"/>
      </w:rPr>
    </w:lvl>
    <w:lvl w:ilvl="2" w:tplc="FFFFFFFF">
      <w:start w:val="1"/>
      <w:numFmt w:val="bullet"/>
      <w:lvlText w:val=""/>
      <w:lvlJc w:val="left"/>
      <w:pPr>
        <w:ind w:left="3960" w:hanging="360"/>
      </w:pPr>
      <w:rPr>
        <w:rFonts w:ascii="Wingdings" w:hAnsi="Wingdings" w:hint="default"/>
      </w:rPr>
    </w:lvl>
    <w:lvl w:ilvl="3" w:tplc="FFFFFFFF">
      <w:start w:val="1"/>
      <w:numFmt w:val="bullet"/>
      <w:lvlText w:val=""/>
      <w:lvlJc w:val="left"/>
      <w:pPr>
        <w:ind w:left="4680" w:hanging="360"/>
      </w:pPr>
      <w:rPr>
        <w:rFonts w:ascii="Symbol" w:hAnsi="Symbol" w:hint="default"/>
      </w:rPr>
    </w:lvl>
    <w:lvl w:ilvl="4" w:tplc="FFFFFFFF">
      <w:start w:val="1"/>
      <w:numFmt w:val="bullet"/>
      <w:lvlText w:val="o"/>
      <w:lvlJc w:val="left"/>
      <w:pPr>
        <w:ind w:left="5400" w:hanging="360"/>
      </w:pPr>
      <w:rPr>
        <w:rFonts w:ascii="Courier New" w:hAnsi="Courier New" w:cs="Calibri" w:hint="default"/>
      </w:rPr>
    </w:lvl>
    <w:lvl w:ilvl="5" w:tplc="FFFFFFFF">
      <w:start w:val="1"/>
      <w:numFmt w:val="bullet"/>
      <w:lvlText w:val=""/>
      <w:lvlJc w:val="left"/>
      <w:pPr>
        <w:ind w:left="6120" w:hanging="360"/>
      </w:pPr>
      <w:rPr>
        <w:rFonts w:ascii="Wingdings" w:hAnsi="Wingdings" w:hint="default"/>
      </w:rPr>
    </w:lvl>
    <w:lvl w:ilvl="6" w:tplc="FFFFFFFF">
      <w:start w:val="1"/>
      <w:numFmt w:val="bullet"/>
      <w:lvlText w:val=""/>
      <w:lvlJc w:val="left"/>
      <w:pPr>
        <w:ind w:left="6840" w:hanging="360"/>
      </w:pPr>
      <w:rPr>
        <w:rFonts w:ascii="Symbol" w:hAnsi="Symbol" w:hint="default"/>
      </w:rPr>
    </w:lvl>
    <w:lvl w:ilvl="7" w:tplc="FFFFFFFF">
      <w:start w:val="1"/>
      <w:numFmt w:val="bullet"/>
      <w:lvlText w:val="o"/>
      <w:lvlJc w:val="left"/>
      <w:pPr>
        <w:ind w:left="7560" w:hanging="360"/>
      </w:pPr>
      <w:rPr>
        <w:rFonts w:ascii="Courier New" w:hAnsi="Courier New" w:cs="Calibri" w:hint="default"/>
      </w:rPr>
    </w:lvl>
    <w:lvl w:ilvl="8" w:tplc="FFFFFFFF">
      <w:start w:val="1"/>
      <w:numFmt w:val="bullet"/>
      <w:lvlText w:val=""/>
      <w:lvlJc w:val="left"/>
      <w:pPr>
        <w:ind w:left="8280" w:hanging="360"/>
      </w:pPr>
      <w:rPr>
        <w:rFonts w:ascii="Wingdings" w:hAnsi="Wingdings" w:hint="default"/>
      </w:rPr>
    </w:lvl>
  </w:abstractNum>
  <w:abstractNum w:abstractNumId="21" w15:restartNumberingAfterBreak="0">
    <w:nsid w:val="00000016"/>
    <w:multiLevelType w:val="hybridMultilevel"/>
    <w:tmpl w:val="0EA2BD40"/>
    <w:lvl w:ilvl="0" w:tplc="FFFFFFFF">
      <w:start w:val="1"/>
      <w:numFmt w:val="decimal"/>
      <w:lvlText w:val="%1."/>
      <w:lvlJc w:val="left"/>
      <w:pPr>
        <w:ind w:left="3960" w:hanging="360"/>
      </w:pPr>
      <w:rPr>
        <w:rFonts w:ascii="Calibri" w:eastAsia="SimSun" w:hAnsi="Calibri" w:cs="Calibri"/>
      </w:rPr>
    </w:lvl>
    <w:lvl w:ilvl="1" w:tplc="FFFFFFFF">
      <w:start w:val="1"/>
      <w:numFmt w:val="lowerLetter"/>
      <w:lvlText w:val="%2."/>
      <w:lvlJc w:val="left"/>
      <w:pPr>
        <w:ind w:left="4680" w:hanging="360"/>
      </w:pPr>
      <w:rPr>
        <w:rFonts w:ascii="Calibri" w:eastAsia="SimSun" w:hAnsi="Calibri" w:cs="Calibri"/>
      </w:rPr>
    </w:lvl>
    <w:lvl w:ilvl="2" w:tplc="FFFFFFFF">
      <w:start w:val="1"/>
      <w:numFmt w:val="lowerRoman"/>
      <w:lvlText w:val="%3."/>
      <w:lvlJc w:val="right"/>
      <w:pPr>
        <w:ind w:left="5400" w:hanging="180"/>
      </w:pPr>
    </w:lvl>
    <w:lvl w:ilvl="3" w:tplc="FFFFFFFF">
      <w:start w:val="1"/>
      <w:numFmt w:val="decimal"/>
      <w:lvlText w:val="%4."/>
      <w:lvlJc w:val="left"/>
      <w:pPr>
        <w:ind w:left="6120" w:hanging="360"/>
      </w:pPr>
    </w:lvl>
    <w:lvl w:ilvl="4" w:tplc="FFFFFFFF">
      <w:start w:val="1"/>
      <w:numFmt w:val="lowerLetter"/>
      <w:lvlText w:val="%5."/>
      <w:lvlJc w:val="left"/>
      <w:pPr>
        <w:ind w:left="6840" w:hanging="360"/>
      </w:pPr>
    </w:lvl>
    <w:lvl w:ilvl="5" w:tplc="FFFFFFFF">
      <w:start w:val="1"/>
      <w:numFmt w:val="lowerRoman"/>
      <w:lvlText w:val="%6."/>
      <w:lvlJc w:val="right"/>
      <w:pPr>
        <w:ind w:left="7560" w:hanging="180"/>
      </w:pPr>
    </w:lvl>
    <w:lvl w:ilvl="6" w:tplc="FFFFFFFF">
      <w:start w:val="1"/>
      <w:numFmt w:val="decimal"/>
      <w:lvlText w:val="%7."/>
      <w:lvlJc w:val="left"/>
      <w:pPr>
        <w:ind w:left="8280" w:hanging="360"/>
      </w:pPr>
    </w:lvl>
    <w:lvl w:ilvl="7" w:tplc="FFFFFFFF">
      <w:start w:val="1"/>
      <w:numFmt w:val="lowerLetter"/>
      <w:lvlText w:val="%8."/>
      <w:lvlJc w:val="left"/>
      <w:pPr>
        <w:ind w:left="9000" w:hanging="360"/>
      </w:pPr>
    </w:lvl>
    <w:lvl w:ilvl="8" w:tplc="FFFFFFFF">
      <w:start w:val="1"/>
      <w:numFmt w:val="lowerRoman"/>
      <w:lvlText w:val="%9."/>
      <w:lvlJc w:val="right"/>
      <w:pPr>
        <w:ind w:left="9720" w:hanging="180"/>
      </w:pPr>
    </w:lvl>
  </w:abstractNum>
  <w:abstractNum w:abstractNumId="22" w15:restartNumberingAfterBreak="0">
    <w:nsid w:val="00000017"/>
    <w:multiLevelType w:val="hybridMultilevel"/>
    <w:tmpl w:val="3C5AB696"/>
    <w:lvl w:ilvl="0" w:tplc="FFFFFFFF">
      <w:start w:val="1"/>
      <w:numFmt w:val="decimal"/>
      <w:lvlText w:val="%1."/>
      <w:lvlJc w:val="left"/>
      <w:pPr>
        <w:ind w:left="1800" w:hanging="360"/>
      </w:pPr>
      <w:rPr>
        <w:rFonts w:ascii="Calibri" w:eastAsia="SimSun" w:hAnsi="Calibri" w:cs="Calibri"/>
      </w:rPr>
    </w:lvl>
    <w:lvl w:ilvl="1" w:tplc="FFFFFFFF">
      <w:start w:val="1"/>
      <w:numFmt w:val="lowerLetter"/>
      <w:lvlText w:val="%2."/>
      <w:lvlJc w:val="left"/>
      <w:pPr>
        <w:ind w:left="2520" w:hanging="360"/>
      </w:pPr>
      <w:rPr>
        <w:rFonts w:ascii="Calibri" w:eastAsia="SimSun" w:hAnsi="Calibri" w:cs="Calibri"/>
      </w:r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23" w15:restartNumberingAfterBreak="0">
    <w:nsid w:val="0000001C"/>
    <w:multiLevelType w:val="hybridMultilevel"/>
    <w:tmpl w:val="7C4E4D3A"/>
    <w:lvl w:ilvl="0" w:tplc="FFFFFFFF">
      <w:start w:val="1"/>
      <w:numFmt w:val="bullet"/>
      <w:lvlText w:val=""/>
      <w:lvlJc w:val="left"/>
      <w:pPr>
        <w:ind w:left="720" w:hanging="360"/>
      </w:pPr>
      <w:rPr>
        <w:rFonts w:ascii="Symbol" w:eastAsia="SimSun" w:hAnsi="Symbol" w:cs="Symbol"/>
      </w:rPr>
    </w:lvl>
    <w:lvl w:ilvl="1" w:tplc="FFFFFFFF">
      <w:start w:val="1"/>
      <w:numFmt w:val="bullet"/>
      <w:lvlText w:val="o"/>
      <w:lvlJc w:val="left"/>
      <w:pPr>
        <w:ind w:left="1440" w:hanging="360"/>
      </w:pPr>
      <w:rPr>
        <w:rFonts w:ascii="Courier New" w:eastAsia="Calibri" w:hAnsi="Courier New" w:cs="Courier New"/>
      </w:rPr>
    </w:lvl>
    <w:lvl w:ilvl="2" w:tplc="FFFFFFFF">
      <w:start w:val="1"/>
      <w:numFmt w:val="bullet"/>
      <w:lvlText w:val=""/>
      <w:lvlJc w:val="left"/>
      <w:pPr>
        <w:ind w:left="2160" w:hanging="360"/>
      </w:pPr>
      <w:rPr>
        <w:rFonts w:ascii="Wingdings" w:eastAsia="Calibri" w:hAnsi="Wingdings" w:cs="Wingdings"/>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07E22173"/>
    <w:multiLevelType w:val="hybridMultilevel"/>
    <w:tmpl w:val="F2009AE2"/>
    <w:lvl w:ilvl="0" w:tplc="57DE5F74">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845746A"/>
    <w:multiLevelType w:val="hybridMultilevel"/>
    <w:tmpl w:val="B596B8AA"/>
    <w:lvl w:ilvl="0" w:tplc="C276D988">
      <w:start w:val="1"/>
      <w:numFmt w:val="bullet"/>
      <w:lvlText w:val=""/>
      <w:lvlJc w:val="left"/>
      <w:pPr>
        <w:ind w:left="720" w:hanging="360"/>
      </w:pPr>
      <w:rPr>
        <w:rFonts w:ascii="Symbol" w:eastAsia="SimSun" w:hAnsi="Symbol" w:cs="Symbol"/>
      </w:rPr>
    </w:lvl>
    <w:lvl w:ilvl="1" w:tplc="0409000F">
      <w:start w:val="1"/>
      <w:numFmt w:val="decimal"/>
      <w:lvlText w:val="%2."/>
      <w:lvlJc w:val="left"/>
      <w:pPr>
        <w:ind w:left="1440" w:hanging="360"/>
      </w:pPr>
    </w:lvl>
    <w:lvl w:ilvl="2" w:tplc="4F061C94">
      <w:start w:val="1"/>
      <w:numFmt w:val="bullet"/>
      <w:lvlText w:val=""/>
      <w:lvlJc w:val="left"/>
      <w:pPr>
        <w:ind w:left="2160" w:hanging="360"/>
      </w:pPr>
      <w:rPr>
        <w:rFonts w:ascii="Wingdings" w:eastAsia="Calibri" w:hAnsi="Wingdings" w:cs="Wingdings"/>
      </w:rPr>
    </w:lvl>
    <w:lvl w:ilvl="3" w:tplc="BADC1818">
      <w:start w:val="1"/>
      <w:numFmt w:val="bullet"/>
      <w:lvlText w:val=""/>
      <w:lvlJc w:val="left"/>
      <w:pPr>
        <w:ind w:left="2880" w:hanging="360"/>
      </w:pPr>
      <w:rPr>
        <w:rFonts w:ascii="Symbol" w:hAnsi="Symbol" w:hint="default"/>
      </w:rPr>
    </w:lvl>
    <w:lvl w:ilvl="4" w:tplc="B52E5C4A">
      <w:start w:val="1"/>
      <w:numFmt w:val="bullet"/>
      <w:lvlText w:val="o"/>
      <w:lvlJc w:val="left"/>
      <w:pPr>
        <w:ind w:left="3600" w:hanging="360"/>
      </w:pPr>
      <w:rPr>
        <w:rFonts w:ascii="Courier New" w:hAnsi="Courier New" w:cs="Courier New" w:hint="default"/>
      </w:rPr>
    </w:lvl>
    <w:lvl w:ilvl="5" w:tplc="E284995C">
      <w:start w:val="1"/>
      <w:numFmt w:val="bullet"/>
      <w:lvlText w:val=""/>
      <w:lvlJc w:val="left"/>
      <w:pPr>
        <w:ind w:left="4320" w:hanging="360"/>
      </w:pPr>
      <w:rPr>
        <w:rFonts w:ascii="Wingdings" w:hAnsi="Wingdings" w:hint="default"/>
      </w:rPr>
    </w:lvl>
    <w:lvl w:ilvl="6" w:tplc="DC78A77C">
      <w:start w:val="1"/>
      <w:numFmt w:val="bullet"/>
      <w:lvlText w:val=""/>
      <w:lvlJc w:val="left"/>
      <w:pPr>
        <w:ind w:left="5040" w:hanging="360"/>
      </w:pPr>
      <w:rPr>
        <w:rFonts w:ascii="Symbol" w:hAnsi="Symbol" w:hint="default"/>
      </w:rPr>
    </w:lvl>
    <w:lvl w:ilvl="7" w:tplc="C868D462">
      <w:start w:val="1"/>
      <w:numFmt w:val="bullet"/>
      <w:lvlText w:val="o"/>
      <w:lvlJc w:val="left"/>
      <w:pPr>
        <w:ind w:left="5760" w:hanging="360"/>
      </w:pPr>
      <w:rPr>
        <w:rFonts w:ascii="Courier New" w:hAnsi="Courier New" w:cs="Courier New" w:hint="default"/>
      </w:rPr>
    </w:lvl>
    <w:lvl w:ilvl="8" w:tplc="57F60F64">
      <w:start w:val="1"/>
      <w:numFmt w:val="bullet"/>
      <w:lvlText w:val=""/>
      <w:lvlJc w:val="left"/>
      <w:pPr>
        <w:ind w:left="6480" w:hanging="360"/>
      </w:pPr>
      <w:rPr>
        <w:rFonts w:ascii="Wingdings" w:hAnsi="Wingdings" w:hint="default"/>
      </w:rPr>
    </w:lvl>
  </w:abstractNum>
  <w:abstractNum w:abstractNumId="26" w15:restartNumberingAfterBreak="0">
    <w:nsid w:val="09DB4874"/>
    <w:multiLevelType w:val="hybridMultilevel"/>
    <w:tmpl w:val="943074F2"/>
    <w:lvl w:ilvl="0" w:tplc="FCA85B0E">
      <w:start w:val="1"/>
      <w:numFmt w:val="bullet"/>
      <w:lvlText w:val="•"/>
      <w:lvlJc w:val="left"/>
      <w:pPr>
        <w:tabs>
          <w:tab w:val="num" w:pos="720"/>
        </w:tabs>
        <w:ind w:left="720" w:hanging="360"/>
      </w:pPr>
      <w:rPr>
        <w:rFonts w:ascii="Arial" w:hAnsi="Arial" w:hint="default"/>
      </w:rPr>
    </w:lvl>
    <w:lvl w:ilvl="1" w:tplc="A932719E" w:tentative="1">
      <w:start w:val="1"/>
      <w:numFmt w:val="bullet"/>
      <w:lvlText w:val="•"/>
      <w:lvlJc w:val="left"/>
      <w:pPr>
        <w:tabs>
          <w:tab w:val="num" w:pos="1440"/>
        </w:tabs>
        <w:ind w:left="1440" w:hanging="360"/>
      </w:pPr>
      <w:rPr>
        <w:rFonts w:ascii="Arial" w:hAnsi="Arial" w:hint="default"/>
      </w:rPr>
    </w:lvl>
    <w:lvl w:ilvl="2" w:tplc="57A0FC16" w:tentative="1">
      <w:start w:val="1"/>
      <w:numFmt w:val="bullet"/>
      <w:lvlText w:val="•"/>
      <w:lvlJc w:val="left"/>
      <w:pPr>
        <w:tabs>
          <w:tab w:val="num" w:pos="2160"/>
        </w:tabs>
        <w:ind w:left="2160" w:hanging="360"/>
      </w:pPr>
      <w:rPr>
        <w:rFonts w:ascii="Arial" w:hAnsi="Arial" w:hint="default"/>
      </w:rPr>
    </w:lvl>
    <w:lvl w:ilvl="3" w:tplc="6470863E" w:tentative="1">
      <w:start w:val="1"/>
      <w:numFmt w:val="bullet"/>
      <w:lvlText w:val="•"/>
      <w:lvlJc w:val="left"/>
      <w:pPr>
        <w:tabs>
          <w:tab w:val="num" w:pos="2880"/>
        </w:tabs>
        <w:ind w:left="2880" w:hanging="360"/>
      </w:pPr>
      <w:rPr>
        <w:rFonts w:ascii="Arial" w:hAnsi="Arial" w:hint="default"/>
      </w:rPr>
    </w:lvl>
    <w:lvl w:ilvl="4" w:tplc="8EEEC670" w:tentative="1">
      <w:start w:val="1"/>
      <w:numFmt w:val="bullet"/>
      <w:lvlText w:val="•"/>
      <w:lvlJc w:val="left"/>
      <w:pPr>
        <w:tabs>
          <w:tab w:val="num" w:pos="3600"/>
        </w:tabs>
        <w:ind w:left="3600" w:hanging="360"/>
      </w:pPr>
      <w:rPr>
        <w:rFonts w:ascii="Arial" w:hAnsi="Arial" w:hint="default"/>
      </w:rPr>
    </w:lvl>
    <w:lvl w:ilvl="5" w:tplc="40EC186E" w:tentative="1">
      <w:start w:val="1"/>
      <w:numFmt w:val="bullet"/>
      <w:lvlText w:val="•"/>
      <w:lvlJc w:val="left"/>
      <w:pPr>
        <w:tabs>
          <w:tab w:val="num" w:pos="4320"/>
        </w:tabs>
        <w:ind w:left="4320" w:hanging="360"/>
      </w:pPr>
      <w:rPr>
        <w:rFonts w:ascii="Arial" w:hAnsi="Arial" w:hint="default"/>
      </w:rPr>
    </w:lvl>
    <w:lvl w:ilvl="6" w:tplc="79808200" w:tentative="1">
      <w:start w:val="1"/>
      <w:numFmt w:val="bullet"/>
      <w:lvlText w:val="•"/>
      <w:lvlJc w:val="left"/>
      <w:pPr>
        <w:tabs>
          <w:tab w:val="num" w:pos="5040"/>
        </w:tabs>
        <w:ind w:left="5040" w:hanging="360"/>
      </w:pPr>
      <w:rPr>
        <w:rFonts w:ascii="Arial" w:hAnsi="Arial" w:hint="default"/>
      </w:rPr>
    </w:lvl>
    <w:lvl w:ilvl="7" w:tplc="D0EEE872" w:tentative="1">
      <w:start w:val="1"/>
      <w:numFmt w:val="bullet"/>
      <w:lvlText w:val="•"/>
      <w:lvlJc w:val="left"/>
      <w:pPr>
        <w:tabs>
          <w:tab w:val="num" w:pos="5760"/>
        </w:tabs>
        <w:ind w:left="5760" w:hanging="360"/>
      </w:pPr>
      <w:rPr>
        <w:rFonts w:ascii="Arial" w:hAnsi="Arial" w:hint="default"/>
      </w:rPr>
    </w:lvl>
    <w:lvl w:ilvl="8" w:tplc="1DFCD70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3C2F0DE9"/>
    <w:multiLevelType w:val="hybridMultilevel"/>
    <w:tmpl w:val="BFEEA266"/>
    <w:lvl w:ilvl="0" w:tplc="C6A65DFA">
      <w:start w:val="1"/>
      <w:numFmt w:val="bullet"/>
      <w:lvlText w:val="•"/>
      <w:lvlJc w:val="left"/>
      <w:pPr>
        <w:tabs>
          <w:tab w:val="num" w:pos="720"/>
        </w:tabs>
        <w:ind w:left="720" w:hanging="360"/>
      </w:pPr>
      <w:rPr>
        <w:rFonts w:ascii="Arial" w:hAnsi="Arial" w:hint="default"/>
      </w:rPr>
    </w:lvl>
    <w:lvl w:ilvl="1" w:tplc="B142CFEC" w:tentative="1">
      <w:start w:val="1"/>
      <w:numFmt w:val="bullet"/>
      <w:lvlText w:val="•"/>
      <w:lvlJc w:val="left"/>
      <w:pPr>
        <w:tabs>
          <w:tab w:val="num" w:pos="1440"/>
        </w:tabs>
        <w:ind w:left="1440" w:hanging="360"/>
      </w:pPr>
      <w:rPr>
        <w:rFonts w:ascii="Arial" w:hAnsi="Arial" w:hint="default"/>
      </w:rPr>
    </w:lvl>
    <w:lvl w:ilvl="2" w:tplc="18EA14EC" w:tentative="1">
      <w:start w:val="1"/>
      <w:numFmt w:val="bullet"/>
      <w:lvlText w:val="•"/>
      <w:lvlJc w:val="left"/>
      <w:pPr>
        <w:tabs>
          <w:tab w:val="num" w:pos="2160"/>
        </w:tabs>
        <w:ind w:left="2160" w:hanging="360"/>
      </w:pPr>
      <w:rPr>
        <w:rFonts w:ascii="Arial" w:hAnsi="Arial" w:hint="default"/>
      </w:rPr>
    </w:lvl>
    <w:lvl w:ilvl="3" w:tplc="F006A978" w:tentative="1">
      <w:start w:val="1"/>
      <w:numFmt w:val="bullet"/>
      <w:lvlText w:val="•"/>
      <w:lvlJc w:val="left"/>
      <w:pPr>
        <w:tabs>
          <w:tab w:val="num" w:pos="2880"/>
        </w:tabs>
        <w:ind w:left="2880" w:hanging="360"/>
      </w:pPr>
      <w:rPr>
        <w:rFonts w:ascii="Arial" w:hAnsi="Arial" w:hint="default"/>
      </w:rPr>
    </w:lvl>
    <w:lvl w:ilvl="4" w:tplc="E9EECDEC" w:tentative="1">
      <w:start w:val="1"/>
      <w:numFmt w:val="bullet"/>
      <w:lvlText w:val="•"/>
      <w:lvlJc w:val="left"/>
      <w:pPr>
        <w:tabs>
          <w:tab w:val="num" w:pos="3600"/>
        </w:tabs>
        <w:ind w:left="3600" w:hanging="360"/>
      </w:pPr>
      <w:rPr>
        <w:rFonts w:ascii="Arial" w:hAnsi="Arial" w:hint="default"/>
      </w:rPr>
    </w:lvl>
    <w:lvl w:ilvl="5" w:tplc="6B448E56" w:tentative="1">
      <w:start w:val="1"/>
      <w:numFmt w:val="bullet"/>
      <w:lvlText w:val="•"/>
      <w:lvlJc w:val="left"/>
      <w:pPr>
        <w:tabs>
          <w:tab w:val="num" w:pos="4320"/>
        </w:tabs>
        <w:ind w:left="4320" w:hanging="360"/>
      </w:pPr>
      <w:rPr>
        <w:rFonts w:ascii="Arial" w:hAnsi="Arial" w:hint="default"/>
      </w:rPr>
    </w:lvl>
    <w:lvl w:ilvl="6" w:tplc="18E42A0A" w:tentative="1">
      <w:start w:val="1"/>
      <w:numFmt w:val="bullet"/>
      <w:lvlText w:val="•"/>
      <w:lvlJc w:val="left"/>
      <w:pPr>
        <w:tabs>
          <w:tab w:val="num" w:pos="5040"/>
        </w:tabs>
        <w:ind w:left="5040" w:hanging="360"/>
      </w:pPr>
      <w:rPr>
        <w:rFonts w:ascii="Arial" w:hAnsi="Arial" w:hint="default"/>
      </w:rPr>
    </w:lvl>
    <w:lvl w:ilvl="7" w:tplc="0D50F1BC" w:tentative="1">
      <w:start w:val="1"/>
      <w:numFmt w:val="bullet"/>
      <w:lvlText w:val="•"/>
      <w:lvlJc w:val="left"/>
      <w:pPr>
        <w:tabs>
          <w:tab w:val="num" w:pos="5760"/>
        </w:tabs>
        <w:ind w:left="5760" w:hanging="360"/>
      </w:pPr>
      <w:rPr>
        <w:rFonts w:ascii="Arial" w:hAnsi="Arial" w:hint="default"/>
      </w:rPr>
    </w:lvl>
    <w:lvl w:ilvl="8" w:tplc="523E67C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1DA0F04"/>
    <w:multiLevelType w:val="hybridMultilevel"/>
    <w:tmpl w:val="E6784636"/>
    <w:lvl w:ilvl="0" w:tplc="57DE5F74">
      <w:start w:val="1"/>
      <w:numFmt w:val="bullet"/>
      <w:lvlText w:val="•"/>
      <w:lvlJc w:val="left"/>
      <w:pPr>
        <w:tabs>
          <w:tab w:val="num" w:pos="290"/>
        </w:tabs>
        <w:ind w:left="290" w:hanging="360"/>
      </w:pPr>
      <w:rPr>
        <w:rFonts w:ascii="Arial" w:hAnsi="Arial" w:hint="default"/>
      </w:rPr>
    </w:lvl>
    <w:lvl w:ilvl="1" w:tplc="6BF87944" w:tentative="1">
      <w:start w:val="1"/>
      <w:numFmt w:val="bullet"/>
      <w:lvlText w:val="•"/>
      <w:lvlJc w:val="left"/>
      <w:pPr>
        <w:tabs>
          <w:tab w:val="num" w:pos="1010"/>
        </w:tabs>
        <w:ind w:left="1010" w:hanging="360"/>
      </w:pPr>
      <w:rPr>
        <w:rFonts w:ascii="Arial" w:hAnsi="Arial" w:hint="default"/>
      </w:rPr>
    </w:lvl>
    <w:lvl w:ilvl="2" w:tplc="B98A60A8" w:tentative="1">
      <w:start w:val="1"/>
      <w:numFmt w:val="bullet"/>
      <w:lvlText w:val="•"/>
      <w:lvlJc w:val="left"/>
      <w:pPr>
        <w:tabs>
          <w:tab w:val="num" w:pos="1730"/>
        </w:tabs>
        <w:ind w:left="1730" w:hanging="360"/>
      </w:pPr>
      <w:rPr>
        <w:rFonts w:ascii="Arial" w:hAnsi="Arial" w:hint="default"/>
      </w:rPr>
    </w:lvl>
    <w:lvl w:ilvl="3" w:tplc="875C3318" w:tentative="1">
      <w:start w:val="1"/>
      <w:numFmt w:val="bullet"/>
      <w:lvlText w:val="•"/>
      <w:lvlJc w:val="left"/>
      <w:pPr>
        <w:tabs>
          <w:tab w:val="num" w:pos="2450"/>
        </w:tabs>
        <w:ind w:left="2450" w:hanging="360"/>
      </w:pPr>
      <w:rPr>
        <w:rFonts w:ascii="Arial" w:hAnsi="Arial" w:hint="default"/>
      </w:rPr>
    </w:lvl>
    <w:lvl w:ilvl="4" w:tplc="8C22A128" w:tentative="1">
      <w:start w:val="1"/>
      <w:numFmt w:val="bullet"/>
      <w:lvlText w:val="•"/>
      <w:lvlJc w:val="left"/>
      <w:pPr>
        <w:tabs>
          <w:tab w:val="num" w:pos="3170"/>
        </w:tabs>
        <w:ind w:left="3170" w:hanging="360"/>
      </w:pPr>
      <w:rPr>
        <w:rFonts w:ascii="Arial" w:hAnsi="Arial" w:hint="default"/>
      </w:rPr>
    </w:lvl>
    <w:lvl w:ilvl="5" w:tplc="E72E8344" w:tentative="1">
      <w:start w:val="1"/>
      <w:numFmt w:val="bullet"/>
      <w:lvlText w:val="•"/>
      <w:lvlJc w:val="left"/>
      <w:pPr>
        <w:tabs>
          <w:tab w:val="num" w:pos="3890"/>
        </w:tabs>
        <w:ind w:left="3890" w:hanging="360"/>
      </w:pPr>
      <w:rPr>
        <w:rFonts w:ascii="Arial" w:hAnsi="Arial" w:hint="default"/>
      </w:rPr>
    </w:lvl>
    <w:lvl w:ilvl="6" w:tplc="6C9046C2" w:tentative="1">
      <w:start w:val="1"/>
      <w:numFmt w:val="bullet"/>
      <w:lvlText w:val="•"/>
      <w:lvlJc w:val="left"/>
      <w:pPr>
        <w:tabs>
          <w:tab w:val="num" w:pos="4610"/>
        </w:tabs>
        <w:ind w:left="4610" w:hanging="360"/>
      </w:pPr>
      <w:rPr>
        <w:rFonts w:ascii="Arial" w:hAnsi="Arial" w:hint="default"/>
      </w:rPr>
    </w:lvl>
    <w:lvl w:ilvl="7" w:tplc="01BE3272" w:tentative="1">
      <w:start w:val="1"/>
      <w:numFmt w:val="bullet"/>
      <w:lvlText w:val="•"/>
      <w:lvlJc w:val="left"/>
      <w:pPr>
        <w:tabs>
          <w:tab w:val="num" w:pos="5330"/>
        </w:tabs>
        <w:ind w:left="5330" w:hanging="360"/>
      </w:pPr>
      <w:rPr>
        <w:rFonts w:ascii="Arial" w:hAnsi="Arial" w:hint="default"/>
      </w:rPr>
    </w:lvl>
    <w:lvl w:ilvl="8" w:tplc="BE601916" w:tentative="1">
      <w:start w:val="1"/>
      <w:numFmt w:val="bullet"/>
      <w:lvlText w:val="•"/>
      <w:lvlJc w:val="left"/>
      <w:pPr>
        <w:tabs>
          <w:tab w:val="num" w:pos="6050"/>
        </w:tabs>
        <w:ind w:left="6050" w:hanging="360"/>
      </w:pPr>
      <w:rPr>
        <w:rFonts w:ascii="Arial" w:hAnsi="Arial" w:hint="default"/>
      </w:rPr>
    </w:lvl>
  </w:abstractNum>
  <w:abstractNum w:abstractNumId="29" w15:restartNumberingAfterBreak="0">
    <w:nsid w:val="45DB26D4"/>
    <w:multiLevelType w:val="hybridMultilevel"/>
    <w:tmpl w:val="85CC8A34"/>
    <w:lvl w:ilvl="0" w:tplc="57DE5F74">
      <w:start w:val="1"/>
      <w:numFmt w:val="bullet"/>
      <w:lvlText w:val="•"/>
      <w:lvlJc w:val="left"/>
      <w:pPr>
        <w:tabs>
          <w:tab w:val="num" w:pos="2880"/>
        </w:tabs>
        <w:ind w:left="2880" w:hanging="360"/>
      </w:pPr>
      <w:rPr>
        <w:rFonts w:ascii="Arial" w:hAnsi="Aria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0" w15:restartNumberingAfterBreak="0">
    <w:nsid w:val="4A514F9C"/>
    <w:multiLevelType w:val="hybridMultilevel"/>
    <w:tmpl w:val="8D80FE60"/>
    <w:lvl w:ilvl="0" w:tplc="9764758E">
      <w:start w:val="1"/>
      <w:numFmt w:val="bullet"/>
      <w:lvlText w:val="•"/>
      <w:lvlJc w:val="left"/>
      <w:pPr>
        <w:tabs>
          <w:tab w:val="num" w:pos="720"/>
        </w:tabs>
        <w:ind w:left="720" w:hanging="360"/>
      </w:pPr>
      <w:rPr>
        <w:rFonts w:ascii="Arial" w:hAnsi="Arial" w:hint="default"/>
      </w:rPr>
    </w:lvl>
    <w:lvl w:ilvl="1" w:tplc="6728DEB4">
      <w:numFmt w:val="bullet"/>
      <w:lvlText w:val="–"/>
      <w:lvlJc w:val="left"/>
      <w:pPr>
        <w:tabs>
          <w:tab w:val="num" w:pos="1440"/>
        </w:tabs>
        <w:ind w:left="1440" w:hanging="360"/>
      </w:pPr>
      <w:rPr>
        <w:rFonts w:ascii="Arial" w:hAnsi="Arial" w:hint="default"/>
      </w:rPr>
    </w:lvl>
    <w:lvl w:ilvl="2" w:tplc="1D325D12" w:tentative="1">
      <w:start w:val="1"/>
      <w:numFmt w:val="bullet"/>
      <w:lvlText w:val="•"/>
      <w:lvlJc w:val="left"/>
      <w:pPr>
        <w:tabs>
          <w:tab w:val="num" w:pos="2160"/>
        </w:tabs>
        <w:ind w:left="2160" w:hanging="360"/>
      </w:pPr>
      <w:rPr>
        <w:rFonts w:ascii="Arial" w:hAnsi="Arial" w:hint="default"/>
      </w:rPr>
    </w:lvl>
    <w:lvl w:ilvl="3" w:tplc="0EAA1210" w:tentative="1">
      <w:start w:val="1"/>
      <w:numFmt w:val="bullet"/>
      <w:lvlText w:val="•"/>
      <w:lvlJc w:val="left"/>
      <w:pPr>
        <w:tabs>
          <w:tab w:val="num" w:pos="2880"/>
        </w:tabs>
        <w:ind w:left="2880" w:hanging="360"/>
      </w:pPr>
      <w:rPr>
        <w:rFonts w:ascii="Arial" w:hAnsi="Arial" w:hint="default"/>
      </w:rPr>
    </w:lvl>
    <w:lvl w:ilvl="4" w:tplc="2D627EDE" w:tentative="1">
      <w:start w:val="1"/>
      <w:numFmt w:val="bullet"/>
      <w:lvlText w:val="•"/>
      <w:lvlJc w:val="left"/>
      <w:pPr>
        <w:tabs>
          <w:tab w:val="num" w:pos="3600"/>
        </w:tabs>
        <w:ind w:left="3600" w:hanging="360"/>
      </w:pPr>
      <w:rPr>
        <w:rFonts w:ascii="Arial" w:hAnsi="Arial" w:hint="default"/>
      </w:rPr>
    </w:lvl>
    <w:lvl w:ilvl="5" w:tplc="B346026A" w:tentative="1">
      <w:start w:val="1"/>
      <w:numFmt w:val="bullet"/>
      <w:lvlText w:val="•"/>
      <w:lvlJc w:val="left"/>
      <w:pPr>
        <w:tabs>
          <w:tab w:val="num" w:pos="4320"/>
        </w:tabs>
        <w:ind w:left="4320" w:hanging="360"/>
      </w:pPr>
      <w:rPr>
        <w:rFonts w:ascii="Arial" w:hAnsi="Arial" w:hint="default"/>
      </w:rPr>
    </w:lvl>
    <w:lvl w:ilvl="6" w:tplc="0C905A4A" w:tentative="1">
      <w:start w:val="1"/>
      <w:numFmt w:val="bullet"/>
      <w:lvlText w:val="•"/>
      <w:lvlJc w:val="left"/>
      <w:pPr>
        <w:tabs>
          <w:tab w:val="num" w:pos="5040"/>
        </w:tabs>
        <w:ind w:left="5040" w:hanging="360"/>
      </w:pPr>
      <w:rPr>
        <w:rFonts w:ascii="Arial" w:hAnsi="Arial" w:hint="default"/>
      </w:rPr>
    </w:lvl>
    <w:lvl w:ilvl="7" w:tplc="4314B406" w:tentative="1">
      <w:start w:val="1"/>
      <w:numFmt w:val="bullet"/>
      <w:lvlText w:val="•"/>
      <w:lvlJc w:val="left"/>
      <w:pPr>
        <w:tabs>
          <w:tab w:val="num" w:pos="5760"/>
        </w:tabs>
        <w:ind w:left="5760" w:hanging="360"/>
      </w:pPr>
      <w:rPr>
        <w:rFonts w:ascii="Arial" w:hAnsi="Arial" w:hint="default"/>
      </w:rPr>
    </w:lvl>
    <w:lvl w:ilvl="8" w:tplc="02F48726"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9986F38"/>
    <w:multiLevelType w:val="hybridMultilevel"/>
    <w:tmpl w:val="A3FC72F0"/>
    <w:lvl w:ilvl="0" w:tplc="0409000F">
      <w:start w:val="1"/>
      <w:numFmt w:val="decimal"/>
      <w:lvlText w:val="%1."/>
      <w:lvlJc w:val="left"/>
      <w:pPr>
        <w:ind w:left="1800" w:hanging="360"/>
      </w:pPr>
    </w:lvl>
    <w:lvl w:ilvl="1" w:tplc="FFFFFFFF">
      <w:start w:val="1"/>
      <w:numFmt w:val="bullet"/>
      <w:lvlText w:val=""/>
      <w:lvlJc w:val="left"/>
      <w:pPr>
        <w:ind w:left="2520" w:hanging="360"/>
      </w:pPr>
      <w:rPr>
        <w:rFonts w:ascii="Wingdings" w:hAnsi="Wingdings"/>
        <w:sz w:val="24"/>
      </w:rPr>
    </w:lvl>
    <w:lvl w:ilvl="2" w:tplc="02AA9E7E">
      <w:start w:val="1"/>
      <w:numFmt w:val="bullet"/>
      <w:lvlText w:val=""/>
      <w:lvlJc w:val="left"/>
      <w:pPr>
        <w:ind w:left="3240" w:hanging="360"/>
      </w:pPr>
      <w:rPr>
        <w:rFonts w:ascii="Wingdings" w:eastAsia="Calibri" w:hAnsi="Wingdings" w:cs="Wingdings"/>
      </w:rPr>
    </w:lvl>
    <w:lvl w:ilvl="3" w:tplc="D026E990">
      <w:start w:val="1"/>
      <w:numFmt w:val="bullet"/>
      <w:lvlText w:val=""/>
      <w:lvlJc w:val="left"/>
      <w:pPr>
        <w:ind w:left="3960" w:hanging="360"/>
      </w:pPr>
      <w:rPr>
        <w:rFonts w:ascii="Symbol" w:hAnsi="Symbol" w:hint="default"/>
      </w:rPr>
    </w:lvl>
    <w:lvl w:ilvl="4" w:tplc="BD981580">
      <w:start w:val="1"/>
      <w:numFmt w:val="bullet"/>
      <w:lvlText w:val="o"/>
      <w:lvlJc w:val="left"/>
      <w:pPr>
        <w:ind w:left="4680" w:hanging="360"/>
      </w:pPr>
      <w:rPr>
        <w:rFonts w:ascii="Courier New" w:hAnsi="Courier New" w:cs="Courier New" w:hint="default"/>
      </w:rPr>
    </w:lvl>
    <w:lvl w:ilvl="5" w:tplc="31DC460A">
      <w:start w:val="1"/>
      <w:numFmt w:val="bullet"/>
      <w:lvlText w:val=""/>
      <w:lvlJc w:val="left"/>
      <w:pPr>
        <w:ind w:left="5400" w:hanging="360"/>
      </w:pPr>
      <w:rPr>
        <w:rFonts w:ascii="Wingdings" w:hAnsi="Wingdings" w:hint="default"/>
      </w:rPr>
    </w:lvl>
    <w:lvl w:ilvl="6" w:tplc="6018FB60">
      <w:start w:val="1"/>
      <w:numFmt w:val="bullet"/>
      <w:lvlText w:val=""/>
      <w:lvlJc w:val="left"/>
      <w:pPr>
        <w:ind w:left="6120" w:hanging="360"/>
      </w:pPr>
      <w:rPr>
        <w:rFonts w:ascii="Symbol" w:hAnsi="Symbol" w:hint="default"/>
      </w:rPr>
    </w:lvl>
    <w:lvl w:ilvl="7" w:tplc="2604E7E8">
      <w:start w:val="1"/>
      <w:numFmt w:val="bullet"/>
      <w:lvlText w:val="o"/>
      <w:lvlJc w:val="left"/>
      <w:pPr>
        <w:ind w:left="6840" w:hanging="360"/>
      </w:pPr>
      <w:rPr>
        <w:rFonts w:ascii="Courier New" w:hAnsi="Courier New" w:cs="Courier New" w:hint="default"/>
      </w:rPr>
    </w:lvl>
    <w:lvl w:ilvl="8" w:tplc="46045B98">
      <w:start w:val="1"/>
      <w:numFmt w:val="bullet"/>
      <w:lvlText w:val=""/>
      <w:lvlJc w:val="left"/>
      <w:pPr>
        <w:ind w:left="7560" w:hanging="360"/>
      </w:pPr>
      <w:rPr>
        <w:rFonts w:ascii="Wingdings" w:hAnsi="Wingdings" w:hint="default"/>
      </w:rPr>
    </w:lvl>
  </w:abstractNum>
  <w:abstractNum w:abstractNumId="32" w15:restartNumberingAfterBreak="0">
    <w:nsid w:val="61361995"/>
    <w:multiLevelType w:val="hybridMultilevel"/>
    <w:tmpl w:val="63CCF8D4"/>
    <w:lvl w:ilvl="0" w:tplc="57DE5F74">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0B23B9"/>
    <w:multiLevelType w:val="hybridMultilevel"/>
    <w:tmpl w:val="3A4E10D0"/>
    <w:lvl w:ilvl="0" w:tplc="3D8CB918">
      <w:start w:val="1"/>
      <w:numFmt w:val="bullet"/>
      <w:lvlText w:val="•"/>
      <w:lvlJc w:val="left"/>
      <w:pPr>
        <w:tabs>
          <w:tab w:val="num" w:pos="720"/>
        </w:tabs>
        <w:ind w:left="720" w:hanging="360"/>
      </w:pPr>
      <w:rPr>
        <w:rFonts w:ascii="Arial" w:hAnsi="Arial" w:hint="default"/>
      </w:rPr>
    </w:lvl>
    <w:lvl w:ilvl="1" w:tplc="45B6AEA2" w:tentative="1">
      <w:start w:val="1"/>
      <w:numFmt w:val="bullet"/>
      <w:lvlText w:val="•"/>
      <w:lvlJc w:val="left"/>
      <w:pPr>
        <w:tabs>
          <w:tab w:val="num" w:pos="1440"/>
        </w:tabs>
        <w:ind w:left="1440" w:hanging="360"/>
      </w:pPr>
      <w:rPr>
        <w:rFonts w:ascii="Arial" w:hAnsi="Arial" w:hint="default"/>
      </w:rPr>
    </w:lvl>
    <w:lvl w:ilvl="2" w:tplc="0E5EAD00" w:tentative="1">
      <w:start w:val="1"/>
      <w:numFmt w:val="bullet"/>
      <w:lvlText w:val="•"/>
      <w:lvlJc w:val="left"/>
      <w:pPr>
        <w:tabs>
          <w:tab w:val="num" w:pos="2160"/>
        </w:tabs>
        <w:ind w:left="2160" w:hanging="360"/>
      </w:pPr>
      <w:rPr>
        <w:rFonts w:ascii="Arial" w:hAnsi="Arial" w:hint="default"/>
      </w:rPr>
    </w:lvl>
    <w:lvl w:ilvl="3" w:tplc="6A04777C" w:tentative="1">
      <w:start w:val="1"/>
      <w:numFmt w:val="bullet"/>
      <w:lvlText w:val="•"/>
      <w:lvlJc w:val="left"/>
      <w:pPr>
        <w:tabs>
          <w:tab w:val="num" w:pos="2880"/>
        </w:tabs>
        <w:ind w:left="2880" w:hanging="360"/>
      </w:pPr>
      <w:rPr>
        <w:rFonts w:ascii="Arial" w:hAnsi="Arial" w:hint="default"/>
      </w:rPr>
    </w:lvl>
    <w:lvl w:ilvl="4" w:tplc="644890B4" w:tentative="1">
      <w:start w:val="1"/>
      <w:numFmt w:val="bullet"/>
      <w:lvlText w:val="•"/>
      <w:lvlJc w:val="left"/>
      <w:pPr>
        <w:tabs>
          <w:tab w:val="num" w:pos="3600"/>
        </w:tabs>
        <w:ind w:left="3600" w:hanging="360"/>
      </w:pPr>
      <w:rPr>
        <w:rFonts w:ascii="Arial" w:hAnsi="Arial" w:hint="default"/>
      </w:rPr>
    </w:lvl>
    <w:lvl w:ilvl="5" w:tplc="E7DC64EA" w:tentative="1">
      <w:start w:val="1"/>
      <w:numFmt w:val="bullet"/>
      <w:lvlText w:val="•"/>
      <w:lvlJc w:val="left"/>
      <w:pPr>
        <w:tabs>
          <w:tab w:val="num" w:pos="4320"/>
        </w:tabs>
        <w:ind w:left="4320" w:hanging="360"/>
      </w:pPr>
      <w:rPr>
        <w:rFonts w:ascii="Arial" w:hAnsi="Arial" w:hint="default"/>
      </w:rPr>
    </w:lvl>
    <w:lvl w:ilvl="6" w:tplc="D18216D6" w:tentative="1">
      <w:start w:val="1"/>
      <w:numFmt w:val="bullet"/>
      <w:lvlText w:val="•"/>
      <w:lvlJc w:val="left"/>
      <w:pPr>
        <w:tabs>
          <w:tab w:val="num" w:pos="5040"/>
        </w:tabs>
        <w:ind w:left="5040" w:hanging="360"/>
      </w:pPr>
      <w:rPr>
        <w:rFonts w:ascii="Arial" w:hAnsi="Arial" w:hint="default"/>
      </w:rPr>
    </w:lvl>
    <w:lvl w:ilvl="7" w:tplc="82F21E4E" w:tentative="1">
      <w:start w:val="1"/>
      <w:numFmt w:val="bullet"/>
      <w:lvlText w:val="•"/>
      <w:lvlJc w:val="left"/>
      <w:pPr>
        <w:tabs>
          <w:tab w:val="num" w:pos="5760"/>
        </w:tabs>
        <w:ind w:left="5760" w:hanging="360"/>
      </w:pPr>
      <w:rPr>
        <w:rFonts w:ascii="Arial" w:hAnsi="Arial" w:hint="default"/>
      </w:rPr>
    </w:lvl>
    <w:lvl w:ilvl="8" w:tplc="1646BDD8"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 w:numId="3">
    <w:abstractNumId w:val="2"/>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6">
    <w:abstractNumId w:val="5"/>
  </w:num>
  <w:num w:numId="7">
    <w:abstractNumId w:val="6"/>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4"/>
    <w:lvlOverride w:ilvl="0">
      <w:lvl w:ilvl="0" w:tplc="FFFFFFFF">
        <w:start w:val="1"/>
        <w:numFmt w:val="bullet"/>
        <w:lvlText w:val=""/>
        <w:lvlJc w:val="left"/>
        <w:pPr>
          <w:tabs>
            <w:tab w:val="num" w:pos="-2520"/>
          </w:tabs>
          <w:ind w:left="2520" w:hanging="360"/>
        </w:pPr>
        <w:rPr>
          <w:rFonts w:ascii="Wingdings" w:eastAsia="SimSun" w:hAnsi="Wingdings" w:cs="Wingdings"/>
          <w:b w:val="0"/>
          <w:bCs w:val="0"/>
        </w:rPr>
      </w:lvl>
    </w:lvlOverride>
    <w:lvlOverride w:ilvl="1">
      <w:lvl w:ilvl="1" w:tplc="FFFFFFFF">
        <w:start w:val="1"/>
        <w:numFmt w:val="bullet"/>
        <w:lvlText w:val="o"/>
        <w:lvlJc w:val="left"/>
        <w:pPr>
          <w:ind w:left="-1800" w:hanging="360"/>
        </w:pPr>
        <w:rPr>
          <w:rFonts w:ascii="Courier New" w:hAnsi="Courier New" w:cs="Calibri" w:hint="default"/>
        </w:rPr>
      </w:lvl>
    </w:lvlOverride>
    <w:lvlOverride w:ilvl="2">
      <w:lvl w:ilvl="2" w:tplc="FFFFFFFF">
        <w:start w:val="1"/>
        <w:numFmt w:val="bullet"/>
        <w:lvlText w:val=""/>
        <w:lvlJc w:val="left"/>
        <w:pPr>
          <w:ind w:left="-1080" w:hanging="360"/>
        </w:pPr>
        <w:rPr>
          <w:rFonts w:ascii="Wingdings" w:hAnsi="Wingdings" w:hint="default"/>
        </w:rPr>
      </w:lvl>
    </w:lvlOverride>
    <w:lvlOverride w:ilvl="3">
      <w:lvl w:ilvl="3" w:tplc="FFFFFFFF">
        <w:start w:val="1"/>
        <w:numFmt w:val="bullet"/>
        <w:lvlText w:val=""/>
        <w:lvlJc w:val="left"/>
        <w:pPr>
          <w:ind w:left="-360" w:hanging="360"/>
        </w:pPr>
        <w:rPr>
          <w:rFonts w:ascii="Symbol" w:hAnsi="Symbol" w:hint="default"/>
        </w:rPr>
      </w:lvl>
    </w:lvlOverride>
    <w:lvlOverride w:ilvl="4">
      <w:lvl w:ilvl="4" w:tplc="FFFFFFFF">
        <w:start w:val="1"/>
        <w:numFmt w:val="bullet"/>
        <w:lvlText w:val="o"/>
        <w:lvlJc w:val="left"/>
        <w:pPr>
          <w:ind w:left="360" w:hanging="360"/>
        </w:pPr>
        <w:rPr>
          <w:rFonts w:ascii="Courier New" w:hAnsi="Courier New" w:cs="Calibri" w:hint="default"/>
        </w:rPr>
      </w:lvl>
    </w:lvlOverride>
    <w:lvlOverride w:ilvl="5">
      <w:lvl w:ilvl="5" w:tplc="FFFFFFFF">
        <w:start w:val="1"/>
        <w:numFmt w:val="bullet"/>
        <w:lvlText w:val=""/>
        <w:lvlJc w:val="left"/>
        <w:pPr>
          <w:ind w:left="1080" w:hanging="360"/>
        </w:pPr>
        <w:rPr>
          <w:rFonts w:ascii="Wingdings" w:hAnsi="Wingdings" w:hint="default"/>
        </w:rPr>
      </w:lvl>
    </w:lvlOverride>
    <w:lvlOverride w:ilvl="6">
      <w:lvl w:ilvl="6" w:tplc="FFFFFFFF">
        <w:start w:val="1"/>
        <w:numFmt w:val="bullet"/>
        <w:lvlText w:val=""/>
        <w:lvlJc w:val="left"/>
        <w:pPr>
          <w:ind w:left="1800" w:hanging="360"/>
        </w:pPr>
        <w:rPr>
          <w:rFonts w:ascii="Symbol" w:hAnsi="Symbol" w:hint="default"/>
        </w:rPr>
      </w:lvl>
    </w:lvlOverride>
    <w:lvlOverride w:ilvl="7">
      <w:lvl w:ilvl="7" w:tplc="FFFFFFFF">
        <w:start w:val="1"/>
        <w:numFmt w:val="bullet"/>
        <w:lvlText w:val="o"/>
        <w:lvlJc w:val="left"/>
        <w:pPr>
          <w:ind w:left="2520" w:hanging="360"/>
        </w:pPr>
        <w:rPr>
          <w:rFonts w:ascii="Courier New" w:hAnsi="Courier New" w:cs="Calibri" w:hint="default"/>
        </w:rPr>
      </w:lvl>
    </w:lvlOverride>
    <w:lvlOverride w:ilvl="8">
      <w:lvl w:ilvl="8" w:tplc="FFFFFFFF">
        <w:start w:val="1"/>
        <w:numFmt w:val="bullet"/>
        <w:lvlText w:val=""/>
        <w:lvlJc w:val="left"/>
        <w:pPr>
          <w:ind w:left="3240" w:hanging="360"/>
        </w:pPr>
        <w:rPr>
          <w:rFonts w:ascii="Wingdings" w:hAnsi="Wingdings" w:hint="default"/>
        </w:rPr>
      </w:lvl>
    </w:lvlOverride>
  </w:num>
  <w:num w:numId="17">
    <w:abstractNumId w:val="15"/>
    <w:lvlOverride w:ilvl="0"/>
    <w:lvlOverride w:ilvl="1"/>
    <w:lvlOverride w:ilvl="2">
      <w:startOverride w:val="1"/>
    </w:lvlOverride>
    <w:lvlOverride w:ilvl="3"/>
    <w:lvlOverride w:ilvl="4"/>
    <w:lvlOverride w:ilvl="5"/>
    <w:lvlOverride w:ilvl="6"/>
    <w:lvlOverride w:ilvl="7"/>
    <w:lvlOverride w:ilvl="8"/>
  </w:num>
  <w:num w:numId="18">
    <w:abstractNumId w:val="16"/>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lvlOverride w:ilvl="6"/>
    <w:lvlOverride w:ilvl="7"/>
    <w:lvlOverride w:ilvl="8"/>
  </w:num>
  <w:num w:numId="22">
    <w:abstractNumId w:val="20"/>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23"/>
    <w:lvlOverride w:ilvl="0">
      <w:lvl w:ilvl="0" w:tplc="FFFFFFFF">
        <w:start w:val="1"/>
        <w:numFmt w:val="bullet"/>
        <w:lvlText w:val=""/>
        <w:lvlJc w:val="left"/>
        <w:pPr>
          <w:ind w:left="720" w:hanging="360"/>
        </w:pPr>
        <w:rPr>
          <w:rFonts w:ascii="Symbol" w:eastAsia="SimSun" w:hAnsi="Symbol" w:cs="Symbol"/>
        </w:rPr>
      </w:lvl>
    </w:lvlOverride>
    <w:lvlOverride w:ilvl="1">
      <w:lvl w:ilvl="1" w:tplc="FFFFFFFF">
        <w:start w:val="1"/>
        <w:numFmt w:val="bullet"/>
        <w:lvlText w:val="o"/>
        <w:lvlJc w:val="left"/>
        <w:pPr>
          <w:ind w:left="1440" w:hanging="360"/>
        </w:pPr>
        <w:rPr>
          <w:rFonts w:ascii="Courier New" w:eastAsia="SimSun" w:hAnsi="Courier New" w:cs="Courier New"/>
        </w:rPr>
      </w:lvl>
    </w:lvlOverride>
    <w:lvlOverride w:ilvl="2">
      <w:lvl w:ilvl="2" w:tplc="FFFFFFFF">
        <w:start w:val="1"/>
        <w:numFmt w:val="bullet"/>
        <w:lvlText w:val=""/>
        <w:lvlJc w:val="left"/>
        <w:pPr>
          <w:ind w:left="2160" w:hanging="360"/>
        </w:pPr>
        <w:rPr>
          <w:rFonts w:ascii="Wingdings" w:eastAsia="Calibri" w:hAnsi="Wingdings" w:cs="Wingdings"/>
        </w:rPr>
      </w:lvl>
    </w:lvlOverride>
    <w:lvlOverride w:ilvl="3">
      <w:lvl w:ilvl="3" w:tplc="FFFFFFFF">
        <w:start w:val="1"/>
        <w:numFmt w:val="bullet"/>
        <w:lvlText w:val=""/>
        <w:lvlJc w:val="left"/>
        <w:pPr>
          <w:ind w:left="2880" w:hanging="360"/>
        </w:pPr>
        <w:rPr>
          <w:rFonts w:ascii="Symbol" w:hAnsi="Symbol" w:hint="default"/>
        </w:rPr>
      </w:lvl>
    </w:lvlOverride>
    <w:lvlOverride w:ilvl="4">
      <w:lvl w:ilvl="4" w:tplc="FFFFFFFF">
        <w:start w:val="1"/>
        <w:numFmt w:val="bullet"/>
        <w:lvlText w:val="o"/>
        <w:lvlJc w:val="left"/>
        <w:pPr>
          <w:ind w:left="3600" w:hanging="360"/>
        </w:pPr>
        <w:rPr>
          <w:rFonts w:ascii="Courier New" w:hAnsi="Courier New" w:cs="Courier New" w:hint="default"/>
        </w:rPr>
      </w:lvl>
    </w:lvlOverride>
    <w:lvlOverride w:ilvl="5">
      <w:lvl w:ilvl="5" w:tplc="FFFFFFFF">
        <w:start w:val="1"/>
        <w:numFmt w:val="bullet"/>
        <w:lvlText w:val=""/>
        <w:lvlJc w:val="left"/>
        <w:pPr>
          <w:ind w:left="4320" w:hanging="360"/>
        </w:pPr>
        <w:rPr>
          <w:rFonts w:ascii="Wingdings" w:hAnsi="Wingdings" w:hint="default"/>
        </w:rPr>
      </w:lvl>
    </w:lvlOverride>
    <w:lvlOverride w:ilvl="6">
      <w:lvl w:ilvl="6" w:tplc="FFFFFFFF">
        <w:start w:val="1"/>
        <w:numFmt w:val="bullet"/>
        <w:lvlText w:val=""/>
        <w:lvlJc w:val="left"/>
        <w:pPr>
          <w:ind w:left="5040" w:hanging="360"/>
        </w:pPr>
        <w:rPr>
          <w:rFonts w:ascii="Symbol" w:hAnsi="Symbol" w:hint="default"/>
        </w:rPr>
      </w:lvl>
    </w:lvlOverride>
    <w:lvlOverride w:ilvl="7">
      <w:lvl w:ilvl="7" w:tplc="FFFFFFFF">
        <w:start w:val="1"/>
        <w:numFmt w:val="bullet"/>
        <w:lvlText w:val="o"/>
        <w:lvlJc w:val="left"/>
        <w:pPr>
          <w:ind w:left="5760" w:hanging="360"/>
        </w:pPr>
        <w:rPr>
          <w:rFonts w:ascii="Courier New" w:hAnsi="Courier New" w:cs="Courier New" w:hint="default"/>
        </w:rPr>
      </w:lvl>
    </w:lvlOverride>
    <w:lvlOverride w:ilvl="8">
      <w:lvl w:ilvl="8" w:tplc="FFFFFFFF">
        <w:start w:val="1"/>
        <w:numFmt w:val="bullet"/>
        <w:lvlText w:val=""/>
        <w:lvlJc w:val="left"/>
        <w:pPr>
          <w:ind w:left="6480" w:hanging="360"/>
        </w:pPr>
        <w:rPr>
          <w:rFonts w:ascii="Wingdings" w:hAnsi="Wingdings" w:hint="default"/>
        </w:rPr>
      </w:lvl>
    </w:lvlOverride>
  </w:num>
  <w:num w:numId="27">
    <w:abstractNumId w:val="23"/>
  </w:num>
  <w:num w:numId="28">
    <w:abstractNumId w:val="31"/>
  </w:num>
  <w:num w:numId="29">
    <w:abstractNumId w:val="25"/>
  </w:num>
  <w:num w:numId="30">
    <w:abstractNumId w:val="28"/>
  </w:num>
  <w:num w:numId="31">
    <w:abstractNumId w:val="24"/>
  </w:num>
  <w:num w:numId="32">
    <w:abstractNumId w:val="32"/>
  </w:num>
  <w:num w:numId="33">
    <w:abstractNumId w:val="33"/>
  </w:num>
  <w:num w:numId="34">
    <w:abstractNumId w:val="26"/>
  </w:num>
  <w:num w:numId="35">
    <w:abstractNumId w:val="27"/>
  </w:num>
  <w:num w:numId="36">
    <w:abstractNumId w:val="30"/>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cryptProviderType="rsaAES" w:cryptAlgorithmClass="hash" w:cryptAlgorithmType="typeAny" w:cryptAlgorithmSid="14" w:cryptSpinCount="100000" w:hash="mwQ/SPGehqH/p6MW5t7PxKgeV10C1A332NtjkHapEjjil9y0gXADmAxwdSQcHv8wipFpSsI0z4ZtIQCDx9aQTA==" w:salt="VG9HDORCOARUw3FeW2xdeA=="/>
  <w:zoom w:percent="187"/>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588"/>
    <w:rsid w:val="000230C2"/>
    <w:rsid w:val="00037117"/>
    <w:rsid w:val="00041ED0"/>
    <w:rsid w:val="00041FF9"/>
    <w:rsid w:val="00060270"/>
    <w:rsid w:val="00063E4C"/>
    <w:rsid w:val="000A293B"/>
    <w:rsid w:val="000D2263"/>
    <w:rsid w:val="000E10F6"/>
    <w:rsid w:val="00136DB2"/>
    <w:rsid w:val="00152E7D"/>
    <w:rsid w:val="00166806"/>
    <w:rsid w:val="001A57C8"/>
    <w:rsid w:val="001B1F60"/>
    <w:rsid w:val="001F24DC"/>
    <w:rsid w:val="00220F0F"/>
    <w:rsid w:val="00264CBB"/>
    <w:rsid w:val="00286F83"/>
    <w:rsid w:val="002C65BE"/>
    <w:rsid w:val="00316E1F"/>
    <w:rsid w:val="00316F33"/>
    <w:rsid w:val="0033007C"/>
    <w:rsid w:val="00341E9F"/>
    <w:rsid w:val="00371588"/>
    <w:rsid w:val="003729B0"/>
    <w:rsid w:val="00395B34"/>
    <w:rsid w:val="003A229A"/>
    <w:rsid w:val="003E46DE"/>
    <w:rsid w:val="003F1A29"/>
    <w:rsid w:val="003F7226"/>
    <w:rsid w:val="00404314"/>
    <w:rsid w:val="00466B12"/>
    <w:rsid w:val="00484CB9"/>
    <w:rsid w:val="004D3FD5"/>
    <w:rsid w:val="004E1820"/>
    <w:rsid w:val="004E6AA6"/>
    <w:rsid w:val="00523FEF"/>
    <w:rsid w:val="00541D61"/>
    <w:rsid w:val="00542868"/>
    <w:rsid w:val="005870F9"/>
    <w:rsid w:val="005A0E4E"/>
    <w:rsid w:val="005B22BE"/>
    <w:rsid w:val="005B5BA7"/>
    <w:rsid w:val="005E6E87"/>
    <w:rsid w:val="00632BA2"/>
    <w:rsid w:val="006A2FEA"/>
    <w:rsid w:val="006A5383"/>
    <w:rsid w:val="006B7925"/>
    <w:rsid w:val="006E4D49"/>
    <w:rsid w:val="00705940"/>
    <w:rsid w:val="00744DF1"/>
    <w:rsid w:val="00783257"/>
    <w:rsid w:val="00805B59"/>
    <w:rsid w:val="00846EA8"/>
    <w:rsid w:val="00892FBA"/>
    <w:rsid w:val="008A692D"/>
    <w:rsid w:val="008B07F0"/>
    <w:rsid w:val="009008BC"/>
    <w:rsid w:val="00967383"/>
    <w:rsid w:val="00973C16"/>
    <w:rsid w:val="00985759"/>
    <w:rsid w:val="00986ECD"/>
    <w:rsid w:val="009920B2"/>
    <w:rsid w:val="009B6F36"/>
    <w:rsid w:val="009D64C8"/>
    <w:rsid w:val="00A0376B"/>
    <w:rsid w:val="00A157BE"/>
    <w:rsid w:val="00A51951"/>
    <w:rsid w:val="00A52096"/>
    <w:rsid w:val="00A52260"/>
    <w:rsid w:val="00A718B2"/>
    <w:rsid w:val="00A82866"/>
    <w:rsid w:val="00AA0A42"/>
    <w:rsid w:val="00AC4FED"/>
    <w:rsid w:val="00AC5692"/>
    <w:rsid w:val="00B02F0D"/>
    <w:rsid w:val="00B1207D"/>
    <w:rsid w:val="00B254FE"/>
    <w:rsid w:val="00BA2BA3"/>
    <w:rsid w:val="00BD25C2"/>
    <w:rsid w:val="00C077B4"/>
    <w:rsid w:val="00C31403"/>
    <w:rsid w:val="00C4787A"/>
    <w:rsid w:val="00C6623F"/>
    <w:rsid w:val="00C83C25"/>
    <w:rsid w:val="00D0603B"/>
    <w:rsid w:val="00D5322E"/>
    <w:rsid w:val="00D72914"/>
    <w:rsid w:val="00D80216"/>
    <w:rsid w:val="00D960FD"/>
    <w:rsid w:val="00DF74A2"/>
    <w:rsid w:val="00E03579"/>
    <w:rsid w:val="00E37A55"/>
    <w:rsid w:val="00E47EDE"/>
    <w:rsid w:val="00E8060A"/>
    <w:rsid w:val="00EE3F52"/>
    <w:rsid w:val="00EF713A"/>
    <w:rsid w:val="00F85421"/>
    <w:rsid w:val="00FB2158"/>
    <w:rsid w:val="00FB6A80"/>
    <w:rsid w:val="00FC3FC5"/>
    <w:rsid w:val="00FD6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D1A8507-2A4D-4040-B3DF-9F10D0884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1588"/>
    <w:rPr>
      <w:rFonts w:ascii="Times New Roman" w:eastAsia="SimSun" w:hAnsi="Times New Roman"/>
      <w:noProof/>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71588"/>
    <w:rPr>
      <w:sz w:val="20"/>
      <w:szCs w:val="20"/>
    </w:rPr>
  </w:style>
  <w:style w:type="character" w:customStyle="1" w:styleId="FootnoteTextChar">
    <w:name w:val="Footnote Text Char"/>
    <w:link w:val="FootnoteText"/>
    <w:uiPriority w:val="99"/>
    <w:semiHidden/>
    <w:rsid w:val="00371588"/>
    <w:rPr>
      <w:rFonts w:ascii="Times New Roman" w:eastAsia="SimSun" w:hAnsi="Times New Roman" w:cs="Times New Roman"/>
      <w:noProof/>
      <w:kern w:val="2"/>
      <w:sz w:val="20"/>
      <w:szCs w:val="20"/>
    </w:rPr>
  </w:style>
  <w:style w:type="paragraph" w:styleId="CommentText">
    <w:name w:val="annotation text"/>
    <w:basedOn w:val="Normal"/>
    <w:link w:val="CommentTextChar"/>
    <w:semiHidden/>
    <w:unhideWhenUsed/>
    <w:rsid w:val="00371588"/>
    <w:rPr>
      <w:sz w:val="20"/>
      <w:szCs w:val="20"/>
    </w:rPr>
  </w:style>
  <w:style w:type="character" w:customStyle="1" w:styleId="CommentTextChar">
    <w:name w:val="Comment Text Char"/>
    <w:link w:val="CommentText"/>
    <w:semiHidden/>
    <w:rsid w:val="00371588"/>
    <w:rPr>
      <w:rFonts w:ascii="Times New Roman" w:eastAsia="SimSun" w:hAnsi="Times New Roman" w:cs="Times New Roman"/>
      <w:noProof/>
      <w:kern w:val="2"/>
      <w:sz w:val="20"/>
      <w:szCs w:val="20"/>
    </w:rPr>
  </w:style>
  <w:style w:type="paragraph" w:styleId="PlainText">
    <w:name w:val="Plain Text"/>
    <w:basedOn w:val="Normal"/>
    <w:link w:val="PlainTextChar"/>
    <w:semiHidden/>
    <w:unhideWhenUsed/>
    <w:rsid w:val="00371588"/>
    <w:pPr>
      <w:spacing w:line="100" w:lineRule="atLeast"/>
    </w:pPr>
    <w:rPr>
      <w:rFonts w:ascii="Calibri" w:hAnsi="Calibri" w:cs="Calibri"/>
    </w:rPr>
  </w:style>
  <w:style w:type="character" w:customStyle="1" w:styleId="PlainTextChar">
    <w:name w:val="Plain Text Char"/>
    <w:link w:val="PlainText"/>
    <w:semiHidden/>
    <w:rsid w:val="00371588"/>
    <w:rPr>
      <w:rFonts w:ascii="Calibri" w:eastAsia="SimSun" w:hAnsi="Calibri" w:cs="Calibri"/>
      <w:noProof/>
      <w:kern w:val="2"/>
      <w:sz w:val="24"/>
      <w:szCs w:val="24"/>
    </w:rPr>
  </w:style>
  <w:style w:type="character" w:styleId="CommentReference">
    <w:name w:val="annotation reference"/>
    <w:uiPriority w:val="99"/>
    <w:semiHidden/>
    <w:unhideWhenUsed/>
    <w:rsid w:val="00371588"/>
    <w:rPr>
      <w:sz w:val="16"/>
      <w:szCs w:val="16"/>
    </w:rPr>
  </w:style>
  <w:style w:type="paragraph" w:styleId="BalloonText">
    <w:name w:val="Balloon Text"/>
    <w:basedOn w:val="Normal"/>
    <w:link w:val="BalloonTextChar"/>
    <w:uiPriority w:val="99"/>
    <w:semiHidden/>
    <w:unhideWhenUsed/>
    <w:rsid w:val="00371588"/>
    <w:rPr>
      <w:rFonts w:ascii="Tahoma" w:hAnsi="Tahoma" w:cs="Tahoma"/>
      <w:sz w:val="16"/>
      <w:szCs w:val="16"/>
    </w:rPr>
  </w:style>
  <w:style w:type="character" w:customStyle="1" w:styleId="BalloonTextChar">
    <w:name w:val="Balloon Text Char"/>
    <w:link w:val="BalloonText"/>
    <w:uiPriority w:val="99"/>
    <w:semiHidden/>
    <w:rsid w:val="00371588"/>
    <w:rPr>
      <w:rFonts w:ascii="Tahoma" w:eastAsia="SimSun" w:hAnsi="Tahoma" w:cs="Tahoma"/>
      <w:noProof/>
      <w:kern w:val="2"/>
      <w:sz w:val="16"/>
      <w:szCs w:val="16"/>
    </w:rPr>
  </w:style>
  <w:style w:type="paragraph" w:styleId="CommentSubject">
    <w:name w:val="annotation subject"/>
    <w:basedOn w:val="CommentText"/>
    <w:next w:val="CommentText"/>
    <w:link w:val="CommentSubjectChar"/>
    <w:uiPriority w:val="99"/>
    <w:semiHidden/>
    <w:unhideWhenUsed/>
    <w:rsid w:val="00371588"/>
    <w:rPr>
      <w:b/>
      <w:bCs/>
    </w:rPr>
  </w:style>
  <w:style w:type="character" w:customStyle="1" w:styleId="CommentSubjectChar">
    <w:name w:val="Comment Subject Char"/>
    <w:link w:val="CommentSubject"/>
    <w:uiPriority w:val="99"/>
    <w:semiHidden/>
    <w:rsid w:val="00371588"/>
    <w:rPr>
      <w:rFonts w:ascii="Times New Roman" w:eastAsia="SimSun" w:hAnsi="Times New Roman" w:cs="Times New Roman"/>
      <w:b/>
      <w:bCs/>
      <w:noProof/>
      <w:kern w:val="2"/>
      <w:sz w:val="20"/>
      <w:szCs w:val="20"/>
    </w:rPr>
  </w:style>
  <w:style w:type="paragraph" w:styleId="Header">
    <w:name w:val="header"/>
    <w:basedOn w:val="Normal"/>
    <w:link w:val="HeaderChar"/>
    <w:unhideWhenUsed/>
    <w:rsid w:val="00C077B4"/>
    <w:pPr>
      <w:tabs>
        <w:tab w:val="center" w:pos="4680"/>
        <w:tab w:val="right" w:pos="9360"/>
      </w:tabs>
    </w:pPr>
  </w:style>
  <w:style w:type="character" w:customStyle="1" w:styleId="HeaderChar">
    <w:name w:val="Header Char"/>
    <w:link w:val="Header"/>
    <w:uiPriority w:val="99"/>
    <w:rsid w:val="00C077B4"/>
    <w:rPr>
      <w:rFonts w:ascii="Times New Roman" w:eastAsia="SimSun" w:hAnsi="Times New Roman"/>
      <w:noProof/>
      <w:kern w:val="2"/>
      <w:sz w:val="24"/>
      <w:szCs w:val="24"/>
    </w:rPr>
  </w:style>
  <w:style w:type="paragraph" w:styleId="Footer">
    <w:name w:val="footer"/>
    <w:basedOn w:val="Normal"/>
    <w:link w:val="FooterChar"/>
    <w:uiPriority w:val="99"/>
    <w:unhideWhenUsed/>
    <w:rsid w:val="00C077B4"/>
    <w:pPr>
      <w:tabs>
        <w:tab w:val="center" w:pos="4680"/>
        <w:tab w:val="right" w:pos="9360"/>
      </w:tabs>
    </w:pPr>
  </w:style>
  <w:style w:type="character" w:customStyle="1" w:styleId="FooterChar">
    <w:name w:val="Footer Char"/>
    <w:link w:val="Footer"/>
    <w:uiPriority w:val="99"/>
    <w:rsid w:val="00C077B4"/>
    <w:rPr>
      <w:rFonts w:ascii="Times New Roman" w:eastAsia="SimSun" w:hAnsi="Times New Roman"/>
      <w:noProof/>
      <w:kern w:val="2"/>
      <w:sz w:val="24"/>
      <w:szCs w:val="24"/>
    </w:rPr>
  </w:style>
  <w:style w:type="paragraph" w:styleId="Revision">
    <w:name w:val="Revision"/>
    <w:hidden/>
    <w:uiPriority w:val="99"/>
    <w:semiHidden/>
    <w:rsid w:val="000E10F6"/>
    <w:rPr>
      <w:rFonts w:ascii="Times New Roman" w:eastAsia="SimSun" w:hAnsi="Times New Roman"/>
      <w:noProof/>
      <w:kern w:val="2"/>
      <w:sz w:val="24"/>
      <w:szCs w:val="24"/>
    </w:rPr>
  </w:style>
  <w:style w:type="paragraph" w:styleId="NormalWeb">
    <w:name w:val="Normal (Web)"/>
    <w:basedOn w:val="Normal"/>
    <w:uiPriority w:val="99"/>
    <w:semiHidden/>
    <w:unhideWhenUsed/>
    <w:rsid w:val="00FC3FC5"/>
    <w:pPr>
      <w:spacing w:before="100" w:beforeAutospacing="1" w:after="100" w:afterAutospacing="1"/>
    </w:pPr>
    <w:rPr>
      <w:rFonts w:eastAsia="Times New Roman"/>
      <w:noProof w:val="0"/>
      <w:kern w:val="0"/>
    </w:rPr>
  </w:style>
  <w:style w:type="paragraph" w:styleId="ListParagraph">
    <w:name w:val="List Paragraph"/>
    <w:basedOn w:val="Normal"/>
    <w:uiPriority w:val="34"/>
    <w:qFormat/>
    <w:rsid w:val="00FC3FC5"/>
    <w:pPr>
      <w:ind w:left="720"/>
      <w:contextualSpacing/>
    </w:pPr>
    <w:rPr>
      <w:rFonts w:eastAsia="Times New Roman"/>
      <w:noProof w:val="0"/>
      <w:kern w:val="0"/>
    </w:rPr>
  </w:style>
  <w:style w:type="character" w:styleId="Hyperlink">
    <w:name w:val="Hyperlink"/>
    <w:uiPriority w:val="99"/>
    <w:unhideWhenUsed/>
    <w:rsid w:val="00EE3F52"/>
    <w:rPr>
      <w:color w:val="0563C1"/>
      <w:u w:val="single"/>
    </w:rPr>
  </w:style>
  <w:style w:type="character" w:styleId="UnresolvedMention">
    <w:name w:val="Unresolved Mention"/>
    <w:uiPriority w:val="99"/>
    <w:semiHidden/>
    <w:unhideWhenUsed/>
    <w:rsid w:val="00EE3F5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3847192">
      <w:bodyDiv w:val="1"/>
      <w:marLeft w:val="0"/>
      <w:marRight w:val="0"/>
      <w:marTop w:val="0"/>
      <w:marBottom w:val="0"/>
      <w:divBdr>
        <w:top w:val="none" w:sz="0" w:space="0" w:color="auto"/>
        <w:left w:val="none" w:sz="0" w:space="0" w:color="auto"/>
        <w:bottom w:val="none" w:sz="0" w:space="0" w:color="auto"/>
        <w:right w:val="none" w:sz="0" w:space="0" w:color="auto"/>
      </w:divBdr>
    </w:div>
    <w:div w:id="14490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src.nist.gov/publications/detail/sp/800-63b/fi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2804</Words>
  <Characters>15986</Characters>
  <Application>Microsoft Office Word</Application>
  <DocSecurity>4</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18753</CharactersWithSpaces>
  <SharedDoc>false</SharedDoc>
  <HLinks>
    <vt:vector size="6" baseType="variant">
      <vt:variant>
        <vt:i4>8257660</vt:i4>
      </vt:variant>
      <vt:variant>
        <vt:i4>0</vt:i4>
      </vt:variant>
      <vt:variant>
        <vt:i4>0</vt:i4>
      </vt:variant>
      <vt:variant>
        <vt:i4>5</vt:i4>
      </vt:variant>
      <vt:variant>
        <vt:lpwstr>https://csrc.nist.gov/publications/detail/sp/800-63b/final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v9ffb</dc:creator>
  <cp:keywords/>
  <cp:lastModifiedBy>Ryan Minnick</cp:lastModifiedBy>
  <cp:revision>5</cp:revision>
  <cp:lastPrinted>2018-06-12T13:04:00Z</cp:lastPrinted>
  <dcterms:created xsi:type="dcterms:W3CDTF">2018-07-09T15:23:00Z</dcterms:created>
  <dcterms:modified xsi:type="dcterms:W3CDTF">2018-07-12T17:55:00Z</dcterms:modified>
</cp:coreProperties>
</file>