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C790" w14:textId="77777777" w:rsidR="00AC65B4" w:rsidRPr="00AC65B4" w:rsidRDefault="00AC65B4">
      <w:pPr>
        <w:rPr>
          <w:b/>
          <w:bCs/>
        </w:rPr>
      </w:pPr>
    </w:p>
    <w:p w14:paraId="2E9CD56B" w14:textId="29767F40" w:rsidR="00AC65B4" w:rsidRPr="00AC65B4" w:rsidRDefault="00AC65B4">
      <w:pPr>
        <w:rPr>
          <w:b/>
          <w:bCs/>
        </w:rPr>
      </w:pPr>
      <w:r w:rsidRPr="00AC65B4">
        <w:rPr>
          <w:b/>
          <w:bCs/>
        </w:rPr>
        <w:t>ISTC Bulletin 11/20/2023</w:t>
      </w:r>
    </w:p>
    <w:p w14:paraId="4AFA90E5" w14:textId="5CFC558A" w:rsidR="002C0160" w:rsidRDefault="00AC65B4">
      <w:r>
        <w:t>Good afternoon</w:t>
      </w:r>
      <w:r>
        <w:t>,</w:t>
      </w:r>
    </w:p>
    <w:p w14:paraId="43C5DD84" w14:textId="74E0882B" w:rsidR="00AC65B4" w:rsidRDefault="00AC65B4">
      <w:r>
        <w:t xml:space="preserve">When submitting </w:t>
      </w:r>
      <w:proofErr w:type="spellStart"/>
      <w:r>
        <w:t>MeF</w:t>
      </w:r>
      <w:proofErr w:type="spellEnd"/>
      <w:r>
        <w:t xml:space="preserve"> submissions for testing, please ensure that the correct schema is </w:t>
      </w:r>
      <w:proofErr w:type="gramStart"/>
      <w:r>
        <w:t>being used</w:t>
      </w:r>
      <w:proofErr w:type="gramEnd"/>
      <w:r>
        <w:t xml:space="preserve">. The schema should be </w:t>
      </w:r>
      <w:proofErr w:type="gramStart"/>
      <w:r>
        <w:t>ID.MeF</w:t>
      </w:r>
      <w:proofErr w:type="gramEnd"/>
      <w:r>
        <w:t>2023V1.0 not last year’s ID.MeF202</w:t>
      </w:r>
      <w:r w:rsidR="00501090">
        <w:t>2</w:t>
      </w:r>
      <w:r>
        <w:t>V3.0. This year’s schema can be found in the IDST.TY</w:t>
      </w:r>
      <w:proofErr w:type="gramStart"/>
      <w:r>
        <w:t>23.Efile</w:t>
      </w:r>
      <w:proofErr w:type="gramEnd"/>
      <w:r>
        <w:t xml:space="preserve"> folder on SES. If you have any questions or </w:t>
      </w:r>
      <w:proofErr w:type="gramStart"/>
      <w:r>
        <w:t>concerns</w:t>
      </w:r>
      <w:proofErr w:type="gramEnd"/>
      <w:r>
        <w:t xml:space="preserve"> please don’t hesitate to contact Nico Yingling at </w:t>
      </w:r>
      <w:hyperlink r:id="rId4" w:history="1">
        <w:r w:rsidRPr="000810B9">
          <w:rPr>
            <w:rStyle w:val="Hyperlink"/>
          </w:rPr>
          <w:t>nico.yingling@tax.idaho.gov</w:t>
        </w:r>
      </w:hyperlink>
      <w:r>
        <w:t xml:space="preserve">. </w:t>
      </w:r>
    </w:p>
    <w:p w14:paraId="5436F2C7" w14:textId="4A291777" w:rsidR="00AC65B4" w:rsidRDefault="00AC65B4">
      <w:r>
        <w:t>Thank you for your consideration.</w:t>
      </w:r>
    </w:p>
    <w:p w14:paraId="3CC36255" w14:textId="77777777" w:rsidR="00AC65B4" w:rsidRDefault="00AC65B4"/>
    <w:sectPr w:rsidR="00AC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B4"/>
    <w:rsid w:val="002C0160"/>
    <w:rsid w:val="00501090"/>
    <w:rsid w:val="006B10D9"/>
    <w:rsid w:val="00A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A7BA"/>
  <w15:chartTrackingRefBased/>
  <w15:docId w15:val="{36430B85-FD03-4B27-BED0-10EBD091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.yingling@tax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Yingling</dc:creator>
  <cp:keywords/>
  <dc:description/>
  <cp:lastModifiedBy>Nico Yingling</cp:lastModifiedBy>
  <cp:revision>2</cp:revision>
  <dcterms:created xsi:type="dcterms:W3CDTF">2023-11-20T18:54:00Z</dcterms:created>
  <dcterms:modified xsi:type="dcterms:W3CDTF">2023-11-20T18:54:00Z</dcterms:modified>
</cp:coreProperties>
</file>